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AF94D6B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052E3">
        <w:rPr>
          <w:sz w:val="22"/>
          <w:szCs w:val="22"/>
        </w:rPr>
        <w:t>Podstawowy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424E552C" w14:textId="4460703D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D052E3">
        <w:rPr>
          <w:b/>
          <w:bCs/>
          <w:sz w:val="22"/>
          <w:szCs w:val="22"/>
        </w:rPr>
        <w:t>”</w:t>
      </w:r>
      <w:r w:rsidR="00D052E3" w:rsidRPr="00D052E3">
        <w:rPr>
          <w:b/>
          <w:bCs/>
          <w:sz w:val="22"/>
          <w:szCs w:val="22"/>
        </w:rPr>
        <w:t>Wyroby medyczne jednorazowego użytku dla Oddziału Okulistyki</w:t>
      </w:r>
      <w:r w:rsidRPr="00D052E3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C60035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C60035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C60035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C60035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  <w:tr w:rsidR="00281DC6" w:rsidRPr="00281DC6" w14:paraId="424BDDF8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288D7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14:paraId="76CD6F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5EE77EC3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lastRenderedPageBreak/>
        <w:t xml:space="preserve">Zadanie nr 1: </w:t>
      </w:r>
      <w:r w:rsidR="00D052E3" w:rsidRPr="00D052E3">
        <w:rPr>
          <w:bCs/>
          <w:sz w:val="22"/>
          <w:u w:val="single"/>
        </w:rPr>
        <w:t xml:space="preserve">Soczewka wewnątrzgałkowa, asferyczna, hydrofilna z injectorem jednorazowym </w:t>
      </w:r>
      <w:r w:rsidR="00D052E3">
        <w:rPr>
          <w:bCs/>
          <w:sz w:val="22"/>
          <w:u w:val="single"/>
        </w:rPr>
        <w:br/>
      </w:r>
      <w:r w:rsidR="00D052E3" w:rsidRPr="00D052E3">
        <w:rPr>
          <w:bCs/>
          <w:sz w:val="22"/>
          <w:u w:val="single"/>
        </w:rPr>
        <w:t>oraz kartridżem</w:t>
      </w:r>
    </w:p>
    <w:p w14:paraId="3D552D66" w14:textId="1CA0848F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3" w:name="_Hlk92958141"/>
      <w:r w:rsidRPr="00281DC6">
        <w:rPr>
          <w:bCs/>
          <w:sz w:val="22"/>
        </w:rPr>
        <w:t>Wartość netto za wykonanie całości przedmiotu zamówienia wynosi: ……</w:t>
      </w:r>
      <w:r w:rsidR="00D052E3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550A1559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7EE1E865" w14:textId="57434418" w:rsidR="00D052E3" w:rsidRPr="00281DC6" w:rsidRDefault="00D052E3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2C831D6C" w:rsidR="004A2566" w:rsidRDefault="00804388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3D0C7740" w14:textId="186F5B14" w:rsidR="00B679F6" w:rsidRPr="00B679F6" w:rsidRDefault="00B679F6" w:rsidP="004A2566">
      <w:pPr>
        <w:spacing w:after="120" w:line="276" w:lineRule="auto"/>
        <w:ind w:left="284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Zamawiający wymaga utworzenia depozytu soczewek na Oddziale Okulistycznym w ilości </w:t>
      </w:r>
      <w:r>
        <w:rPr>
          <w:b/>
          <w:sz w:val="22"/>
        </w:rPr>
        <w:br/>
        <w:t>200 sztuk</w:t>
      </w:r>
    </w:p>
    <w:bookmarkEnd w:id="2"/>
    <w:bookmarkEnd w:id="3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E795DC4" w14:textId="25EEF9B9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64110C" w:rsidRPr="0064110C">
        <w:rPr>
          <w:bCs/>
          <w:sz w:val="22"/>
          <w:u w:val="single"/>
        </w:rPr>
        <w:t>Soczewka wewnątrzgałkowa monofokalna, asferyczna (korekcja aberracji)</w:t>
      </w:r>
    </w:p>
    <w:p w14:paraId="4FDCC5E3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3A083D5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FEE7F36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B93059F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24B77C8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43F1763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137101D1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15F6206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403FF34" w14:textId="77777777" w:rsidR="00B679F6" w:rsidRPr="00B679F6" w:rsidRDefault="00B679F6" w:rsidP="00B679F6">
      <w:pPr>
        <w:spacing w:after="120" w:line="276" w:lineRule="auto"/>
        <w:ind w:left="284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Zamawiający wymaga utworzenia depozytu soczewek na Oddziale Okulistycznym w ilości </w:t>
      </w:r>
      <w:r>
        <w:rPr>
          <w:b/>
          <w:sz w:val="22"/>
        </w:rPr>
        <w:br/>
        <w:t>200 sztuk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71CE7B3" w14:textId="77777777" w:rsidR="0064110C" w:rsidRDefault="00CB2BE7" w:rsidP="002235C4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64110C" w:rsidRPr="0064110C">
        <w:rPr>
          <w:bCs/>
          <w:sz w:val="22"/>
          <w:u w:val="single"/>
        </w:rPr>
        <w:t>Płyn wiskoelastyczny</w:t>
      </w:r>
    </w:p>
    <w:p w14:paraId="7054EE8A" w14:textId="1B22F4FA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5502AB5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F831DEB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41FBB1B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059C2AB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E8DD504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1231CB74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B56E22E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89EBC8B" w14:textId="6CB3DADD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B67C5B6" w14:textId="634C4526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64110C" w:rsidRPr="0064110C">
        <w:rPr>
          <w:bCs/>
          <w:sz w:val="22"/>
          <w:u w:val="single"/>
        </w:rPr>
        <w:t>Błękit trypanu</w:t>
      </w:r>
    </w:p>
    <w:p w14:paraId="3029878A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4417B38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F20F521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E68A809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0035230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3A74CB03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2D9D082F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C4FC199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AE03D3B" w14:textId="4BB9BBE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B19B7B3" w14:textId="2A131AE0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64110C" w:rsidRPr="0064110C">
        <w:rPr>
          <w:bCs/>
          <w:sz w:val="22"/>
          <w:u w:val="single"/>
        </w:rPr>
        <w:t>Miękka soczewka kontaktowa do przedłużonego noszenia</w:t>
      </w:r>
    </w:p>
    <w:p w14:paraId="1AC2F236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3D2BD2F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6B09D6D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409420E9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DBF5AF9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0111AB26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1DDF761F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0C34846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F69FB3C" w14:textId="397CF9B6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FA26B1D" w14:textId="177CBF79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 w:rsidR="0064110C" w:rsidRPr="0064110C">
        <w:rPr>
          <w:bCs/>
          <w:sz w:val="22"/>
          <w:u w:val="single"/>
        </w:rPr>
        <w:t>Pryzmat do tonometru aplanacyjnego Goldmana</w:t>
      </w:r>
    </w:p>
    <w:p w14:paraId="7EB86F91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49D16D6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981C312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254D47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C125811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36C92B4A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5E8E88AD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D1E4A0A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0A8482C1" w14:textId="1C6C49AB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E0E8DB" w14:textId="2B822C79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 w:rsidR="0064110C" w:rsidRPr="0064110C">
        <w:rPr>
          <w:bCs/>
          <w:sz w:val="22"/>
          <w:u w:val="single"/>
        </w:rPr>
        <w:t>Soczewka wewnątrzgałkowa, przedniokomorowa, afakijna, do fiksacji tęczówkowej</w:t>
      </w:r>
    </w:p>
    <w:p w14:paraId="2E0B1868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AB41F26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B1BFF0C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C144E25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206B2BE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7603D991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0CBE98DF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6FB6CF8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0152DE12" w14:textId="4413B3B1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232980B" w14:textId="16F452AA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  <w:r w:rsidR="0064110C" w:rsidRPr="0064110C">
        <w:rPr>
          <w:bCs/>
          <w:sz w:val="22"/>
          <w:u w:val="single"/>
        </w:rPr>
        <w:t>Kaniula do płukania kanalików łzowych</w:t>
      </w:r>
    </w:p>
    <w:p w14:paraId="76902448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2CCD538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71C90F2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17851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3A1A48D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B328911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3CC134D5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B14992F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2E17048" w14:textId="07A4FE63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50BFB5D6" w14:textId="77777777" w:rsidR="00C15918" w:rsidRDefault="00CB2BE7" w:rsidP="002235C4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  <w:r w:rsidR="00C15918" w:rsidRPr="00C15918">
        <w:rPr>
          <w:bCs/>
          <w:sz w:val="22"/>
          <w:u w:val="single"/>
        </w:rPr>
        <w:t>Kaniula do hydrodysekcji</w:t>
      </w:r>
    </w:p>
    <w:p w14:paraId="404576B1" w14:textId="0C87CC92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3E73D3E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9253E4E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4D3F474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255CFE0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01146DAA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07BFC976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3A057E8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FBFDBA7" w14:textId="37D76B9D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E4118C7" w14:textId="77777777" w:rsidR="00B679F6" w:rsidRDefault="00B679F6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4150E11" w14:textId="68624D6C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>Zadanie nr 1</w:t>
      </w:r>
      <w:r>
        <w:rPr>
          <w:bCs/>
          <w:sz w:val="22"/>
          <w:u w:val="single"/>
        </w:rPr>
        <w:t>0</w:t>
      </w:r>
      <w:r w:rsidRPr="00281DC6">
        <w:rPr>
          <w:bCs/>
          <w:sz w:val="22"/>
          <w:u w:val="single"/>
        </w:rPr>
        <w:t xml:space="preserve">: </w:t>
      </w:r>
      <w:r w:rsidR="00C15918" w:rsidRPr="00C15918">
        <w:rPr>
          <w:bCs/>
          <w:sz w:val="22"/>
          <w:u w:val="single"/>
        </w:rPr>
        <w:t>Paski fluoresceinowe, sterylne</w:t>
      </w:r>
    </w:p>
    <w:p w14:paraId="5E6284D4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48EA9B6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01165C9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67AB279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C1DBFE0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6C56A7C6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536F47FF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F29DF38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E483B3A" w14:textId="6CED70FB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AB1B773" w14:textId="77777777" w:rsidR="00C15918" w:rsidRDefault="00CB2BE7" w:rsidP="002235C4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071FE3">
        <w:rPr>
          <w:bCs/>
          <w:sz w:val="22"/>
          <w:u w:val="single"/>
        </w:rPr>
        <w:t>1</w:t>
      </w:r>
      <w:r w:rsidRPr="00281DC6">
        <w:rPr>
          <w:bCs/>
          <w:sz w:val="22"/>
          <w:u w:val="single"/>
        </w:rPr>
        <w:t xml:space="preserve">: </w:t>
      </w:r>
      <w:r w:rsidR="00C15918" w:rsidRPr="00C15918">
        <w:rPr>
          <w:bCs/>
          <w:sz w:val="22"/>
          <w:u w:val="single"/>
        </w:rPr>
        <w:t>Jednoczęściowe soczewki tylnokomorowe z PMMA pochłaniające promieniowanie UV</w:t>
      </w:r>
    </w:p>
    <w:p w14:paraId="77EB7F1E" w14:textId="002586D1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078A3C0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F2ECE59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1AEFEC1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1700476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0167EE40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0B2BB664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700C318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6C144391" w14:textId="3F0B3F41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EB50CDC" w14:textId="6733F45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071FE3"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C15918" w:rsidRPr="00C15918">
        <w:rPr>
          <w:bCs/>
          <w:sz w:val="22"/>
          <w:u w:val="single"/>
        </w:rPr>
        <w:t>Rozwórka tęczówkowa</w:t>
      </w:r>
    </w:p>
    <w:p w14:paraId="63492780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87D4F67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A5BE1CF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1F28F4D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170534B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D382151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0D62D554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39EB422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D86852B" w14:textId="4CD1D51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82432E8" w14:textId="515797B1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071FE3"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C15918" w:rsidRPr="00C15918">
        <w:rPr>
          <w:bCs/>
          <w:sz w:val="22"/>
          <w:u w:val="single"/>
        </w:rPr>
        <w:t>Pierścienie dotorebkowe PMMA</w:t>
      </w:r>
    </w:p>
    <w:p w14:paraId="67953B4C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310BD15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432ACBE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719ADE4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F30FEDD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05AE21A8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044DD472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8DBC58C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8E83ED4" w14:textId="07863738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6F417EF" w14:textId="3FFB039B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071FE3"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C15918" w:rsidRPr="00C15918">
        <w:rPr>
          <w:bCs/>
          <w:sz w:val="22"/>
          <w:u w:val="single"/>
        </w:rPr>
        <w:t>Zastawka przeciwjaskrowa</w:t>
      </w:r>
    </w:p>
    <w:p w14:paraId="6236652C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5BD4369A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73FA82E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023DEAD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227753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4489B3F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00788F8A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Warunki płatności: 60 dni</w:t>
      </w:r>
    </w:p>
    <w:p w14:paraId="2C2757D5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15DDAC59" w14:textId="742998E9" w:rsidR="002235C4" w:rsidRDefault="002235C4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6ACCE998" w14:textId="454A00F8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C15918"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C15918" w:rsidRPr="00C15918">
        <w:rPr>
          <w:bCs/>
          <w:sz w:val="22"/>
          <w:u w:val="single"/>
        </w:rPr>
        <w:t>Końcówki do witrektomii przedniej</w:t>
      </w:r>
    </w:p>
    <w:p w14:paraId="522A544B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CF0A6A0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73518BF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B03424F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713B254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9AD345B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74BE59DA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589F562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9255D08" w14:textId="396EDFC9" w:rsidR="002235C4" w:rsidRDefault="002235C4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F04D030" w14:textId="430DCC33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C15918"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 w:rsidR="00C15918" w:rsidRPr="00C15918">
        <w:rPr>
          <w:bCs/>
          <w:sz w:val="22"/>
          <w:u w:val="single"/>
        </w:rPr>
        <w:t>Noże okulistyczne</w:t>
      </w:r>
    </w:p>
    <w:p w14:paraId="66B39B93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36443F3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88F8A30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5B4FCCD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B530224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0A85E55D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72 h od momentu wysłania zamówienia drogą elektroniczną</w:t>
      </w:r>
    </w:p>
    <w:p w14:paraId="4DBCE2CC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25586EC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6D8C00BA" w14:textId="77777777" w:rsidR="002235C4" w:rsidRDefault="002235C4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P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6ACB843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0540D7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1483FC93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67D61C7" w14:textId="77777777" w:rsidR="000540D7" w:rsidRPr="00281DC6" w:rsidRDefault="000540D7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A0834B9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3F81824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AC248B7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70FE6159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585246AE" w:rsidR="00D74BC1" w:rsidRDefault="00281DC6">
    <w:pPr>
      <w:pStyle w:val="Nagwek"/>
    </w:pPr>
    <w:r>
      <w:t>Znak sprawy: SZW/DZP/</w:t>
    </w:r>
    <w:r w:rsidR="00D052E3">
      <w:t>4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3"/>
  </w:num>
  <w:num w:numId="4">
    <w:abstractNumId w:val="5"/>
  </w:num>
  <w:num w:numId="5">
    <w:abstractNumId w:val="27"/>
  </w:num>
  <w:num w:numId="6">
    <w:abstractNumId w:val="6"/>
  </w:num>
  <w:num w:numId="7">
    <w:abstractNumId w:val="7"/>
  </w:num>
  <w:num w:numId="8">
    <w:abstractNumId w:val="31"/>
  </w:num>
  <w:num w:numId="9">
    <w:abstractNumId w:val="4"/>
  </w:num>
  <w:num w:numId="10">
    <w:abstractNumId w:val="30"/>
  </w:num>
  <w:num w:numId="11">
    <w:abstractNumId w:val="25"/>
  </w:num>
  <w:num w:numId="12">
    <w:abstractNumId w:val="11"/>
  </w:num>
  <w:num w:numId="13">
    <w:abstractNumId w:val="24"/>
  </w:num>
  <w:num w:numId="14">
    <w:abstractNumId w:val="37"/>
  </w:num>
  <w:num w:numId="15">
    <w:abstractNumId w:val="21"/>
  </w:num>
  <w:num w:numId="16">
    <w:abstractNumId w:val="36"/>
  </w:num>
  <w:num w:numId="17">
    <w:abstractNumId w:val="10"/>
  </w:num>
  <w:num w:numId="18">
    <w:abstractNumId w:val="15"/>
  </w:num>
  <w:num w:numId="19">
    <w:abstractNumId w:val="34"/>
  </w:num>
  <w:num w:numId="20">
    <w:abstractNumId w:val="1"/>
  </w:num>
  <w:num w:numId="21">
    <w:abstractNumId w:val="28"/>
  </w:num>
  <w:num w:numId="22">
    <w:abstractNumId w:val="2"/>
  </w:num>
  <w:num w:numId="23">
    <w:abstractNumId w:val="12"/>
  </w:num>
  <w:num w:numId="24">
    <w:abstractNumId w:val="32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6"/>
  </w:num>
  <w:num w:numId="33">
    <w:abstractNumId w:val="19"/>
  </w:num>
  <w:num w:numId="34">
    <w:abstractNumId w:val="29"/>
  </w:num>
  <w:num w:numId="35">
    <w:abstractNumId w:val="35"/>
  </w:num>
  <w:num w:numId="36">
    <w:abstractNumId w:val="33"/>
  </w:num>
  <w:num w:numId="37">
    <w:abstractNumId w:val="13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40D7"/>
    <w:rsid w:val="00071FE3"/>
    <w:rsid w:val="0011274B"/>
    <w:rsid w:val="00180314"/>
    <w:rsid w:val="0018410E"/>
    <w:rsid w:val="002235C4"/>
    <w:rsid w:val="00281DC6"/>
    <w:rsid w:val="002C3230"/>
    <w:rsid w:val="0030391A"/>
    <w:rsid w:val="003A652F"/>
    <w:rsid w:val="00443C09"/>
    <w:rsid w:val="00460383"/>
    <w:rsid w:val="004A2566"/>
    <w:rsid w:val="00535E57"/>
    <w:rsid w:val="005A70C7"/>
    <w:rsid w:val="00613B65"/>
    <w:rsid w:val="0064110C"/>
    <w:rsid w:val="006A0EFD"/>
    <w:rsid w:val="00740C0B"/>
    <w:rsid w:val="007717C3"/>
    <w:rsid w:val="007B7258"/>
    <w:rsid w:val="00804388"/>
    <w:rsid w:val="00812E90"/>
    <w:rsid w:val="00B22D6B"/>
    <w:rsid w:val="00B679F6"/>
    <w:rsid w:val="00C15918"/>
    <w:rsid w:val="00C434DC"/>
    <w:rsid w:val="00CA0475"/>
    <w:rsid w:val="00CA7C6C"/>
    <w:rsid w:val="00CB2BE7"/>
    <w:rsid w:val="00D052E3"/>
    <w:rsid w:val="00D74BC1"/>
    <w:rsid w:val="00F2537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68</TotalTime>
  <Pages>7</Pages>
  <Words>1696</Words>
  <Characters>11548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15</cp:revision>
  <cp:lastPrinted>2007-10-05T06:59:00Z</cp:lastPrinted>
  <dcterms:created xsi:type="dcterms:W3CDTF">2021-03-05T08:11:00Z</dcterms:created>
  <dcterms:modified xsi:type="dcterms:W3CDTF">2022-01-13T08:57:00Z</dcterms:modified>
</cp:coreProperties>
</file>