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7B7C" w14:textId="77777777" w:rsidR="00FB7F50" w:rsidRPr="002245BE" w:rsidRDefault="007B72F5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7B72F5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7B72F5">
        <w:rPr>
          <w:sz w:val="22"/>
          <w:szCs w:val="22"/>
        </w:rPr>
        <w:t>2022-01-13</w:t>
      </w:r>
    </w:p>
    <w:p w14:paraId="443828FA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3988CC12" w14:textId="77777777" w:rsidR="007B72F5" w:rsidRPr="007B72F5" w:rsidRDefault="007B72F5" w:rsidP="00FB7F50">
      <w:pPr>
        <w:spacing w:after="40"/>
        <w:rPr>
          <w:b/>
          <w:bCs/>
          <w:sz w:val="22"/>
          <w:szCs w:val="22"/>
        </w:rPr>
      </w:pPr>
      <w:r w:rsidRPr="007B72F5">
        <w:rPr>
          <w:b/>
          <w:bCs/>
          <w:sz w:val="22"/>
          <w:szCs w:val="22"/>
        </w:rPr>
        <w:t>Akademia Górniczo - Hutnicza</w:t>
      </w:r>
    </w:p>
    <w:p w14:paraId="5009B2CB" w14:textId="77777777" w:rsidR="007B72F5" w:rsidRPr="007B72F5" w:rsidRDefault="007B72F5" w:rsidP="00FB7F50">
      <w:pPr>
        <w:spacing w:after="40"/>
        <w:rPr>
          <w:b/>
          <w:bCs/>
          <w:sz w:val="22"/>
          <w:szCs w:val="22"/>
        </w:rPr>
      </w:pPr>
      <w:r w:rsidRPr="007B72F5">
        <w:rPr>
          <w:b/>
          <w:bCs/>
          <w:sz w:val="22"/>
          <w:szCs w:val="22"/>
        </w:rPr>
        <w:t>im. Stanisława Staszica w Krakowie</w:t>
      </w:r>
    </w:p>
    <w:p w14:paraId="1F1CF0F0" w14:textId="77777777" w:rsidR="00FB7F50" w:rsidRPr="002245BE" w:rsidRDefault="007B72F5" w:rsidP="00FB7F50">
      <w:pPr>
        <w:spacing w:after="40"/>
        <w:rPr>
          <w:b/>
          <w:bCs/>
          <w:sz w:val="22"/>
          <w:szCs w:val="22"/>
        </w:rPr>
      </w:pPr>
      <w:r w:rsidRPr="007B72F5">
        <w:rPr>
          <w:b/>
          <w:bCs/>
          <w:sz w:val="22"/>
          <w:szCs w:val="22"/>
        </w:rPr>
        <w:t>Dział Zamówień Publicznych</w:t>
      </w:r>
    </w:p>
    <w:p w14:paraId="3453DCD6" w14:textId="77777777" w:rsidR="00FB7F50" w:rsidRPr="002245BE" w:rsidRDefault="007B72F5" w:rsidP="00FB7F50">
      <w:pPr>
        <w:rPr>
          <w:sz w:val="22"/>
          <w:szCs w:val="22"/>
        </w:rPr>
      </w:pPr>
      <w:r w:rsidRPr="007B72F5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7B72F5">
        <w:rPr>
          <w:sz w:val="22"/>
          <w:szCs w:val="22"/>
        </w:rPr>
        <w:t>30</w:t>
      </w:r>
    </w:p>
    <w:p w14:paraId="104BD9AF" w14:textId="77777777" w:rsidR="00FB7F50" w:rsidRPr="002245BE" w:rsidRDefault="007B72F5" w:rsidP="00FB7F50">
      <w:pPr>
        <w:rPr>
          <w:sz w:val="22"/>
          <w:szCs w:val="22"/>
        </w:rPr>
      </w:pPr>
      <w:r w:rsidRPr="007B72F5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7B72F5">
        <w:rPr>
          <w:sz w:val="22"/>
          <w:szCs w:val="22"/>
        </w:rPr>
        <w:t>Kraków</w:t>
      </w:r>
    </w:p>
    <w:p w14:paraId="703C9F2F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60B3D0AC" w14:textId="52D7C1E0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446E4B">
        <w:rPr>
          <w:b/>
          <w:sz w:val="28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7B72F5" w:rsidRPr="00607F9B" w14:paraId="632D2B84" w14:textId="77777777" w:rsidTr="00F80EFE">
        <w:trPr>
          <w:trHeight w:val="638"/>
        </w:trPr>
        <w:tc>
          <w:tcPr>
            <w:tcW w:w="959" w:type="dxa"/>
            <w:shd w:val="clear" w:color="auto" w:fill="auto"/>
          </w:tcPr>
          <w:p w14:paraId="6D594766" w14:textId="77777777" w:rsidR="007B72F5" w:rsidRPr="00607F9B" w:rsidRDefault="007B72F5" w:rsidP="00F80EF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51509FF" w14:textId="634BCAF1" w:rsidR="007B72F5" w:rsidRPr="00607F9B" w:rsidRDefault="007B72F5" w:rsidP="00F80EF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7B72F5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7B72F5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7B72F5">
              <w:rPr>
                <w:b/>
                <w:bCs/>
                <w:sz w:val="22"/>
                <w:szCs w:val="22"/>
              </w:rPr>
              <w:t>Wykonywanie napraw i konserwacji instalacji klimatyzacyjnych w obiektach MS AGH w Krakowie - KC-zp.272-610/21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2575C570" w14:textId="0F55276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7B72F5" w:rsidRPr="007B72F5">
        <w:rPr>
          <w:sz w:val="22"/>
          <w:szCs w:val="22"/>
        </w:rPr>
        <w:t>(</w:t>
      </w:r>
      <w:proofErr w:type="spellStart"/>
      <w:r w:rsidR="007B72F5" w:rsidRPr="007B72F5">
        <w:rPr>
          <w:sz w:val="22"/>
          <w:szCs w:val="22"/>
        </w:rPr>
        <w:t>t.j</w:t>
      </w:r>
      <w:proofErr w:type="spellEnd"/>
      <w:r w:rsidR="007B72F5" w:rsidRPr="007B72F5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p w14:paraId="0A60A87A" w14:textId="77777777" w:rsidR="00446E4B" w:rsidRPr="00446E4B" w:rsidRDefault="00446E4B" w:rsidP="00446E4B">
      <w:pPr>
        <w:spacing w:line="276" w:lineRule="auto"/>
        <w:jc w:val="both"/>
        <w:rPr>
          <w:b/>
          <w:bCs/>
          <w:sz w:val="22"/>
          <w:szCs w:val="22"/>
        </w:rPr>
      </w:pPr>
      <w:r w:rsidRPr="00446E4B">
        <w:rPr>
          <w:b/>
          <w:bCs/>
          <w:sz w:val="22"/>
          <w:szCs w:val="22"/>
        </w:rPr>
        <w:t>Uzasadnienie prawne:</w:t>
      </w:r>
    </w:p>
    <w:p w14:paraId="392C03DF" w14:textId="77777777" w:rsidR="00446E4B" w:rsidRPr="00446E4B" w:rsidRDefault="00446E4B" w:rsidP="00446E4B">
      <w:pPr>
        <w:spacing w:line="276" w:lineRule="auto"/>
        <w:jc w:val="both"/>
        <w:rPr>
          <w:sz w:val="22"/>
          <w:szCs w:val="22"/>
        </w:rPr>
      </w:pPr>
      <w:r w:rsidRPr="00446E4B">
        <w:rPr>
          <w:sz w:val="22"/>
          <w:szCs w:val="22"/>
        </w:rPr>
        <w:t xml:space="preserve">Art. 255 pkt. 6 ustawy </w:t>
      </w:r>
      <w:proofErr w:type="spellStart"/>
      <w:r w:rsidRPr="00446E4B">
        <w:rPr>
          <w:sz w:val="22"/>
          <w:szCs w:val="22"/>
        </w:rPr>
        <w:t>Pzp</w:t>
      </w:r>
      <w:proofErr w:type="spellEnd"/>
      <w:r w:rsidRPr="00446E4B">
        <w:rPr>
          <w:sz w:val="22"/>
          <w:szCs w:val="22"/>
        </w:rPr>
        <w:tab/>
        <w:t>postępowanie obarczone jest niemożliwą do usunięcia wadą uniemożliwiającą zawarcie niepodlegającej unieważnieniu umowy w sprawie zamówienia publicznego</w:t>
      </w:r>
    </w:p>
    <w:p w14:paraId="08EB53B1" w14:textId="77777777" w:rsidR="00446E4B" w:rsidRDefault="00446E4B" w:rsidP="00446E4B">
      <w:pPr>
        <w:spacing w:line="276" w:lineRule="auto"/>
        <w:jc w:val="both"/>
        <w:rPr>
          <w:sz w:val="22"/>
          <w:szCs w:val="22"/>
        </w:rPr>
      </w:pPr>
    </w:p>
    <w:p w14:paraId="689D5AA6" w14:textId="0B70FECA" w:rsidR="00446E4B" w:rsidRPr="00446E4B" w:rsidRDefault="00446E4B" w:rsidP="00446E4B">
      <w:pPr>
        <w:spacing w:line="276" w:lineRule="auto"/>
        <w:jc w:val="both"/>
        <w:rPr>
          <w:b/>
          <w:bCs/>
          <w:sz w:val="22"/>
          <w:szCs w:val="22"/>
        </w:rPr>
      </w:pPr>
      <w:r w:rsidRPr="00446E4B">
        <w:rPr>
          <w:b/>
          <w:bCs/>
          <w:sz w:val="22"/>
          <w:szCs w:val="22"/>
        </w:rPr>
        <w:t>Uzasadnienie faktyczne:</w:t>
      </w:r>
    </w:p>
    <w:p w14:paraId="77AB8DEF" w14:textId="77777777" w:rsidR="00446E4B" w:rsidRPr="00F33C66" w:rsidRDefault="00446E4B" w:rsidP="00446E4B">
      <w:pPr>
        <w:spacing w:line="276" w:lineRule="auto"/>
        <w:jc w:val="both"/>
        <w:rPr>
          <w:sz w:val="22"/>
          <w:szCs w:val="22"/>
        </w:rPr>
      </w:pPr>
      <w:r w:rsidRPr="00446E4B">
        <w:rPr>
          <w:sz w:val="22"/>
          <w:szCs w:val="22"/>
        </w:rPr>
        <w:t>Zamawiający unieważnia postępowanie z uwagi na błędne wskazanie z SWZ wzoru na obliczenie ceny (stawki) roboczogodziny z narzutami, która to stanowi kryterium oceny ofert. Powyższy błąd powoduje brak możliwości prawidłowego obliczenia ceny (stawki) roboczogodziny z narzutami.</w:t>
      </w:r>
    </w:p>
    <w:p w14:paraId="5592A442" w14:textId="77777777" w:rsidR="00446E4B" w:rsidRDefault="00446E4B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</w:p>
    <w:bookmarkEnd w:id="0"/>
    <w:sectPr w:rsidR="00446E4B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A2CA" w14:textId="77777777" w:rsidR="000E2394" w:rsidRDefault="000E2394">
      <w:r>
        <w:separator/>
      </w:r>
    </w:p>
  </w:endnote>
  <w:endnote w:type="continuationSeparator" w:id="0">
    <w:p w14:paraId="629434DE" w14:textId="77777777" w:rsidR="000E2394" w:rsidRDefault="000E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908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9CE0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D35126B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81072EE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1CE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8396" w14:textId="77777777" w:rsidR="000E2394" w:rsidRDefault="000E2394">
      <w:r>
        <w:separator/>
      </w:r>
    </w:p>
  </w:footnote>
  <w:footnote w:type="continuationSeparator" w:id="0">
    <w:p w14:paraId="04D3CEB9" w14:textId="77777777" w:rsidR="000E2394" w:rsidRDefault="000E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2C3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7C4D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9AB4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394"/>
    <w:rsid w:val="00005838"/>
    <w:rsid w:val="00022322"/>
    <w:rsid w:val="00042497"/>
    <w:rsid w:val="000C1E6F"/>
    <w:rsid w:val="000E2394"/>
    <w:rsid w:val="000E4E56"/>
    <w:rsid w:val="00142AD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46E4B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B72F5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341A"/>
  <w15:chartTrackingRefBased/>
  <w15:docId w15:val="{CDA9F0C1-49F0-412D-9A77-7123F39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dc:description/>
  <cp:lastModifiedBy>Sylwia Lempart</cp:lastModifiedBy>
  <cp:revision>2</cp:revision>
  <cp:lastPrinted>2022-01-13T08:34:00Z</cp:lastPrinted>
  <dcterms:created xsi:type="dcterms:W3CDTF">2022-01-13T08:34:00Z</dcterms:created>
  <dcterms:modified xsi:type="dcterms:W3CDTF">2022-01-13T08:34:00Z</dcterms:modified>
</cp:coreProperties>
</file>