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3D7B0" w14:textId="77777777" w:rsidR="00DA2A7E" w:rsidRPr="003261E7" w:rsidRDefault="0068669B" w:rsidP="00DA2A7E">
      <w:pPr>
        <w:spacing w:after="240"/>
        <w:jc w:val="right"/>
        <w:rPr>
          <w:sz w:val="22"/>
          <w:szCs w:val="22"/>
        </w:rPr>
      </w:pPr>
      <w:r w:rsidRPr="0068669B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68669B">
        <w:rPr>
          <w:sz w:val="22"/>
          <w:szCs w:val="22"/>
        </w:rPr>
        <w:t>2022-01-12</w:t>
      </w:r>
    </w:p>
    <w:p w14:paraId="65B6D312" w14:textId="77777777" w:rsidR="0068669B" w:rsidRPr="0068669B" w:rsidRDefault="0068669B" w:rsidP="00DA2A7E">
      <w:pPr>
        <w:spacing w:after="40"/>
        <w:rPr>
          <w:b/>
          <w:bCs/>
          <w:sz w:val="22"/>
          <w:szCs w:val="22"/>
        </w:rPr>
      </w:pPr>
      <w:r w:rsidRPr="0068669B">
        <w:rPr>
          <w:b/>
          <w:bCs/>
          <w:sz w:val="22"/>
          <w:szCs w:val="22"/>
        </w:rPr>
        <w:t>Akademia Górniczo - Hutnicza</w:t>
      </w:r>
    </w:p>
    <w:p w14:paraId="31CC3567" w14:textId="77777777" w:rsidR="0068669B" w:rsidRPr="0068669B" w:rsidRDefault="0068669B" w:rsidP="00DA2A7E">
      <w:pPr>
        <w:spacing w:after="40"/>
        <w:rPr>
          <w:b/>
          <w:bCs/>
          <w:sz w:val="22"/>
          <w:szCs w:val="22"/>
        </w:rPr>
      </w:pPr>
      <w:r w:rsidRPr="0068669B">
        <w:rPr>
          <w:b/>
          <w:bCs/>
          <w:sz w:val="22"/>
          <w:szCs w:val="22"/>
        </w:rPr>
        <w:t>im. Stanisława Staszica w Krakowie</w:t>
      </w:r>
    </w:p>
    <w:p w14:paraId="02297E6C" w14:textId="77777777" w:rsidR="00DA2A7E" w:rsidRPr="003261E7" w:rsidRDefault="0068669B" w:rsidP="00DA2A7E">
      <w:pPr>
        <w:spacing w:after="40"/>
        <w:rPr>
          <w:b/>
          <w:bCs/>
          <w:sz w:val="22"/>
          <w:szCs w:val="22"/>
        </w:rPr>
      </w:pPr>
      <w:r w:rsidRPr="0068669B">
        <w:rPr>
          <w:b/>
          <w:bCs/>
          <w:sz w:val="22"/>
          <w:szCs w:val="22"/>
        </w:rPr>
        <w:t>Dział Zamówień Publicznych</w:t>
      </w:r>
    </w:p>
    <w:p w14:paraId="0CE3AC16" w14:textId="77777777" w:rsidR="00DA2A7E" w:rsidRPr="003261E7" w:rsidRDefault="0068669B" w:rsidP="00DA2A7E">
      <w:pPr>
        <w:rPr>
          <w:sz w:val="22"/>
          <w:szCs w:val="22"/>
        </w:rPr>
      </w:pPr>
      <w:r w:rsidRPr="0068669B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68669B">
        <w:rPr>
          <w:sz w:val="22"/>
          <w:szCs w:val="22"/>
        </w:rPr>
        <w:t>30</w:t>
      </w:r>
    </w:p>
    <w:p w14:paraId="154D79FA" w14:textId="77777777" w:rsidR="00DA2A7E" w:rsidRPr="003261E7" w:rsidRDefault="0068669B" w:rsidP="00DA2A7E">
      <w:pPr>
        <w:rPr>
          <w:sz w:val="22"/>
          <w:szCs w:val="22"/>
        </w:rPr>
      </w:pPr>
      <w:r w:rsidRPr="0068669B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68669B">
        <w:rPr>
          <w:sz w:val="22"/>
          <w:szCs w:val="22"/>
        </w:rPr>
        <w:t>Kraków</w:t>
      </w:r>
    </w:p>
    <w:p w14:paraId="1BC0AC1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99771A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1F1134D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7E4AD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8669B" w:rsidRPr="003261E7" w14:paraId="348731AA" w14:textId="77777777" w:rsidTr="00323E4F">
        <w:trPr>
          <w:trHeight w:val="638"/>
        </w:trPr>
        <w:tc>
          <w:tcPr>
            <w:tcW w:w="959" w:type="dxa"/>
            <w:shd w:val="clear" w:color="auto" w:fill="auto"/>
          </w:tcPr>
          <w:p w14:paraId="1008DF3D" w14:textId="77777777" w:rsidR="0068669B" w:rsidRPr="003261E7" w:rsidRDefault="0068669B" w:rsidP="00323E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68DA30" w14:textId="66ED40CF" w:rsidR="0068669B" w:rsidRPr="003261E7" w:rsidRDefault="0068669B" w:rsidP="00323E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669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8669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8669B">
              <w:rPr>
                <w:b/>
                <w:bCs/>
                <w:sz w:val="22"/>
                <w:szCs w:val="22"/>
              </w:rPr>
              <w:t>Dostęp do wyszukiwarki EBSCO EDS z listą publikacji PF i narzędziem linkującym FTF w wersji bez załadowanego katalogu oraz do bazy ACM Digital Library lub równoważnych - KC-zp.272-746/21</w:t>
            </w:r>
            <w:r w:rsidR="0045219B">
              <w:rPr>
                <w:bCs/>
                <w:sz w:val="22"/>
                <w:szCs w:val="22"/>
              </w:rPr>
              <w:t>..</w:t>
            </w:r>
          </w:p>
        </w:tc>
      </w:tr>
    </w:tbl>
    <w:p w14:paraId="5B01568F" w14:textId="0C46B088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8669B" w:rsidRPr="0068669B">
        <w:rPr>
          <w:sz w:val="22"/>
          <w:szCs w:val="22"/>
        </w:rPr>
        <w:t>(</w:t>
      </w:r>
      <w:proofErr w:type="spellStart"/>
      <w:r w:rsidR="0068669B" w:rsidRPr="0068669B">
        <w:rPr>
          <w:sz w:val="22"/>
          <w:szCs w:val="22"/>
        </w:rPr>
        <w:t>t.j</w:t>
      </w:r>
      <w:proofErr w:type="spellEnd"/>
      <w:r w:rsidR="0068669B" w:rsidRPr="0068669B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D62807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8669B" w:rsidRPr="007240DA" w14:paraId="74F36A25" w14:textId="77777777" w:rsidTr="00323E4F">
        <w:tc>
          <w:tcPr>
            <w:tcW w:w="2660" w:type="dxa"/>
            <w:shd w:val="clear" w:color="auto" w:fill="auto"/>
          </w:tcPr>
          <w:p w14:paraId="26E7513D" w14:textId="77777777" w:rsidR="0068669B" w:rsidRPr="007240DA" w:rsidRDefault="0068669B" w:rsidP="00323E4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8669B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3245C3E" w14:textId="77777777" w:rsidR="0068669B" w:rsidRPr="007240DA" w:rsidRDefault="0068669B" w:rsidP="00323E4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8669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393C136A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0C19AA8" w14:textId="0CA037A4" w:rsidR="00DA2A7E" w:rsidRPr="003261E7" w:rsidRDefault="0045219B" w:rsidP="00DA2A7E">
      <w:pPr>
        <w:spacing w:after="480" w:line="276" w:lineRule="auto"/>
        <w:jc w:val="both"/>
        <w:rPr>
          <w:sz w:val="22"/>
          <w:szCs w:val="22"/>
        </w:rPr>
      </w:pPr>
      <w:r w:rsidRPr="0045219B">
        <w:rPr>
          <w:sz w:val="22"/>
          <w:szCs w:val="22"/>
        </w:rPr>
        <w:t>W postępowaniu KC-zp.272-746/21 nie złożono żadnej oferty.</w:t>
      </w:r>
    </w:p>
    <w:p w14:paraId="65E1E28D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4137D" w14:textId="77777777" w:rsidR="00031BAD" w:rsidRDefault="00031BAD">
      <w:r>
        <w:separator/>
      </w:r>
    </w:p>
  </w:endnote>
  <w:endnote w:type="continuationSeparator" w:id="0">
    <w:p w14:paraId="1D6FCE12" w14:textId="77777777" w:rsidR="00031BAD" w:rsidRDefault="0003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CEB9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467BF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46E69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3E62A61B">
        <v:line id="_x0000_s1025" style="position:absolute;left:0;text-align:left;z-index:251657728" from="-3.85pt,8.75pt" to="455.15pt,8.75pt"/>
      </w:pict>
    </w:r>
  </w:p>
  <w:p w14:paraId="7C6C9E6A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6D02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7C321F" w14:textId="77777777" w:rsidR="003F0CBE" w:rsidRDefault="003F0CBE">
    <w:pPr>
      <w:pStyle w:val="Stopka"/>
      <w:tabs>
        <w:tab w:val="clear" w:pos="4536"/>
      </w:tabs>
      <w:jc w:val="center"/>
    </w:pPr>
  </w:p>
  <w:p w14:paraId="459BB3D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F1F68" w14:textId="77777777" w:rsidR="00031BAD" w:rsidRDefault="00031BAD">
      <w:r>
        <w:separator/>
      </w:r>
    </w:p>
  </w:footnote>
  <w:footnote w:type="continuationSeparator" w:id="0">
    <w:p w14:paraId="6A544C45" w14:textId="77777777" w:rsidR="00031BAD" w:rsidRDefault="0003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A439A" w14:textId="77777777" w:rsidR="0068669B" w:rsidRDefault="006866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5D64B" w14:textId="77777777" w:rsidR="0068669B" w:rsidRDefault="00686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542D5" w14:textId="77777777" w:rsidR="0068669B" w:rsidRDefault="006866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BAD"/>
    <w:rsid w:val="00020DF5"/>
    <w:rsid w:val="00031BAD"/>
    <w:rsid w:val="000345C2"/>
    <w:rsid w:val="00047A30"/>
    <w:rsid w:val="001B1480"/>
    <w:rsid w:val="002D47D4"/>
    <w:rsid w:val="003261E7"/>
    <w:rsid w:val="00372CE9"/>
    <w:rsid w:val="003F0CBE"/>
    <w:rsid w:val="00420F05"/>
    <w:rsid w:val="0045219B"/>
    <w:rsid w:val="00467255"/>
    <w:rsid w:val="005644C6"/>
    <w:rsid w:val="0068669B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B35CF"/>
  <w15:chartTrackingRefBased/>
  <w15:docId w15:val="{2101BAAE-B990-4852-8701-796B4853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2022-01-12T08:56:00Z</cp:lastPrinted>
  <dcterms:created xsi:type="dcterms:W3CDTF">2022-01-12T08:56:00Z</dcterms:created>
  <dcterms:modified xsi:type="dcterms:W3CDTF">2022-01-12T08:56:00Z</dcterms:modified>
</cp:coreProperties>
</file>