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BA23" w14:textId="10586258" w:rsidR="00AC5215" w:rsidRDefault="00AC5215" w:rsidP="00AC5215">
      <w:pPr>
        <w:jc w:val="right"/>
        <w:rPr>
          <w:rFonts w:cs="Arial"/>
          <w:b/>
          <w:sz w:val="24"/>
          <w:szCs w:val="24"/>
        </w:rPr>
      </w:pPr>
      <w:r w:rsidRPr="004D16EF">
        <w:rPr>
          <w:rFonts w:cs="Arial"/>
          <w:b/>
          <w:sz w:val="24"/>
          <w:szCs w:val="24"/>
        </w:rPr>
        <w:t>Załącznik nr 4 do SWZ – Formularz cenowy</w:t>
      </w:r>
    </w:p>
    <w:p w14:paraId="6B96FF2D" w14:textId="1638627D" w:rsidR="00AC5215" w:rsidRPr="007C192F" w:rsidRDefault="00AC5215" w:rsidP="00AC5215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Zadanie nr 1</w:t>
      </w:r>
      <w:r w:rsidRPr="007C192F">
        <w:rPr>
          <w:rFonts w:cs="Arial"/>
          <w:b/>
          <w:sz w:val="24"/>
          <w:szCs w:val="24"/>
        </w:rPr>
        <w:t xml:space="preserve">: </w:t>
      </w:r>
      <w:r>
        <w:rPr>
          <w:rFonts w:cs="Arial"/>
          <w:b/>
          <w:sz w:val="24"/>
          <w:szCs w:val="24"/>
        </w:rPr>
        <w:t>Elementy systemu zamkniętego do pobierania krwi do badań</w:t>
      </w:r>
    </w:p>
    <w:tbl>
      <w:tblPr>
        <w:tblW w:w="9690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3"/>
        <w:gridCol w:w="263"/>
        <w:gridCol w:w="263"/>
        <w:gridCol w:w="263"/>
        <w:gridCol w:w="263"/>
        <w:gridCol w:w="263"/>
        <w:gridCol w:w="392"/>
        <w:gridCol w:w="1564"/>
        <w:gridCol w:w="1096"/>
      </w:tblGrid>
      <w:tr w:rsidR="002B4B27" w:rsidRPr="00510310" w14:paraId="5F26E3EB" w14:textId="77777777" w:rsidTr="00924FC3">
        <w:trPr>
          <w:gridAfter w:val="1"/>
          <w:wAfter w:w="1096" w:type="dxa"/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D63F5B1" w14:textId="77777777" w:rsidR="002B4B27" w:rsidRPr="00510310" w:rsidRDefault="002B4B27" w:rsidP="002B4B27">
            <w:pPr>
              <w:spacing w:after="0" w:line="240" w:lineRule="auto"/>
              <w:ind w:left="34" w:right="-121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03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iczba poszczególnych pozycji: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7ED57CEF" w14:textId="77777777" w:rsidR="002B4B27" w:rsidRPr="00510310" w:rsidRDefault="002B4B27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B4B27" w:rsidRPr="00510310" w14:paraId="66E9C691" w14:textId="77777777" w:rsidTr="00924FC3">
        <w:trPr>
          <w:gridAfter w:val="1"/>
          <w:wAfter w:w="1096" w:type="dxa"/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433F247C" w14:textId="77777777" w:rsidR="002B4B27" w:rsidRPr="00510310" w:rsidRDefault="002B4B27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6867886E" w14:textId="77777777" w:rsidR="002B4B27" w:rsidRPr="00510310" w:rsidRDefault="002B4B27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B4B27" w14:paraId="10282C3D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31738404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2,5 - 3,0 ml,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79C510A" w14:textId="48B69E5A" w:rsidR="002B4B27" w:rsidRDefault="0090344A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2DDC055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7B144918" w14:textId="77777777" w:rsidTr="00924FC3">
        <w:trPr>
          <w:trHeight w:val="255"/>
        </w:trPr>
        <w:tc>
          <w:tcPr>
            <w:tcW w:w="5849" w:type="dxa"/>
            <w:gridSpan w:val="3"/>
            <w:shd w:val="clear" w:color="auto" w:fill="auto"/>
            <w:noWrap/>
            <w:vAlign w:val="bottom"/>
            <w:hideMark/>
          </w:tcPr>
          <w:p w14:paraId="7035CBD8" w14:textId="24CAE424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średnica - 10 - 1</w:t>
            </w:r>
            <w:r w:rsidR="0090344A">
              <w:rPr>
                <w:rFonts w:ascii="Arial" w:hAnsi="Arial"/>
                <w:sz w:val="20"/>
                <w:szCs w:val="20"/>
              </w:rPr>
              <w:t>3</w:t>
            </w:r>
            <w:r>
              <w:rPr>
                <w:rFonts w:ascii="Arial" w:hAnsi="Arial"/>
                <w:sz w:val="20"/>
                <w:szCs w:val="20"/>
              </w:rPr>
              <w:t xml:space="preserve"> mm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ADA0A57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9CB8298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F5DFD01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23BFC58A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F09FF20" w14:textId="5FFEB019" w:rsidR="002B4B27" w:rsidRDefault="002B4B27" w:rsidP="00D40938">
            <w:pPr>
              <w:spacing w:after="0" w:line="240" w:lineRule="auto"/>
              <w:ind w:left="34" w:right="136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D8D26C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3DD6F717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4452A82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7CA2C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47CA4AC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CC63D5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C2B164D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C038BEC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F1BB1A1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47A3F9D" w14:textId="18D36B65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0E72083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771B18AE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AD1FB5B" w14:textId="1DBA2602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1 </w:t>
            </w:r>
            <w:r w:rsidR="0090344A">
              <w:rPr>
                <w:rFonts w:ascii="Arial" w:hAnsi="Arial"/>
                <w:sz w:val="20"/>
                <w:szCs w:val="20"/>
              </w:rPr>
              <w:t>–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90344A">
              <w:rPr>
                <w:rFonts w:ascii="Arial" w:hAnsi="Arial"/>
                <w:sz w:val="20"/>
                <w:szCs w:val="20"/>
              </w:rPr>
              <w:t>1,5</w:t>
            </w:r>
            <w:r>
              <w:rPr>
                <w:rFonts w:ascii="Arial" w:hAnsi="Arial"/>
                <w:sz w:val="20"/>
                <w:szCs w:val="20"/>
              </w:rPr>
              <w:t xml:space="preserve"> ml,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64A4BABB" w14:textId="01CBC19C" w:rsidR="002B4B27" w:rsidRDefault="0090344A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E9C8EB3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68DE8815" w14:textId="77777777" w:rsidTr="00924FC3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658EB921" w14:textId="0950E6B5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6112D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A1B77A6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AC9FD16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1FF1068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71253055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ABC22D1" w14:textId="4A262A05" w:rsidR="002B4B27" w:rsidRDefault="002B4B27" w:rsidP="00D40938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E90822B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0CAC3574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3C176D03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9BDEEB1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67AFE01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76F2FF3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F8F50F8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822362C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03852E66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751AE9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3A283F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09382F58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458B5D8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4,5 - 5 ml, 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E8F312D" w14:textId="5417CD61" w:rsidR="0090344A" w:rsidRDefault="0090344A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265E42D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760A1EB5" w14:textId="77777777" w:rsidTr="00924FC3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4B7CFDA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średnica 12 - 13 mm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51B38AC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059EBE2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4BB2F4B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C122331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1EDCEB90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1C45C835" w14:textId="0D912BD6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C1E6B6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0AAA9918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D4907FA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5C3F65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9CE0619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FCCEA96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3505FED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D7CBC12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1547E87E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02AED71C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87EFC8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C60170A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4DBFF437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4)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2,5 - 3 ml, średnica 12 - 13 mm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5808D001" w14:textId="6120E989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5208A2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30B4E6DF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D60A88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2F4C3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18AD05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567599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8E5091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59A8E4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7550E1E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AF6556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736E9D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DA7C27" w14:paraId="4B47C07A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75293C03" w14:textId="60FD517F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5)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1-2 ml</w:t>
            </w: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49F02B70" w14:textId="3FC6F405" w:rsidR="00DA7C27" w:rsidRDefault="00DA7C27" w:rsidP="00DA7C27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1DBF3457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DA7C27" w14:paraId="4CA288D1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61D32518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7C42FC81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30DDEB8F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DA7C27" w14:paraId="0F55402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5F04215B" w14:textId="5679C85E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  <w:r>
              <w:rPr>
                <w:rFonts w:ascii="Arial" w:hAnsi="Arial"/>
                <w:sz w:val="20"/>
                <w:szCs w:val="20"/>
              </w:rPr>
              <w:t>) str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8-10ml, średnica 15-16mm</w:t>
            </w: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3C8083B7" w14:textId="013FB4D6" w:rsidR="00DA7C27" w:rsidRDefault="00DA7C27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2949CD49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5E6BA3" w14:paraId="694CEF02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565ED82D" w14:textId="77777777" w:rsidR="005E6BA3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0F982312" w14:textId="77777777" w:rsidR="005E6BA3" w:rsidRDefault="005E6BA3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5A863285" w14:textId="77777777" w:rsidR="005E6BA3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1C9C892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2709BABA" w14:textId="2E50D6E0" w:rsidR="0090344A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  <w:r w:rsidR="0090344A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90344A"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 w:rsidR="0090344A">
              <w:rPr>
                <w:rFonts w:ascii="Arial" w:hAnsi="Arial"/>
                <w:sz w:val="20"/>
                <w:szCs w:val="20"/>
              </w:rPr>
              <w:t xml:space="preserve"> biochemiczne z </w:t>
            </w:r>
            <w:proofErr w:type="spellStart"/>
            <w:r w:rsidR="0090344A">
              <w:rPr>
                <w:rFonts w:ascii="Arial" w:hAnsi="Arial"/>
                <w:sz w:val="20"/>
                <w:szCs w:val="20"/>
              </w:rPr>
              <w:t>wykrzepiaczem</w:t>
            </w:r>
            <w:proofErr w:type="spellEnd"/>
            <w:r w:rsidR="0090344A">
              <w:rPr>
                <w:rFonts w:ascii="Arial" w:hAnsi="Arial"/>
                <w:sz w:val="20"/>
                <w:szCs w:val="20"/>
              </w:rPr>
              <w:t xml:space="preserve"> naniesionym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B4D3083" w14:textId="42A6174C" w:rsidR="0090344A" w:rsidRDefault="005E6BA3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B4ADB3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6BA9D746" w14:textId="77777777" w:rsidTr="00924FC3">
        <w:trPr>
          <w:trHeight w:val="255"/>
        </w:trPr>
        <w:tc>
          <w:tcPr>
            <w:tcW w:w="6112" w:type="dxa"/>
            <w:gridSpan w:val="4"/>
            <w:shd w:val="clear" w:color="auto" w:fill="auto"/>
            <w:noWrap/>
            <w:vAlign w:val="bottom"/>
            <w:hideMark/>
          </w:tcPr>
          <w:p w14:paraId="552043DB" w14:textId="767A8788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na kulki, </w:t>
            </w:r>
            <w:r w:rsidR="005E6BA3">
              <w:rPr>
                <w:rFonts w:ascii="Arial" w:hAnsi="Arial"/>
                <w:sz w:val="20"/>
                <w:szCs w:val="20"/>
              </w:rPr>
              <w:t>5-6</w:t>
            </w:r>
            <w:r>
              <w:rPr>
                <w:rFonts w:ascii="Arial" w:hAnsi="Arial"/>
                <w:sz w:val="20"/>
                <w:szCs w:val="20"/>
              </w:rPr>
              <w:t xml:space="preserve"> ml, średnica 14 - 15 mm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1D818F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A420DCC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03183E0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541144A0" w14:textId="78D8A8DB" w:rsidR="0090344A" w:rsidRDefault="0090344A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582880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67D2A9DD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6DB48AF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245282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2195E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D810BA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AA7B5E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EF9D19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50EA0E3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E30C3D4" w14:textId="77777777" w:rsidR="0090344A" w:rsidRDefault="0090344A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FD5600C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156F2742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17CB66B8" w14:textId="274E588A" w:rsidR="0090344A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  <w:r w:rsidR="0090344A">
              <w:rPr>
                <w:rFonts w:ascii="Arial" w:hAnsi="Arial"/>
                <w:sz w:val="20"/>
                <w:szCs w:val="20"/>
              </w:rPr>
              <w:t>) s</w:t>
            </w:r>
            <w:proofErr w:type="spellStart"/>
            <w:r w:rsidR="0090344A">
              <w:rPr>
                <w:rFonts w:ascii="Arial" w:hAnsi="Arial"/>
                <w:sz w:val="20"/>
                <w:szCs w:val="20"/>
              </w:rPr>
              <w:t>trzykawkoprobówki</w:t>
            </w:r>
            <w:proofErr w:type="spellEnd"/>
            <w:r w:rsidR="0090344A">
              <w:rPr>
                <w:rFonts w:ascii="Arial" w:hAnsi="Arial"/>
                <w:sz w:val="20"/>
                <w:szCs w:val="20"/>
              </w:rPr>
              <w:t xml:space="preserve"> biochemiczne z </w:t>
            </w:r>
            <w:proofErr w:type="spellStart"/>
            <w:r w:rsidR="0090344A">
              <w:rPr>
                <w:rFonts w:ascii="Arial" w:hAnsi="Arial"/>
                <w:sz w:val="20"/>
                <w:szCs w:val="20"/>
              </w:rPr>
              <w:t>wykrzepiaczem</w:t>
            </w:r>
            <w:proofErr w:type="spellEnd"/>
            <w:r w:rsidR="0090344A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i żelem separującym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713055BE" w14:textId="2778516B" w:rsidR="0090344A" w:rsidRDefault="005E6BA3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6563D0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382E0AAC" w14:textId="77777777" w:rsidTr="00924FC3">
        <w:trPr>
          <w:trHeight w:val="255"/>
        </w:trPr>
        <w:tc>
          <w:tcPr>
            <w:tcW w:w="6112" w:type="dxa"/>
            <w:gridSpan w:val="4"/>
            <w:shd w:val="clear" w:color="auto" w:fill="auto"/>
            <w:noWrap/>
            <w:vAlign w:val="bottom"/>
            <w:hideMark/>
          </w:tcPr>
          <w:p w14:paraId="6441C4EC" w14:textId="16A902F0" w:rsidR="0090344A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1-1,5</w:t>
            </w:r>
            <w:r w:rsidR="0090344A">
              <w:rPr>
                <w:rFonts w:ascii="Arial" w:hAnsi="Arial"/>
                <w:sz w:val="20"/>
                <w:szCs w:val="20"/>
              </w:rPr>
              <w:t xml:space="preserve"> ml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A2C898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9A5845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4DD2FE8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27C7E94" w14:textId="4DD82AEB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D10CA4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7EB9FABE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95C378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1CB4E7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8D56CA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C47420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4BCB45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65EAD5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92BDC1C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62A7F64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0A03FBC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1E79008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85610E5" w14:textId="3F08BD05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do OB. w formie logarytmicznej</w:t>
            </w:r>
            <w:r w:rsidR="00FE2DDD">
              <w:rPr>
                <w:rFonts w:ascii="Arial" w:hAnsi="Arial"/>
                <w:sz w:val="20"/>
                <w:szCs w:val="20"/>
              </w:rPr>
              <w:t xml:space="preserve"> 2,5</w:t>
            </w:r>
            <w:r>
              <w:rPr>
                <w:rFonts w:ascii="Arial" w:hAnsi="Arial"/>
                <w:sz w:val="20"/>
                <w:szCs w:val="20"/>
              </w:rPr>
              <w:t xml:space="preserve"> - 3,5  ml;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8D32272" w14:textId="3C59A6A0" w:rsidR="0090344A" w:rsidRDefault="00FE2DDD" w:rsidP="0036542E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6DD2FA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64B59CE" w14:textId="77777777" w:rsidTr="00924FC3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2315974E" w14:textId="660F624C" w:rsidR="0090344A" w:rsidRDefault="0036542E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</w:t>
            </w:r>
            <w:r w:rsidR="0090344A">
              <w:rPr>
                <w:rFonts w:ascii="Arial" w:hAnsi="Arial"/>
                <w:sz w:val="20"/>
                <w:szCs w:val="20"/>
              </w:rPr>
              <w:t>skala na statywach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E5A4C8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9368B9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95202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004AC6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26413B1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F858F52" w14:textId="6123FACE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1D7FE8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F3B3376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3C0FD7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DC9937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92AAA5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4D4FC2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9DB5C3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F6E365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5228CCC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244C836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23C171E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044EC925" w14:textId="77777777" w:rsidTr="00924FC3">
        <w:trPr>
          <w:trHeight w:val="255"/>
        </w:trPr>
        <w:tc>
          <w:tcPr>
            <w:tcW w:w="6638" w:type="dxa"/>
            <w:gridSpan w:val="6"/>
            <w:shd w:val="clear" w:color="auto" w:fill="auto"/>
            <w:noWrap/>
            <w:vAlign w:val="bottom"/>
            <w:hideMark/>
          </w:tcPr>
          <w:p w14:paraId="2D321B7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10) strzykawki do gazometrii tętniczej 1 - 2 ml, z heparyną </w:t>
            </w: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7654B01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9F573D3" w14:textId="3D15AF9A" w:rsidR="0090344A" w:rsidRDefault="00FE2DDD" w:rsidP="0036542E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4869221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7A79D153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5D8747A9" w14:textId="46D1D956" w:rsidR="0090344A" w:rsidRDefault="0036542E" w:rsidP="0036542E">
            <w:pPr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l</w:t>
            </w:r>
            <w:r w:rsidR="0090344A">
              <w:rPr>
                <w:rFonts w:ascii="Arial" w:hAnsi="Arial"/>
                <w:sz w:val="20"/>
                <w:szCs w:val="20"/>
              </w:rPr>
              <w:t>itową, z nałożonym filtrem odpowietrzającym, pakowane pojedynczo,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9D51994" w14:textId="7993FB1E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F430DE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647D71A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E605F28" w14:textId="31A8E555" w:rsidR="0090344A" w:rsidRDefault="0036542E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</w:t>
            </w:r>
            <w:r w:rsidR="0090344A">
              <w:rPr>
                <w:rFonts w:ascii="Arial" w:hAnsi="Arial"/>
                <w:sz w:val="20"/>
                <w:szCs w:val="20"/>
              </w:rPr>
              <w:t>sterylne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22F3AB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8EBD59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A6D152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5D0A40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032535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55B55CB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9B3E15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4D83A7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41FFF64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D13BB4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903E9B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62A967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ADAD31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7E0988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E48735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C7CE96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F13F64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BDCE3E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0310D26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1A957D71" w14:textId="570B674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11)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FE2DDD">
              <w:rPr>
                <w:rFonts w:ascii="Arial" w:hAnsi="Arial"/>
                <w:sz w:val="20"/>
                <w:szCs w:val="20"/>
              </w:rPr>
              <w:t xml:space="preserve">z heparyną </w:t>
            </w:r>
            <w:r w:rsidR="00FE2DDD">
              <w:rPr>
                <w:rFonts w:ascii="Arial" w:hAnsi="Arial"/>
                <w:sz w:val="20"/>
                <w:szCs w:val="20"/>
              </w:rPr>
              <w:t xml:space="preserve">litową </w:t>
            </w:r>
            <w:r w:rsidR="00FE2DDD">
              <w:rPr>
                <w:rFonts w:ascii="Arial" w:hAnsi="Arial"/>
                <w:sz w:val="20"/>
                <w:szCs w:val="20"/>
              </w:rPr>
              <w:t>5-6</w:t>
            </w:r>
            <w:r w:rsidR="00FE2DDD">
              <w:rPr>
                <w:rFonts w:ascii="Arial" w:hAnsi="Arial"/>
                <w:sz w:val="20"/>
                <w:szCs w:val="20"/>
              </w:rPr>
              <w:t xml:space="preserve"> ml, średnica 14 -15 mm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73FA10EB" w14:textId="5D932BD7" w:rsidR="0090344A" w:rsidRDefault="00FE2DDD" w:rsidP="0036542E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B68026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50B2252D" w14:textId="77777777" w:rsidTr="00924FC3">
        <w:trPr>
          <w:trHeight w:val="255"/>
        </w:trPr>
        <w:tc>
          <w:tcPr>
            <w:tcW w:w="5849" w:type="dxa"/>
            <w:gridSpan w:val="3"/>
            <w:shd w:val="clear" w:color="auto" w:fill="auto"/>
            <w:noWrap/>
            <w:vAlign w:val="bottom"/>
            <w:hideMark/>
          </w:tcPr>
          <w:p w14:paraId="34D23B94" w14:textId="06C49764" w:rsidR="0090344A" w:rsidRDefault="0036542E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       </w:t>
            </w:r>
            <w:r w:rsidR="0090344A">
              <w:rPr>
                <w:rFonts w:ascii="Arial" w:hAnsi="Arial"/>
                <w:sz w:val="20"/>
                <w:szCs w:val="20"/>
              </w:rPr>
              <w:t>1 - 2 ml, średnica 8 - 9 mm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446F4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C6D36A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4D6924A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16B6FF2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566F541" w14:textId="7205C40C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9DB64A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ADBA8A0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D49118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73159C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B4D1D6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86EB00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96480D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AFB93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0360FED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B1C8C9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14A4F9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77E21BAE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47E0BD05" w14:textId="03C317C9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12)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heparyną litową </w:t>
            </w:r>
            <w:r w:rsidR="0036542E">
              <w:rPr>
                <w:rFonts w:ascii="Arial" w:hAnsi="Arial"/>
                <w:sz w:val="20"/>
                <w:szCs w:val="20"/>
              </w:rPr>
              <w:t>1-1,5</w:t>
            </w:r>
            <w:r>
              <w:rPr>
                <w:rFonts w:ascii="Arial" w:hAnsi="Arial"/>
                <w:sz w:val="20"/>
                <w:szCs w:val="20"/>
              </w:rPr>
              <w:t xml:space="preserve"> m</w:t>
            </w:r>
            <w:r w:rsidR="0036542E"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3C039D1" w14:textId="1480B51D" w:rsidR="0090344A" w:rsidRDefault="0036542E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076C7F6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C4F6E0C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384CD0F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5F90C76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E5FF35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064C5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6AC287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599E66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C28D0AA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4D9DC08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4DAE35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953C296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1E3D911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13)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heparyną litową 2 - 3 ml, średnica 10 - 11 mm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AF4B557" w14:textId="77777777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8DDA01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CF479B9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D5CD6BA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DA6561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140A25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7A1C1F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39B2E6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350AB3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48C54FD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5494FCC4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2B1E03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7D6AA36D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39EE87E6" w14:textId="62F9BDB4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14) Igły wraz z wymaganymi łącznikami średnica </w:t>
            </w:r>
            <w:r w:rsidR="0036542E">
              <w:rPr>
                <w:rFonts w:ascii="Arial" w:hAnsi="Arial"/>
                <w:sz w:val="20"/>
                <w:szCs w:val="20"/>
              </w:rPr>
              <w:t>0,</w:t>
            </w:r>
            <w:r>
              <w:rPr>
                <w:rFonts w:ascii="Arial" w:hAnsi="Arial"/>
                <w:sz w:val="20"/>
                <w:szCs w:val="20"/>
              </w:rPr>
              <w:t xml:space="preserve">8 </w:t>
            </w:r>
            <w:r w:rsidR="0036542E">
              <w:rPr>
                <w:rFonts w:ascii="Arial" w:hAnsi="Arial"/>
                <w:sz w:val="20"/>
                <w:szCs w:val="20"/>
              </w:rPr>
              <w:t>– 0,</w:t>
            </w:r>
            <w:r>
              <w:rPr>
                <w:rFonts w:ascii="Arial" w:hAnsi="Arial"/>
                <w:sz w:val="20"/>
                <w:szCs w:val="20"/>
              </w:rPr>
              <w:t>9 mm, sterylne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EE0464B" w14:textId="77777777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4CF5668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08496E1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F0C85C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E74326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ABD710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A6FA4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0DD627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817712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665CEF8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65DBDB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25434396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092DB65C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06B843D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15) Igły systemowe z bezpiecznymi osłonkami z nasadką średnica </w:t>
            </w:r>
          </w:p>
          <w:p w14:paraId="199CF0DC" w14:textId="20C80839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0,8 – 0,9 mm, </w:t>
            </w:r>
            <w:r>
              <w:rPr>
                <w:rFonts w:ascii="Arial" w:hAnsi="Arial"/>
                <w:sz w:val="20"/>
                <w:szCs w:val="20"/>
              </w:rPr>
              <w:t>sterylne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4D0E776" w14:textId="796B6280" w:rsidR="00BE40FF" w:rsidRDefault="00BE40FF" w:rsidP="00BE40FF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4D4C74E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3EF99DD6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3C0A2005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B7B3E7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17AB6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11852F0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D3268A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1E6841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436779F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73BFF237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25BC2C3B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0534A0D6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092902BF" w14:textId="69029921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16) </w:t>
            </w:r>
            <w:r w:rsidR="001A6EB9">
              <w:rPr>
                <w:rFonts w:ascii="Arial" w:hAnsi="Arial"/>
                <w:sz w:val="20"/>
                <w:szCs w:val="20"/>
              </w:rPr>
              <w:t xml:space="preserve">adaptery do systemu </w:t>
            </w:r>
            <w:proofErr w:type="spellStart"/>
            <w:r w:rsidR="001A6EB9">
              <w:rPr>
                <w:rFonts w:ascii="Arial" w:hAnsi="Arial"/>
                <w:sz w:val="20"/>
                <w:szCs w:val="20"/>
              </w:rPr>
              <w:t>luer</w:t>
            </w:r>
            <w:proofErr w:type="spellEnd"/>
            <w:r w:rsidR="001A6EB9">
              <w:rPr>
                <w:rFonts w:ascii="Arial" w:hAnsi="Arial"/>
                <w:sz w:val="20"/>
                <w:szCs w:val="20"/>
              </w:rPr>
              <w:t xml:space="preserve"> np. podłączenie do </w:t>
            </w:r>
            <w:proofErr w:type="spellStart"/>
            <w:r w:rsidR="001A6EB9">
              <w:rPr>
                <w:rFonts w:ascii="Arial" w:hAnsi="Arial"/>
                <w:sz w:val="20"/>
                <w:szCs w:val="20"/>
              </w:rPr>
              <w:t>wenflonów</w:t>
            </w:r>
            <w:proofErr w:type="spellEnd"/>
            <w:r w:rsidR="001A6EB9">
              <w:rPr>
                <w:rFonts w:ascii="Arial" w:hAnsi="Arial"/>
                <w:sz w:val="20"/>
                <w:szCs w:val="20"/>
              </w:rPr>
              <w:t>, jednorazowe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55B115D" w14:textId="777D3D02" w:rsidR="00BE40FF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  <w:r w:rsidR="00BE40FF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1B5C43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20C28270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4F0AF015" w14:textId="5263C45C" w:rsidR="00BE40FF" w:rsidRDefault="001A6EB9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</w:t>
            </w:r>
            <w:r w:rsidR="003F1D8C">
              <w:rPr>
                <w:rFonts w:ascii="Arial" w:hAnsi="Arial"/>
                <w:sz w:val="20"/>
                <w:szCs w:val="20"/>
              </w:rPr>
              <w:t>o</w:t>
            </w:r>
            <w:r>
              <w:rPr>
                <w:rFonts w:ascii="Arial" w:hAnsi="Arial"/>
                <w:sz w:val="20"/>
                <w:szCs w:val="20"/>
              </w:rPr>
              <w:t>ddzielnie pakowane, sterylne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1A9344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346D7FE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FD8E33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E92B5AA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D501A10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504D9D0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624E019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FB5E94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3F1D8C" w14:paraId="479E0CCC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6DFDB5B8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3931358D" w14:textId="77777777" w:rsidR="003F1D8C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2FE036AB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5C8C180B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6112C705" w14:textId="61B54493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17) </w:t>
            </w:r>
            <w:r w:rsidR="003F1D8C">
              <w:rPr>
                <w:rFonts w:ascii="Arial" w:hAnsi="Arial"/>
                <w:sz w:val="20"/>
                <w:szCs w:val="20"/>
              </w:rPr>
              <w:t>adaptery do podawania leków, do podłączenia ze strzykawka, sterylne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869FDD5" w14:textId="6C7A2880" w:rsidR="00BE40FF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</w:t>
            </w:r>
            <w:r w:rsidR="00BE40FF">
              <w:rPr>
                <w:rFonts w:ascii="Arial" w:hAnsi="Arial"/>
                <w:sz w:val="20"/>
                <w:szCs w:val="20"/>
              </w:rPr>
              <w:t>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53BA741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2E0A573D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05833704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5E23FD7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3B7D51A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E77108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8C2BD5A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1E6EE2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134B1A7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43425DCF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415A93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3F1D8C" w14:paraId="12C16CD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14827505" w14:textId="3C8E1999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18) motylki systemowe 0,8-0,9 długości wężyka 60-80mm, sterylne</w:t>
            </w: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6BD00200" w14:textId="4C6599BD" w:rsidR="003F1D8C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480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25E9BB41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3F1D8C" w14:paraId="5B0C073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2178CE0B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32854B59" w14:textId="77777777" w:rsidR="003F1D8C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3EA85685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34000CC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5DC17CF9" w14:textId="5C4499DB" w:rsidR="00BE40FF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19) nakłuwacze </w:t>
            </w:r>
            <w:r w:rsidR="00924FC3">
              <w:rPr>
                <w:rFonts w:ascii="Arial" w:hAnsi="Arial"/>
                <w:sz w:val="20"/>
                <w:szCs w:val="20"/>
              </w:rPr>
              <w:t>igłowe o głębokości wkłucia 1,8mm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62E4570A" w14:textId="465DEE04" w:rsidR="00BE40FF" w:rsidRDefault="00924FC3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75 000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CEBFAC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7F4AEB0B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00F693D9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E929ABE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947134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6BAC51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6272FE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86653E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58AD9AE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71DB0BF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91254C5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330F7E1D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8281142" w14:textId="4647F83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20) system do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mikropobrań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EDTA 200 - 300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kapilarą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42B1261" w14:textId="49290FBE" w:rsidR="00BE40FF" w:rsidRDefault="00BE40FF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36CE16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0BC0785D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465EEC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5865D1B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EAE7E6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733BB4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6A3D99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6E09244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7057E49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76E93CEF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CD39322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3B8FE026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1D648BF" w14:textId="0E6FF82B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21) system do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mikropobrań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biochemicznych z żelem separacyjnym 200 -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44B1B3BC" w14:textId="2AEE91BA" w:rsidR="00BE40FF" w:rsidRDefault="00BE40FF" w:rsidP="00BE40FF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  <w:r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048FFF2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065A4CF2" w14:textId="77777777" w:rsidTr="00924FC3">
        <w:trPr>
          <w:trHeight w:val="255"/>
        </w:trPr>
        <w:tc>
          <w:tcPr>
            <w:tcW w:w="5849" w:type="dxa"/>
            <w:gridSpan w:val="3"/>
            <w:shd w:val="clear" w:color="auto" w:fill="auto"/>
            <w:noWrap/>
            <w:vAlign w:val="bottom"/>
            <w:hideMark/>
          </w:tcPr>
          <w:p w14:paraId="1996E7C0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kapilarą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D45715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19E01B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7B7734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23CE543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D81B1A0" w14:textId="51B39A9A" w:rsidR="00BE40FF" w:rsidRDefault="00BE40FF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3881354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5AC32C4E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14681B5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8EAD38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3C17C32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0C64CB4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2795441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3A22AAA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F4B888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4FC2B6C2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BE9FE0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03187EBF" w14:textId="77777777" w:rsidR="002B4B27" w:rsidRPr="00510310" w:rsidRDefault="002B4B27" w:rsidP="002B4B27">
      <w:pPr>
        <w:pStyle w:val="Tekstpodstawowy"/>
        <w:spacing w:line="240" w:lineRule="auto"/>
        <w:rPr>
          <w:rFonts w:cs="Arial"/>
          <w:i/>
          <w:sz w:val="20"/>
        </w:rPr>
      </w:pPr>
    </w:p>
    <w:tbl>
      <w:tblPr>
        <w:tblW w:w="148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1275"/>
        <w:gridCol w:w="1134"/>
        <w:gridCol w:w="851"/>
        <w:gridCol w:w="1276"/>
        <w:gridCol w:w="1275"/>
        <w:gridCol w:w="1134"/>
        <w:gridCol w:w="1134"/>
        <w:gridCol w:w="1560"/>
        <w:gridCol w:w="1559"/>
      </w:tblGrid>
      <w:tr w:rsidR="002B4B27" w:rsidRPr="00510310" w14:paraId="3CB75D36" w14:textId="77777777" w:rsidTr="00B9551B">
        <w:tc>
          <w:tcPr>
            <w:tcW w:w="710" w:type="dxa"/>
            <w:shd w:val="clear" w:color="auto" w:fill="B6DDE8"/>
          </w:tcPr>
          <w:p w14:paraId="5DC3266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977" w:type="dxa"/>
            <w:shd w:val="clear" w:color="auto" w:fill="B6DDE8"/>
          </w:tcPr>
          <w:p w14:paraId="22A5F08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275" w:type="dxa"/>
            <w:shd w:val="clear" w:color="auto" w:fill="B6DDE8"/>
          </w:tcPr>
          <w:p w14:paraId="530A309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 xml:space="preserve">Ilość </w:t>
            </w:r>
          </w:p>
          <w:p w14:paraId="48F78CEA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5BE5C85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Wielkość </w:t>
            </w:r>
          </w:p>
          <w:p w14:paraId="1943C1E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shd w:val="clear" w:color="auto" w:fill="B6DDE8"/>
          </w:tcPr>
          <w:p w14:paraId="5773281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77D4E9E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6DDE8"/>
          </w:tcPr>
          <w:p w14:paraId="3E1DC83D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1797A21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shd w:val="clear" w:color="auto" w:fill="B6DDE8"/>
          </w:tcPr>
          <w:p w14:paraId="2F32A66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4526608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134" w:type="dxa"/>
            <w:shd w:val="clear" w:color="auto" w:fill="B6DDE8"/>
          </w:tcPr>
          <w:p w14:paraId="6C532F0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4E41158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134" w:type="dxa"/>
            <w:shd w:val="clear" w:color="auto" w:fill="B6DDE8"/>
          </w:tcPr>
          <w:p w14:paraId="31E30BF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6E4E161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560" w:type="dxa"/>
            <w:shd w:val="clear" w:color="auto" w:fill="B6DDE8"/>
          </w:tcPr>
          <w:p w14:paraId="44B2154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7EE7CD3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559" w:type="dxa"/>
            <w:shd w:val="clear" w:color="auto" w:fill="B6DDE8"/>
          </w:tcPr>
          <w:p w14:paraId="1DB8913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4CA6F95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2B4B27" w:rsidRPr="00510310" w14:paraId="49561FAF" w14:textId="77777777" w:rsidTr="00B9551B">
        <w:trPr>
          <w:trHeight w:val="346"/>
        </w:trPr>
        <w:tc>
          <w:tcPr>
            <w:tcW w:w="710" w:type="dxa"/>
            <w:shd w:val="clear" w:color="auto" w:fill="B6DDE8"/>
          </w:tcPr>
          <w:p w14:paraId="617FB0B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B6DDE8"/>
          </w:tcPr>
          <w:p w14:paraId="7AAB3CF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275" w:type="dxa"/>
            <w:shd w:val="clear" w:color="auto" w:fill="B6DDE8"/>
          </w:tcPr>
          <w:p w14:paraId="164F8DF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B6DDE8"/>
          </w:tcPr>
          <w:p w14:paraId="05058D9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B6DDE8"/>
          </w:tcPr>
          <w:p w14:paraId="41161D1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B6DDE8"/>
          </w:tcPr>
          <w:p w14:paraId="0867EF6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B6DDE8"/>
          </w:tcPr>
          <w:p w14:paraId="165709C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B6DDE8"/>
          </w:tcPr>
          <w:p w14:paraId="241F9B5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134" w:type="dxa"/>
            <w:shd w:val="clear" w:color="auto" w:fill="B6DDE8"/>
          </w:tcPr>
          <w:p w14:paraId="6B98513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560" w:type="dxa"/>
            <w:shd w:val="clear" w:color="auto" w:fill="B6DDE8"/>
          </w:tcPr>
          <w:p w14:paraId="4D6FC22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559" w:type="dxa"/>
            <w:shd w:val="clear" w:color="auto" w:fill="B6DDE8"/>
          </w:tcPr>
          <w:p w14:paraId="53784E0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2B4B27" w:rsidRPr="00510310" w14:paraId="3AA02235" w14:textId="77777777" w:rsidTr="00B9551B">
        <w:trPr>
          <w:trHeight w:val="378"/>
        </w:trPr>
        <w:tc>
          <w:tcPr>
            <w:tcW w:w="710" w:type="dxa"/>
          </w:tcPr>
          <w:p w14:paraId="080A5EC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E3E3B3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A2FBD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A4D26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227BA9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2D12A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31A9E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4FA17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F3167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EB0EBA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4E4B0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46022B2A" w14:textId="77777777" w:rsidTr="00B9551B">
        <w:trPr>
          <w:trHeight w:val="270"/>
        </w:trPr>
        <w:tc>
          <w:tcPr>
            <w:tcW w:w="710" w:type="dxa"/>
          </w:tcPr>
          <w:p w14:paraId="2C4D119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3A97D04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382DD92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F0405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E1835B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78F88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E3FF6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CB005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D9F514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49C05D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2099C408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068C6610" w14:textId="77777777" w:rsidTr="00B9551B">
        <w:trPr>
          <w:trHeight w:val="270"/>
        </w:trPr>
        <w:tc>
          <w:tcPr>
            <w:tcW w:w="710" w:type="dxa"/>
          </w:tcPr>
          <w:p w14:paraId="5C3ED64E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</w:t>
            </w:r>
          </w:p>
        </w:tc>
        <w:tc>
          <w:tcPr>
            <w:tcW w:w="2977" w:type="dxa"/>
          </w:tcPr>
          <w:p w14:paraId="71B04553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12607CF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A5B95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C4E4C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895E6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EF7E438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FB1EC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D8510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7A9046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4A1AF09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CD336B" w14:paraId="63A3B380" w14:textId="77777777" w:rsidTr="00B9551B">
        <w:trPr>
          <w:trHeight w:val="270"/>
        </w:trPr>
        <w:tc>
          <w:tcPr>
            <w:tcW w:w="710" w:type="dxa"/>
          </w:tcPr>
          <w:p w14:paraId="533436CC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52718CA" w14:textId="03B9BD8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D336B">
              <w:rPr>
                <w:rFonts w:ascii="Arial" w:hAnsi="Arial" w:cs="Arial"/>
                <w:bCs/>
                <w:sz w:val="20"/>
                <w:szCs w:val="20"/>
              </w:rPr>
              <w:t xml:space="preserve">Wartość za 36 m-cy dzierżawy urządzenia do </w:t>
            </w:r>
            <w:proofErr w:type="spellStart"/>
            <w:r w:rsidR="00CD336B" w:rsidRPr="00CD336B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CD336B">
              <w:rPr>
                <w:rFonts w:ascii="Arial" w:hAnsi="Arial" w:cs="Arial"/>
                <w:bCs/>
                <w:sz w:val="20"/>
                <w:szCs w:val="20"/>
              </w:rPr>
              <w:t>tomatycznego</w:t>
            </w:r>
            <w:proofErr w:type="spellEnd"/>
            <w:r w:rsidRPr="00CD336B">
              <w:rPr>
                <w:rFonts w:ascii="Arial" w:hAnsi="Arial" w:cs="Arial"/>
                <w:bCs/>
                <w:sz w:val="20"/>
                <w:szCs w:val="20"/>
              </w:rPr>
              <w:t xml:space="preserve"> odczytu OB. (czytnika)</w:t>
            </w:r>
          </w:p>
        </w:tc>
        <w:tc>
          <w:tcPr>
            <w:tcW w:w="1275" w:type="dxa"/>
            <w:tcBorders>
              <w:tl2br w:val="single" w:sz="4" w:space="0" w:color="auto"/>
            </w:tcBorders>
          </w:tcPr>
          <w:p w14:paraId="17EEA758" w14:textId="77777777" w:rsidR="002B4B27" w:rsidRPr="00CD336B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l2br w:val="single" w:sz="4" w:space="0" w:color="auto"/>
            </w:tcBorders>
          </w:tcPr>
          <w:p w14:paraId="3996AA05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auto"/>
            </w:tcBorders>
          </w:tcPr>
          <w:p w14:paraId="64054D7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14:paraId="3A7AC625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3105E73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040F8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D5BA1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651CA5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tl2br w:val="single" w:sz="4" w:space="0" w:color="auto"/>
            </w:tcBorders>
          </w:tcPr>
          <w:p w14:paraId="6ACD5E33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7888DDBC" w14:textId="77777777" w:rsidTr="00B9551B">
        <w:trPr>
          <w:trHeight w:val="346"/>
        </w:trPr>
        <w:tc>
          <w:tcPr>
            <w:tcW w:w="8223" w:type="dxa"/>
            <w:gridSpan w:val="6"/>
          </w:tcPr>
          <w:p w14:paraId="1A2A21C6" w14:textId="77777777" w:rsidR="002B4B27" w:rsidRPr="00510310" w:rsidRDefault="002B4B27" w:rsidP="00B955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Razem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B6DDE8"/>
          </w:tcPr>
          <w:p w14:paraId="5D5E6E7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0AC0944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1905922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6DDE8"/>
          </w:tcPr>
          <w:p w14:paraId="05C5CA8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</w:tcPr>
          <w:p w14:paraId="0FF65789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AF73A0" w14:textId="77777777" w:rsidR="002B4B27" w:rsidRPr="00510310" w:rsidRDefault="002B4B27" w:rsidP="002B4B27">
      <w:pPr>
        <w:pStyle w:val="Tekstpodstawowy"/>
        <w:spacing w:line="240" w:lineRule="auto"/>
        <w:rPr>
          <w:rFonts w:cs="Arial"/>
          <w:i/>
          <w:sz w:val="20"/>
        </w:rPr>
      </w:pPr>
    </w:p>
    <w:p w14:paraId="26F3A48F" w14:textId="77777777" w:rsidR="002B4B27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FCB6D9" w14:textId="77777777" w:rsidR="002B4B27" w:rsidRPr="00510310" w:rsidRDefault="002B4B27" w:rsidP="002B4B27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7371"/>
        <w:gridCol w:w="2268"/>
        <w:gridCol w:w="3301"/>
      </w:tblGrid>
      <w:tr w:rsidR="002B4B27" w:rsidRPr="00510310" w14:paraId="51B56A58" w14:textId="77777777" w:rsidTr="00B9551B">
        <w:trPr>
          <w:trHeight w:val="906"/>
        </w:trPr>
        <w:tc>
          <w:tcPr>
            <w:tcW w:w="1204" w:type="dxa"/>
            <w:shd w:val="clear" w:color="auto" w:fill="B6DDE8"/>
          </w:tcPr>
          <w:p w14:paraId="58FF85D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7371" w:type="dxa"/>
            <w:shd w:val="clear" w:color="auto" w:fill="B6DDE8"/>
          </w:tcPr>
          <w:p w14:paraId="5DBD54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268" w:type="dxa"/>
            <w:shd w:val="clear" w:color="auto" w:fill="B6DDE8"/>
          </w:tcPr>
          <w:p w14:paraId="435DC2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3301" w:type="dxa"/>
            <w:shd w:val="clear" w:color="auto" w:fill="B6DDE8"/>
          </w:tcPr>
          <w:p w14:paraId="7EF9AD9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4B853E5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2B4B27" w:rsidRPr="00510310" w14:paraId="7D787811" w14:textId="77777777" w:rsidTr="00B9551B">
        <w:tc>
          <w:tcPr>
            <w:tcW w:w="14144" w:type="dxa"/>
            <w:gridSpan w:val="4"/>
          </w:tcPr>
          <w:p w14:paraId="37BD8A89" w14:textId="4E8936DA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 xml:space="preserve">Wymagane kryteria </w:t>
            </w:r>
          </w:p>
        </w:tc>
      </w:tr>
      <w:tr w:rsidR="002B4B27" w:rsidRPr="00510310" w14:paraId="09181CD7" w14:textId="77777777" w:rsidTr="00D873EE">
        <w:trPr>
          <w:trHeight w:val="196"/>
        </w:trPr>
        <w:tc>
          <w:tcPr>
            <w:tcW w:w="1204" w:type="dxa"/>
          </w:tcPr>
          <w:p w14:paraId="11A31D43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39A65B3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Pobieranie krwi metodą aspiracyjno-próżniową</w:t>
            </w:r>
          </w:p>
        </w:tc>
        <w:tc>
          <w:tcPr>
            <w:tcW w:w="2268" w:type="dxa"/>
          </w:tcPr>
          <w:p w14:paraId="3E056E6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7169F63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284A8288" w14:textId="77777777" w:rsidTr="00B9551B">
        <w:tc>
          <w:tcPr>
            <w:tcW w:w="1204" w:type="dxa"/>
          </w:tcPr>
          <w:p w14:paraId="7D170AB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7802170B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Probówki z naklejonymi indywidualnie etykietami</w:t>
            </w:r>
          </w:p>
        </w:tc>
        <w:tc>
          <w:tcPr>
            <w:tcW w:w="2268" w:type="dxa"/>
          </w:tcPr>
          <w:p w14:paraId="033AECD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069BF6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7D678919" w14:textId="77777777" w:rsidTr="00B9551B">
        <w:tc>
          <w:tcPr>
            <w:tcW w:w="1204" w:type="dxa"/>
          </w:tcPr>
          <w:p w14:paraId="4D7E6354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04B5667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Probówki wykonane z tworzywa sztucznego</w:t>
            </w:r>
          </w:p>
        </w:tc>
        <w:tc>
          <w:tcPr>
            <w:tcW w:w="2268" w:type="dxa"/>
          </w:tcPr>
          <w:p w14:paraId="3E29D12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654AB0A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6C90B3B8" w14:textId="77777777" w:rsidTr="00B9551B">
        <w:tc>
          <w:tcPr>
            <w:tcW w:w="1204" w:type="dxa"/>
          </w:tcPr>
          <w:p w14:paraId="08037826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08250B3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Wszystkie pozycje od jednego producenta</w:t>
            </w:r>
          </w:p>
        </w:tc>
        <w:tc>
          <w:tcPr>
            <w:tcW w:w="2268" w:type="dxa"/>
          </w:tcPr>
          <w:p w14:paraId="102C2CC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09BE821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3FD6154E" w14:textId="77777777" w:rsidTr="00B9551B">
        <w:tc>
          <w:tcPr>
            <w:tcW w:w="1204" w:type="dxa"/>
          </w:tcPr>
          <w:p w14:paraId="064B891E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1AD7ED56" w14:textId="7DE15E36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Igła </w:t>
            </w:r>
            <w:r w:rsidR="00D873EE">
              <w:rPr>
                <w:rFonts w:ascii="Arial" w:hAnsi="Arial" w:cs="Arial"/>
                <w:sz w:val="20"/>
                <w:szCs w:val="20"/>
              </w:rPr>
              <w:t xml:space="preserve">systemowa </w:t>
            </w:r>
            <w:r w:rsidRPr="00510310">
              <w:rPr>
                <w:rFonts w:ascii="Arial" w:hAnsi="Arial" w:cs="Arial"/>
                <w:sz w:val="20"/>
                <w:szCs w:val="20"/>
              </w:rPr>
              <w:t>na stałe połączona z nasadką</w:t>
            </w:r>
            <w:r w:rsidR="00D873EE">
              <w:rPr>
                <w:rFonts w:ascii="Arial" w:hAnsi="Arial" w:cs="Arial"/>
                <w:sz w:val="20"/>
                <w:szCs w:val="20"/>
              </w:rPr>
              <w:t xml:space="preserve"> (sterylna)</w:t>
            </w:r>
          </w:p>
        </w:tc>
        <w:tc>
          <w:tcPr>
            <w:tcW w:w="2268" w:type="dxa"/>
          </w:tcPr>
          <w:p w14:paraId="68B8C0E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12CC39E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6858EEC2" w14:textId="77777777" w:rsidTr="00B9551B">
        <w:tc>
          <w:tcPr>
            <w:tcW w:w="1204" w:type="dxa"/>
          </w:tcPr>
          <w:p w14:paraId="12FC28A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6EAF736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Zamknięcie probówek zakręcanym korkiem</w:t>
            </w:r>
          </w:p>
        </w:tc>
        <w:tc>
          <w:tcPr>
            <w:tcW w:w="2268" w:type="dxa"/>
          </w:tcPr>
          <w:p w14:paraId="5BEB9BE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78C994A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33B66861" w14:textId="77777777" w:rsidTr="00B9551B">
        <w:tc>
          <w:tcPr>
            <w:tcW w:w="1204" w:type="dxa"/>
          </w:tcPr>
          <w:p w14:paraId="36CC80E3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5E795A5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Możliwość podania leku po pobraniu krwi bez dodatkowego wkłucia</w:t>
            </w:r>
          </w:p>
        </w:tc>
        <w:tc>
          <w:tcPr>
            <w:tcW w:w="2268" w:type="dxa"/>
          </w:tcPr>
          <w:p w14:paraId="708B4ED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2B5D41EA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5ED1B12C" w14:textId="77777777" w:rsidTr="00B9551B">
        <w:tc>
          <w:tcPr>
            <w:tcW w:w="14144" w:type="dxa"/>
            <w:gridSpan w:val="4"/>
          </w:tcPr>
          <w:p w14:paraId="77CF17D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Inne wymagania </w:t>
            </w:r>
          </w:p>
        </w:tc>
      </w:tr>
      <w:tr w:rsidR="002B4B27" w:rsidRPr="00510310" w14:paraId="2EAADC23" w14:textId="77777777" w:rsidTr="00B9551B">
        <w:tc>
          <w:tcPr>
            <w:tcW w:w="1204" w:type="dxa"/>
          </w:tcPr>
          <w:p w14:paraId="2D86D5C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28C30EC1" w14:textId="6456448F" w:rsidR="002B4B27" w:rsidRPr="00510310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Wykonawca dostarczy nieodpłatnie:</w:t>
            </w:r>
          </w:p>
          <w:p w14:paraId="309E3651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-  </w:t>
            </w: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nieprzezroczystych statywów </w:t>
            </w:r>
            <w:r>
              <w:rPr>
                <w:rFonts w:ascii="Arial" w:hAnsi="Arial" w:cs="Arial"/>
                <w:sz w:val="20"/>
                <w:szCs w:val="20"/>
              </w:rPr>
              <w:t xml:space="preserve">do probówek/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strzykawkoprobówek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10310">
              <w:rPr>
                <w:rFonts w:ascii="Arial" w:hAnsi="Arial" w:cs="Arial"/>
                <w:sz w:val="20"/>
                <w:szCs w:val="20"/>
              </w:rPr>
              <w:t>z minimum</w:t>
            </w:r>
          </w:p>
          <w:p w14:paraId="1AE2EFAC" w14:textId="77777777" w:rsidR="00CD336B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>50 miejscami każdy, o średnicy otworu dostosowanej do oferowanego</w:t>
            </w:r>
          </w:p>
          <w:p w14:paraId="5E19BA15" w14:textId="250A6D33" w:rsidR="002B4B27" w:rsidRPr="00510310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asortymentu oraz 50 </w:t>
            </w:r>
            <w:proofErr w:type="spellStart"/>
            <w:r w:rsidR="002B4B27" w:rsidRPr="00510310">
              <w:rPr>
                <w:rFonts w:ascii="Arial" w:hAnsi="Arial" w:cs="Arial"/>
                <w:sz w:val="20"/>
                <w:szCs w:val="20"/>
              </w:rPr>
              <w:t>staz</w:t>
            </w:r>
            <w:proofErr w:type="spellEnd"/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do ucisku kończyny </w:t>
            </w:r>
          </w:p>
          <w:p w14:paraId="142342C4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2 wirówki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z zakresem prędkości do co najmniej 14000 obrotów na minutę z</w:t>
            </w:r>
          </w:p>
          <w:p w14:paraId="692A684C" w14:textId="77777777" w:rsidR="00CD336B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rotorem na probówki typu "</w:t>
            </w:r>
            <w:proofErr w:type="spellStart"/>
            <w:r w:rsidR="002B4B27" w:rsidRPr="00510310">
              <w:rPr>
                <w:rFonts w:ascii="Arial" w:hAnsi="Arial" w:cs="Arial"/>
                <w:sz w:val="20"/>
                <w:szCs w:val="20"/>
              </w:rPr>
              <w:t>Eppendorf</w:t>
            </w:r>
            <w:proofErr w:type="spellEnd"/>
            <w:r w:rsidR="002B4B27" w:rsidRPr="00510310">
              <w:rPr>
                <w:rFonts w:ascii="Arial" w:hAnsi="Arial" w:cs="Arial"/>
                <w:sz w:val="20"/>
                <w:szCs w:val="20"/>
              </w:rPr>
              <w:t>" 1,5 ml - 24 sztuki (np. MPW 55 z</w:t>
            </w:r>
          </w:p>
          <w:p w14:paraId="1C04ABC5" w14:textId="1AF01124" w:rsidR="002B4B27" w:rsidRPr="00510310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odpowiednim rotorem) </w:t>
            </w:r>
          </w:p>
          <w:p w14:paraId="3304421D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-  pipetę: o zmiennej objętości 0,5 - 5 ml, ze zrzucaną końcówką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10310">
              <w:rPr>
                <w:rFonts w:ascii="Arial" w:hAnsi="Arial" w:cs="Arial"/>
                <w:sz w:val="20"/>
                <w:szCs w:val="20"/>
              </w:rPr>
              <w:t>i możliwością</w:t>
            </w:r>
          </w:p>
          <w:p w14:paraId="7A3E6CDE" w14:textId="6A5D4425" w:rsidR="002B4B27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B4B27" w:rsidRPr="00510310">
              <w:rPr>
                <w:rFonts w:ascii="Arial" w:hAnsi="Arial" w:cs="Arial"/>
                <w:sz w:val="20"/>
                <w:szCs w:val="20"/>
              </w:rPr>
              <w:t>autoklawowania</w:t>
            </w:r>
            <w:proofErr w:type="spellEnd"/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w całości</w:t>
            </w:r>
          </w:p>
          <w:p w14:paraId="47E38BB7" w14:textId="33225810" w:rsidR="002B4B27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B0615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mieszadł</w:t>
            </w:r>
            <w:r w:rsidR="00EB0615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hematologiczne</w:t>
            </w:r>
          </w:p>
          <w:p w14:paraId="7F73CA1D" w14:textId="77777777" w:rsidR="002B4B27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3C7EB5">
              <w:rPr>
                <w:rFonts w:ascii="Arial" w:hAnsi="Arial" w:cs="Arial"/>
                <w:sz w:val="20"/>
                <w:szCs w:val="20"/>
              </w:rPr>
              <w:t>zestaw komputerowy o parametrach nie gorszych niż:</w:t>
            </w:r>
          </w:p>
          <w:p w14:paraId="181DA430" w14:textId="1FAEDFFF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336B">
              <w:rPr>
                <w:rFonts w:ascii="Arial" w:hAnsi="Arial" w:cs="Arial"/>
                <w:sz w:val="20"/>
                <w:szCs w:val="20"/>
              </w:rPr>
              <w:t>processor</w:t>
            </w:r>
            <w:proofErr w:type="spellEnd"/>
            <w:r w:rsidRPr="00CD336B">
              <w:rPr>
                <w:rFonts w:ascii="Arial" w:hAnsi="Arial" w:cs="Arial"/>
                <w:sz w:val="20"/>
                <w:szCs w:val="20"/>
              </w:rPr>
              <w:t xml:space="preserve"> min. Intel I5</w:t>
            </w:r>
          </w:p>
          <w:p w14:paraId="44307D69" w14:textId="5B79F2B0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pamięć RAM 8 GB DDR</w:t>
            </w:r>
          </w:p>
          <w:p w14:paraId="1347F2EC" w14:textId="08F2D7F2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dysk twardy SSD min. 500 GB</w:t>
            </w:r>
          </w:p>
          <w:p w14:paraId="4A3F100A" w14:textId="02A532B8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 xml:space="preserve">karta sieciowa 10/100/1000 </w:t>
            </w:r>
            <w:proofErr w:type="spellStart"/>
            <w:r w:rsidRPr="00CD336B">
              <w:rPr>
                <w:rFonts w:ascii="Arial" w:hAnsi="Arial" w:cs="Arial"/>
                <w:sz w:val="20"/>
                <w:szCs w:val="20"/>
              </w:rPr>
              <w:t>Mb</w:t>
            </w:r>
            <w:proofErr w:type="spellEnd"/>
          </w:p>
          <w:p w14:paraId="592A33AC" w14:textId="45AAB1E6" w:rsidR="00EB0615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 xml:space="preserve">system operacyjny Windows 10 PROFESIONAL PL 64bit. </w:t>
            </w:r>
          </w:p>
          <w:p w14:paraId="70573455" w14:textId="2D255B2E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(najbardziej aktualny)</w:t>
            </w:r>
          </w:p>
          <w:p w14:paraId="5C7FA5E0" w14:textId="4D2F5349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lastRenderedPageBreak/>
              <w:t>opcjonalnie MS Office 2016 z Outlookiem</w:t>
            </w:r>
          </w:p>
          <w:p w14:paraId="280B6C1A" w14:textId="73A3C8F7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monitor LCD 24 "</w:t>
            </w:r>
          </w:p>
          <w:p w14:paraId="593EE03C" w14:textId="071715F8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 xml:space="preserve">klawiatura i mysz firmy </w:t>
            </w:r>
            <w:proofErr w:type="spellStart"/>
            <w:r w:rsidRPr="00CD336B">
              <w:rPr>
                <w:rFonts w:ascii="Arial" w:hAnsi="Arial" w:cs="Arial"/>
                <w:sz w:val="20"/>
                <w:szCs w:val="20"/>
              </w:rPr>
              <w:t>Logitech</w:t>
            </w:r>
            <w:proofErr w:type="spellEnd"/>
            <w:r w:rsidRPr="00CD336B">
              <w:rPr>
                <w:rFonts w:ascii="Arial" w:hAnsi="Arial" w:cs="Arial"/>
                <w:sz w:val="20"/>
                <w:szCs w:val="20"/>
              </w:rPr>
              <w:t xml:space="preserve"> wersja OEM</w:t>
            </w:r>
          </w:p>
          <w:p w14:paraId="27373E79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F17520">
              <w:rPr>
                <w:rFonts w:ascii="Arial" w:hAnsi="Arial" w:cs="Arial"/>
                <w:sz w:val="20"/>
                <w:szCs w:val="20"/>
              </w:rPr>
              <w:t>wydzierżawi urządzenie do automatycznego odczytu OB o następujących,</w:t>
            </w:r>
          </w:p>
          <w:p w14:paraId="5C2D3FE0" w14:textId="5F7EB2B3" w:rsidR="002B4B27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B4B27" w:rsidRPr="00F17520">
              <w:rPr>
                <w:rFonts w:ascii="Arial" w:hAnsi="Arial" w:cs="Arial"/>
                <w:sz w:val="20"/>
                <w:szCs w:val="20"/>
              </w:rPr>
              <w:t xml:space="preserve"> minimalnych cechach:</w:t>
            </w:r>
          </w:p>
          <w:p w14:paraId="4EF86BA9" w14:textId="250421A2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urządzenie fabrycznie nowe</w:t>
            </w:r>
          </w:p>
          <w:p w14:paraId="2B4712D4" w14:textId="3421B671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co najmniej 30 miejsc pomiarowych</w:t>
            </w:r>
          </w:p>
          <w:p w14:paraId="60AA2016" w14:textId="7B7E1665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czytnik kodów paskowych</w:t>
            </w:r>
          </w:p>
          <w:p w14:paraId="799DDA5C" w14:textId="16F30B7A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oprogramowanie w j. polskim</w:t>
            </w:r>
          </w:p>
          <w:p w14:paraId="37CEEA9E" w14:textId="391F8495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możliwość wpisania danych pacjenta z klawiatury urządzenia</w:t>
            </w:r>
          </w:p>
          <w:p w14:paraId="180B7828" w14:textId="4935C662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 xml:space="preserve">urządzenie zostanie, na koszt </w:t>
            </w:r>
            <w:r w:rsidR="00EB0615">
              <w:rPr>
                <w:rFonts w:ascii="Arial" w:hAnsi="Arial" w:cs="Arial"/>
                <w:sz w:val="20"/>
                <w:szCs w:val="20"/>
              </w:rPr>
              <w:t>wykonawcy</w:t>
            </w:r>
            <w:r w:rsidRPr="00EB0615">
              <w:rPr>
                <w:rFonts w:ascii="Arial" w:hAnsi="Arial" w:cs="Arial"/>
                <w:sz w:val="20"/>
                <w:szCs w:val="20"/>
              </w:rPr>
              <w:t>, podłączone do sieci informatycznej szpitala, nie później niż 14 dni od podpisania umowy</w:t>
            </w:r>
          </w:p>
          <w:p w14:paraId="6F4E61F4" w14:textId="77777777" w:rsidR="003B18EF" w:rsidRDefault="003B18EF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0B0D5852" w14:textId="488D49A0" w:rsidR="002B4B27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Wykonawca przeprowadzi nieodpłatnie niezbędne szkolenia dla bezpośrednich użytkowników, po uzgodnieniu z </w:t>
            </w:r>
            <w:r w:rsidR="003B18EF">
              <w:rPr>
                <w:rFonts w:ascii="Arial" w:hAnsi="Arial" w:cs="Arial"/>
                <w:sz w:val="20"/>
                <w:szCs w:val="20"/>
              </w:rPr>
              <w:t>Przełożonym Pielęgniarek lub K</w:t>
            </w:r>
            <w:r>
              <w:rPr>
                <w:rFonts w:ascii="Arial" w:hAnsi="Arial" w:cs="Arial"/>
                <w:sz w:val="20"/>
                <w:szCs w:val="20"/>
              </w:rPr>
              <w:t xml:space="preserve">ierownikiem </w:t>
            </w:r>
            <w:r w:rsidR="003B18EF">
              <w:rPr>
                <w:rFonts w:ascii="Arial" w:hAnsi="Arial" w:cs="Arial"/>
                <w:sz w:val="20"/>
                <w:szCs w:val="20"/>
              </w:rPr>
              <w:t>Laboratorium</w:t>
            </w:r>
          </w:p>
          <w:p w14:paraId="3F681990" w14:textId="77777777" w:rsidR="003B18EF" w:rsidRDefault="003B18EF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A0207B3" w14:textId="2B964880" w:rsidR="002B4B27" w:rsidRDefault="002B4B27" w:rsidP="00B9551B">
            <w:pPr>
              <w:spacing w:after="0" w:line="240" w:lineRule="auto"/>
            </w:pPr>
            <w:r>
              <w:t>Wykonawca – na etapie zawarcia umowy, a przed przystąpieniem do realizacji -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2015.</w:t>
            </w:r>
          </w:p>
          <w:p w14:paraId="5AEE238F" w14:textId="77777777" w:rsidR="002B4B27" w:rsidRPr="00510310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CD7145D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3301" w:type="dxa"/>
          </w:tcPr>
          <w:p w14:paraId="623537C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BCBFFAE" w14:textId="77777777" w:rsidR="002B4B27" w:rsidRPr="00510310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1CB5AB" w14:textId="77777777" w:rsidR="002B4B27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6DC7C0" w14:textId="77777777" w:rsidR="002B4B27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94E771" w14:textId="77777777" w:rsidR="002B4B27" w:rsidRPr="00510310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3C02E2" w14:textId="77777777" w:rsidR="00AC5215" w:rsidRPr="000E21B4" w:rsidRDefault="00AC5215" w:rsidP="00AC5215">
      <w:pPr>
        <w:rPr>
          <w:rFonts w:ascii="Times New Roman" w:hAnsi="Times New Roman"/>
        </w:rPr>
      </w:pPr>
    </w:p>
    <w:p w14:paraId="5447857F" w14:textId="77777777" w:rsidR="00AC5215" w:rsidRPr="000E21B4" w:rsidRDefault="00AC5215" w:rsidP="00AC521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56D93A78" w14:textId="77777777" w:rsidR="00AC5215" w:rsidRPr="000E21B4" w:rsidRDefault="00AC5215" w:rsidP="00AC521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66A4E58F" w14:textId="77777777" w:rsidR="00AC5215" w:rsidRPr="000E21B4" w:rsidRDefault="00AC5215" w:rsidP="00AC521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5F07823A" w14:textId="77777777" w:rsidR="00AC5215" w:rsidRDefault="00AC5215" w:rsidP="00AC5215"/>
    <w:p w14:paraId="3E1BDEC3" w14:textId="77777777" w:rsidR="00AC5215" w:rsidRDefault="00AC5215" w:rsidP="00AC5215">
      <w:pPr>
        <w:jc w:val="right"/>
        <w:rPr>
          <w:rFonts w:cs="Arial"/>
          <w:b/>
          <w:sz w:val="24"/>
          <w:szCs w:val="24"/>
        </w:rPr>
      </w:pPr>
    </w:p>
    <w:p w14:paraId="248A884A" w14:textId="29C1917D" w:rsidR="00AC5215" w:rsidRDefault="00AC5215" w:rsidP="00AC5215">
      <w:pPr>
        <w:jc w:val="right"/>
        <w:rPr>
          <w:rFonts w:cs="Arial"/>
          <w:b/>
          <w:sz w:val="24"/>
          <w:szCs w:val="24"/>
        </w:rPr>
      </w:pPr>
      <w:r w:rsidRPr="004D16EF">
        <w:rPr>
          <w:rFonts w:cs="Arial"/>
          <w:b/>
          <w:sz w:val="24"/>
          <w:szCs w:val="24"/>
        </w:rPr>
        <w:lastRenderedPageBreak/>
        <w:t>Załącznik nr 4 do SWZ – Formularz cenowy</w:t>
      </w:r>
    </w:p>
    <w:p w14:paraId="48FD1DE1" w14:textId="68263A76" w:rsidR="00AC5215" w:rsidRDefault="00AC5215" w:rsidP="00AC5215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Zadanie nr 2</w:t>
      </w:r>
      <w:r w:rsidRPr="007C192F">
        <w:rPr>
          <w:rFonts w:cs="Arial"/>
          <w:b/>
          <w:sz w:val="24"/>
          <w:szCs w:val="24"/>
        </w:rPr>
        <w:t xml:space="preserve">: </w:t>
      </w:r>
      <w:r w:rsidR="00B55849">
        <w:rPr>
          <w:rFonts w:cs="Arial"/>
          <w:b/>
          <w:sz w:val="24"/>
          <w:szCs w:val="24"/>
        </w:rPr>
        <w:t>Drobny sprzęt do pobierania/wykonywania badań</w:t>
      </w:r>
    </w:p>
    <w:p w14:paraId="1D9DAC77" w14:textId="44EE24C7" w:rsidR="004D3120" w:rsidRPr="007C192F" w:rsidRDefault="004D3120" w:rsidP="00AC5215">
      <w:pPr>
        <w:rPr>
          <w:rFonts w:cs="Arial"/>
          <w:b/>
          <w:sz w:val="24"/>
          <w:szCs w:val="24"/>
        </w:rPr>
      </w:pPr>
      <w:r w:rsidRPr="00510310">
        <w:rPr>
          <w:rFonts w:ascii="Arial" w:eastAsia="Times New Roman" w:hAnsi="Arial" w:cs="Arial"/>
          <w:sz w:val="20"/>
          <w:szCs w:val="20"/>
          <w:lang w:eastAsia="pl-PL"/>
        </w:rPr>
        <w:t>L</w:t>
      </w:r>
      <w:r>
        <w:rPr>
          <w:rFonts w:ascii="Arial" w:eastAsia="Times New Roman" w:hAnsi="Arial" w:cs="Arial"/>
          <w:sz w:val="20"/>
          <w:szCs w:val="20"/>
          <w:lang w:eastAsia="pl-PL"/>
        </w:rPr>
        <w:t>iczba poszczególnych pozycji:</w:t>
      </w:r>
    </w:p>
    <w:tbl>
      <w:tblPr>
        <w:tblW w:w="9974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3"/>
        <w:gridCol w:w="263"/>
        <w:gridCol w:w="90"/>
        <w:gridCol w:w="173"/>
        <w:gridCol w:w="106"/>
        <w:gridCol w:w="157"/>
        <w:gridCol w:w="122"/>
        <w:gridCol w:w="141"/>
        <w:gridCol w:w="138"/>
        <w:gridCol w:w="125"/>
        <w:gridCol w:w="263"/>
        <w:gridCol w:w="62"/>
        <w:gridCol w:w="1768"/>
        <w:gridCol w:w="1243"/>
      </w:tblGrid>
      <w:tr w:rsidR="00692BA2" w14:paraId="416F3A52" w14:textId="77777777" w:rsidTr="00CD7222">
        <w:trPr>
          <w:trHeight w:val="255"/>
        </w:trPr>
        <w:tc>
          <w:tcPr>
            <w:tcW w:w="6638" w:type="dxa"/>
            <w:gridSpan w:val="10"/>
            <w:shd w:val="clear" w:color="auto" w:fill="auto"/>
            <w:noWrap/>
            <w:vAlign w:val="bottom"/>
            <w:hideMark/>
          </w:tcPr>
          <w:p w14:paraId="023BEEC5" w14:textId="614001B0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1) probówki do wykonywania badań serologicznych 7,5 - 8,5 ml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043A46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E06DD09" w14:textId="238B5828" w:rsidR="00692BA2" w:rsidRDefault="00452895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785A760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BB2C587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631D29C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średnica 12 - 13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0D9079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1052A8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E3E8FC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11ED1B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65FF5B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A62CCC4" w14:textId="13FB1CC4" w:rsidR="00692BA2" w:rsidRDefault="00692BA2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B56602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0531944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450A95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57CDAD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1E3AC4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655725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7105D2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9D3850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2A2424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5D6034C" w14:textId="77777777" w:rsidR="00692BA2" w:rsidRDefault="00692BA2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E49627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181145C" w14:textId="77777777" w:rsidTr="00CD7222">
        <w:trPr>
          <w:trHeight w:val="255"/>
        </w:trPr>
        <w:tc>
          <w:tcPr>
            <w:tcW w:w="6638" w:type="dxa"/>
            <w:gridSpan w:val="10"/>
            <w:shd w:val="clear" w:color="auto" w:fill="auto"/>
            <w:noWrap/>
            <w:vAlign w:val="bottom"/>
            <w:hideMark/>
          </w:tcPr>
          <w:p w14:paraId="2EFD1BB9" w14:textId="6F8DAAB4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2) probówki do wykonywania badań serologicznych 3,5 - 5 ml,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F1D4FC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6289D796" w14:textId="3B8465BE" w:rsidR="00692BA2" w:rsidRDefault="00452895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D2076F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7D86A87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0FF6E87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średnica 11-12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E40C4F2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5D035BA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FAA1B26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BE0874D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B3709C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1F3F022" w14:textId="1E5199C2" w:rsidR="00692BA2" w:rsidRDefault="00692BA2" w:rsidP="00B9551B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6500B9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826E99F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47BA75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6D0915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A63DE43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452AA9F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2688062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E121BA7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7BB864B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01BE708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97AD41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6D12D71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77DD30E1" w14:textId="28DABF91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3) probówki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12-14 ml, średnica 15-16 mm (przejrzyste)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BA929CF" w14:textId="77777777" w:rsidR="00692BA2" w:rsidRDefault="00692BA2" w:rsidP="00CD7222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3B5F6F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3CD4C78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1C9003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71B539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E61C40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7AB39E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ED8630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E5CBC4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6B0698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8CD498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68B29B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D402FAC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65FB6764" w14:textId="290CFB6D" w:rsidR="00692BA2" w:rsidRDefault="00452895" w:rsidP="00452895">
            <w:pPr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4) probówki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5 - 6 ml, średnica 12-13 mm (przejrzyste)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8BA5253" w14:textId="30B7F86A" w:rsidR="00692BA2" w:rsidRDefault="00CD7222" w:rsidP="00B9551B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EF522A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3954C41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6271B7B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FA2E13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6A6079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A7E103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13FBD3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54B585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688447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4B75AA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91E89B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9804F2B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019B243F" w14:textId="72164076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5) probówki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5 - 6 ml, średnica 12-13 mm (przejrzyste),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37CA3511" w14:textId="3EF7D21A" w:rsidR="00692BA2" w:rsidRDefault="00CD7222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3629F2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3361A2E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2A6A00B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 nakrętką, sterylne, pojedynczo pakowane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FAA02A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834DE3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F3EC9F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6D7C441" w14:textId="23E5B906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E90C72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932A8B3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D975B2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291F94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516207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CE7799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730C7A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568798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40A454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9104820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0ABC85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171AA37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177E99BF" w14:textId="5AB3F41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6) końcówki do pipet 200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EDCE92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BE8B8C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A04CA9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4DD9E3C" w14:textId="77777777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50C3C4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79CB37C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409BD6D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58D242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2B0112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78E049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E52FA6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05C772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6545FD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DEED12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DDA37D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B581C4F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719E4C00" w14:textId="44A7EEB2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7) końcówki do pipet 1000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0D67F6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FE37A4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4D79F8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F1104A6" w14:textId="77777777" w:rsidR="00692BA2" w:rsidRDefault="00692BA2" w:rsidP="00B9551B">
            <w:pPr>
              <w:spacing w:after="0" w:line="240" w:lineRule="auto"/>
              <w:ind w:left="-24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AEC03B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5D20238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E42FAD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A9CB7A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93D92E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A3A561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B0612A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305E65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462330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64C7FD2" w14:textId="77777777" w:rsidR="00692BA2" w:rsidRDefault="00692BA2" w:rsidP="00B9551B">
            <w:pPr>
              <w:spacing w:after="0" w:line="240" w:lineRule="auto"/>
              <w:ind w:left="-248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FD0517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0CFDAC2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24ABFCD5" w14:textId="1526A2FD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8) końcówki do pipet </w:t>
            </w:r>
            <w:r w:rsidR="00CD7222">
              <w:rPr>
                <w:rFonts w:ascii="Arial" w:hAnsi="Arial"/>
                <w:sz w:val="20"/>
                <w:szCs w:val="20"/>
              </w:rPr>
              <w:t>0,2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CD7222">
              <w:rPr>
                <w:rFonts w:ascii="Arial" w:hAnsi="Arial"/>
                <w:sz w:val="20"/>
                <w:szCs w:val="20"/>
              </w:rPr>
              <w:t>–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CD7222">
              <w:rPr>
                <w:rFonts w:ascii="Arial" w:hAnsi="Arial"/>
                <w:sz w:val="20"/>
                <w:szCs w:val="20"/>
              </w:rPr>
              <w:t xml:space="preserve">20 </w:t>
            </w:r>
            <w:proofErr w:type="spellStart"/>
            <w:r w:rsidR="00CD7222"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50F2CB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233C1F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6A63929" w14:textId="6C3340B2" w:rsidR="00692BA2" w:rsidRDefault="0098178A" w:rsidP="00B9551B">
            <w:pPr>
              <w:spacing w:after="0" w:line="240" w:lineRule="auto"/>
              <w:ind w:left="-24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1 0</w:t>
            </w:r>
            <w:r w:rsidR="00692BA2">
              <w:rPr>
                <w:rFonts w:ascii="Arial" w:hAnsi="Arial"/>
                <w:sz w:val="20"/>
                <w:szCs w:val="20"/>
              </w:rPr>
              <w:t>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1EBDE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1BB692B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31080E5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D1B96A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66F0CC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D495FF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2F4743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71BD6E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10ED5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E6DA84E" w14:textId="77777777" w:rsidR="00692BA2" w:rsidRDefault="00692BA2" w:rsidP="00B9551B">
            <w:pPr>
              <w:spacing w:after="0" w:line="240" w:lineRule="auto"/>
              <w:ind w:left="-248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FDE645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005A68E7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7DBE661E" w14:textId="4BD2C851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9) końcówki do pipet o pojemności 1 - 5 ml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C60826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D76E29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4E061ED" w14:textId="77777777" w:rsidR="00692BA2" w:rsidRDefault="00692BA2" w:rsidP="00B9551B">
            <w:pPr>
              <w:spacing w:after="0" w:line="240" w:lineRule="auto"/>
              <w:ind w:left="-24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F19804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E4F2A24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777223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0693A1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FE6EBA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8EB81A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DDA5DD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D4F612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94E7FF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38FF11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41FAD7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CD7222" w14:paraId="32011FFD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467E97F8" w14:textId="0713B6B0" w:rsidR="00692BA2" w:rsidRDefault="00452895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98178A">
              <w:rPr>
                <w:rFonts w:ascii="Arial" w:hAnsi="Arial"/>
                <w:sz w:val="20"/>
                <w:szCs w:val="20"/>
              </w:rPr>
              <w:t>0</w:t>
            </w:r>
            <w:r w:rsidR="00692BA2">
              <w:rPr>
                <w:rFonts w:ascii="Arial" w:hAnsi="Arial"/>
                <w:sz w:val="20"/>
                <w:szCs w:val="20"/>
              </w:rPr>
              <w:t>) naczynka do moczu ok. 100 ml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198D49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F209A5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CDF49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82E1DBF" w14:textId="2CF26A6B" w:rsidR="00692BA2" w:rsidRDefault="0098178A" w:rsidP="00B9551B">
            <w:pPr>
              <w:spacing w:after="0" w:line="240" w:lineRule="auto"/>
              <w:ind w:left="34" w:right="-29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  <w:r w:rsidR="00692BA2">
              <w:rPr>
                <w:rFonts w:ascii="Arial" w:hAnsi="Arial"/>
                <w:sz w:val="20"/>
                <w:szCs w:val="20"/>
              </w:rPr>
              <w:t>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C382C1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CD7222" w14:paraId="12523354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035036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CCF6B3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C51FC9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055241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D569FB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F3AC23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C3AA14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04A426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BE2AEA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6ABEC98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7687D303" w14:textId="1742265C" w:rsidR="00692BA2" w:rsidRDefault="00452895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98178A">
              <w:rPr>
                <w:rFonts w:ascii="Arial" w:hAnsi="Arial"/>
                <w:sz w:val="20"/>
                <w:szCs w:val="20"/>
              </w:rPr>
              <w:t>1</w:t>
            </w:r>
            <w:r w:rsidR="00692BA2">
              <w:rPr>
                <w:rFonts w:ascii="Arial" w:hAnsi="Arial"/>
                <w:sz w:val="20"/>
                <w:szCs w:val="20"/>
              </w:rPr>
              <w:t>) zakrętki do naczynek do moczu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3B70E7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0B2556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48415E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A4940EC" w14:textId="57F18BAB" w:rsidR="00692BA2" w:rsidRDefault="0098178A" w:rsidP="00B9551B">
            <w:pPr>
              <w:spacing w:after="0" w:line="240" w:lineRule="auto"/>
              <w:ind w:left="34" w:right="-67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  <w:r w:rsidR="00692BA2">
              <w:rPr>
                <w:rFonts w:ascii="Arial" w:hAnsi="Arial"/>
                <w:sz w:val="20"/>
                <w:szCs w:val="20"/>
              </w:rPr>
              <w:t>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74C56D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2EBC4F4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CA0341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8FA80D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D2E6E7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95065F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C65221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EDA2A1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28CBA3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BD0F3B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A21EF7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8178A" w14:paraId="2BB4969B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</w:tcPr>
          <w:p w14:paraId="4B7125A5" w14:textId="06E50327" w:rsidR="0098178A" w:rsidRDefault="00E8294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12) </w:t>
            </w:r>
            <w:r w:rsidR="0067043B">
              <w:rPr>
                <w:rFonts w:ascii="Arial" w:hAnsi="Arial"/>
                <w:sz w:val="20"/>
                <w:szCs w:val="20"/>
              </w:rPr>
              <w:t>naczynka do moczu ok. 100 ml</w:t>
            </w:r>
            <w:r w:rsidR="0067043B">
              <w:rPr>
                <w:rFonts w:ascii="Arial" w:hAnsi="Arial"/>
                <w:sz w:val="20"/>
                <w:szCs w:val="20"/>
              </w:rPr>
              <w:t xml:space="preserve"> próżniowe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4EBDFD10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69A22BA5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0D715B2C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50C34E9F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</w:tcPr>
          <w:p w14:paraId="6FAC06F8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</w:tcPr>
          <w:p w14:paraId="359456CC" w14:textId="1E38F53A" w:rsidR="0098178A" w:rsidRDefault="0067043B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</w:tcPr>
          <w:p w14:paraId="16D2AFF2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8178A" w14:paraId="0DB07900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</w:tcPr>
          <w:p w14:paraId="4A027AEB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5C327591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16D5209B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0950A77D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76361D54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</w:tcPr>
          <w:p w14:paraId="15102531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</w:tcPr>
          <w:p w14:paraId="276F7E14" w14:textId="77777777" w:rsidR="0098178A" w:rsidRDefault="0098178A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</w:tcPr>
          <w:p w14:paraId="7B447E5C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8178A" w14:paraId="0ECED2C4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</w:tcPr>
          <w:p w14:paraId="461EA5EE" w14:textId="1081DDA2" w:rsidR="0098178A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13) probówka 10ml (100/15) do próżniowego pobierania moczu kompatybilna z naczynkami próżniowymi z poz. 12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20D06664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75F4D661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4CD12F17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100855E8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</w:tcPr>
          <w:p w14:paraId="2AD462E0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</w:tcPr>
          <w:p w14:paraId="30E1EAB1" w14:textId="0E69B3D2" w:rsidR="0098178A" w:rsidRDefault="0067043B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</w:tcPr>
          <w:p w14:paraId="65F54E6F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7043B" w14:paraId="6F1AF945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</w:tcPr>
          <w:p w14:paraId="489404E0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718BED4C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201B7A57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59312DA7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4EB13589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</w:tcPr>
          <w:p w14:paraId="7F5FA8C0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</w:tcPr>
          <w:p w14:paraId="13D9C1BE" w14:textId="77777777" w:rsidR="0067043B" w:rsidRDefault="0067043B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</w:tcPr>
          <w:p w14:paraId="23EA5065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A9F27EF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49EF84A1" w14:textId="57197DD4" w:rsidR="00692BA2" w:rsidRDefault="00452895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67043B">
              <w:rPr>
                <w:rFonts w:ascii="Arial" w:hAnsi="Arial"/>
                <w:sz w:val="20"/>
                <w:szCs w:val="20"/>
              </w:rPr>
              <w:t>4</w:t>
            </w:r>
            <w:r w:rsidR="00692BA2">
              <w:rPr>
                <w:rFonts w:ascii="Arial" w:hAnsi="Arial"/>
                <w:sz w:val="20"/>
                <w:szCs w:val="20"/>
              </w:rPr>
              <w:t>) pojemniki do kału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4BFF2F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2D9162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D34560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BD5EF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95DD64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FF33CB7" w14:textId="134555A9" w:rsidR="00692BA2" w:rsidRDefault="0067043B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500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16CEBC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2034779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6CBDD7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5FBAA7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2C6A23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949164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3E891E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C31981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5A58AE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3ACE3E6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53D76C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C72E76D" w14:textId="77777777" w:rsidTr="00CD7222">
        <w:trPr>
          <w:trHeight w:val="255"/>
        </w:trPr>
        <w:tc>
          <w:tcPr>
            <w:tcW w:w="6638" w:type="dxa"/>
            <w:gridSpan w:val="10"/>
            <w:shd w:val="clear" w:color="auto" w:fill="auto"/>
            <w:noWrap/>
            <w:vAlign w:val="bottom"/>
            <w:hideMark/>
          </w:tcPr>
          <w:p w14:paraId="02D9E539" w14:textId="2A1C6EEA" w:rsidR="00692BA2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15)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pojemniki do moczu jałowe z zakrętką, 70 - 100 ml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3B5D5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C790E88" w14:textId="5C660167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67043B">
              <w:rPr>
                <w:rFonts w:ascii="Arial" w:hAnsi="Arial"/>
                <w:sz w:val="20"/>
                <w:szCs w:val="20"/>
              </w:rPr>
              <w:t>5</w:t>
            </w:r>
            <w:r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B2F30E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8D74B78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F25299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B8B25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B9D6C9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15BF2A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F7834D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191512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EE37F5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899FB1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6424ED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0128CB4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767731BA" w14:textId="6C22BD38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</w:t>
            </w:r>
            <w:r w:rsidR="00692BA2">
              <w:rPr>
                <w:rFonts w:ascii="Arial" w:hAnsi="Arial"/>
                <w:sz w:val="20"/>
                <w:szCs w:val="20"/>
              </w:rPr>
              <w:t>) naczynka reakcyjne 2 ml, polipropylenowe, stożkowe dno, kołnierz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5BBA594" w14:textId="0AC46FA2" w:rsidR="00692BA2" w:rsidRDefault="00D109C6" w:rsidP="00D109C6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ACC061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30C34CB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02ACA1E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przedłużający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3CB932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3D810A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30412AA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E4CD37B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459F9B7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ACDA7C4" w14:textId="66901B8F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EA9CC3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220670C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46522F4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9ECA75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6DC615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F8F0AF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DA38C34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64679C3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8BA03A1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32A36DF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587B46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A2042F7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401E27D4" w14:textId="7362ED6F" w:rsidR="00692BA2" w:rsidRDefault="00D109C6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  <w:r w:rsidR="00692BA2">
              <w:rPr>
                <w:rFonts w:ascii="Arial" w:hAnsi="Arial"/>
                <w:sz w:val="20"/>
                <w:szCs w:val="20"/>
              </w:rPr>
              <w:t>) probówki stożkowe plastikowe, ok. 12 ml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FEABC24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B409FE6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94306D6" w14:textId="77777777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B69EFC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F0AEFBD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2B5D4E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4B4525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4C8B47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2BF3A2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D26C19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2DE568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6AAAFF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6D2C993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2FF166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A2B3E60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119C17B4" w14:textId="408BFEB3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probówki typu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Eppendorf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>, dno stożkowe, doczepione zamknięcie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C46198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84F02C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08ADF54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5804C2C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wysokość 39 - 40 mm, średnica 10 - 11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9B1980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D21F37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A855160" w14:textId="66118602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  <w:r w:rsidR="00D109C6">
              <w:rPr>
                <w:rFonts w:ascii="Arial" w:hAnsi="Arial"/>
                <w:sz w:val="20"/>
                <w:szCs w:val="20"/>
              </w:rPr>
              <w:t>5</w:t>
            </w:r>
            <w:r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78FBE7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41B0897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1AA67C4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FFA4C7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055470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293B07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6E4960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A5D30A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41FB4B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F6549C5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BCBCA4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65CDDBD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6C254EB0" w14:textId="2D82E3B5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płytki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Petriego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sterylne, średnica 90 -100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E489AD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6A03E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682472E2" w14:textId="1DCCF901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D109C6">
              <w:rPr>
                <w:rFonts w:ascii="Arial" w:hAnsi="Arial"/>
                <w:sz w:val="20"/>
                <w:szCs w:val="20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9582A5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21F21B8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3B373D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670440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BEE34C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C6BA2A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84B3A1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8FFFC9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F88FE5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6592749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E8FEA5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32213C0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6F5D5633" w14:textId="098A6D87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płytki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Petriego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sterylne, średnica 55 - 65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AC0D1D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2402ED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3524F0A" w14:textId="5F204DA1" w:rsidR="00692BA2" w:rsidRDefault="00D109C6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7AF176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3FFA90B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D5C893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208BC0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4212E9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805CBA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16262E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678988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B80226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DB4751A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EFD3C5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6D10D57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3204FEFC" w14:textId="05206E1F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</w:t>
            </w:r>
            <w:r w:rsidR="00692BA2">
              <w:rPr>
                <w:rFonts w:ascii="Arial" w:hAnsi="Arial"/>
                <w:sz w:val="20"/>
                <w:szCs w:val="20"/>
              </w:rPr>
              <w:t>) pipety 3,5 ml, sterylne, pakowane pojedynczo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4B6EA4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84692B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6783A8C" w14:textId="0C9D010F" w:rsidR="00692BA2" w:rsidRDefault="00D109C6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D6AD74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086EE8CE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CF9A0F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FA00B5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9DF5DD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91F261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B043FC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D0F9A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AB348D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AFE8FA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2DA36A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5D88CC3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21E5D54C" w14:textId="5D73E2CF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worki z polipropylenu do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autoklawowania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58 - 62 cm/70-80 cm,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9348065" w14:textId="626E729D" w:rsidR="00692BA2" w:rsidRDefault="00375DBF" w:rsidP="00375DBF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E2E6B5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A2A9D52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2F9CCDC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trwałe w temp. co najmniej 130 stopni C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D8F73A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354D37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8424BF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269D9D7" w14:textId="07805CA2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71D6D80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C22E0AA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FE23AB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4F355D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63137B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933C8D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2ADAE8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C0CA47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0E510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C46832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8226FA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E840C21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1111C908" w14:textId="22D189CF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jałowe 10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pakowane po 10 sztuk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259E15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D26B19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0784978" w14:textId="77777777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1A7696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35E9FA5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AD23B2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E34606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A62EDF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050E0F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9D27C2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AF2C98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F2916B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3658E41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B33F58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A655795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401F5CDA" w14:textId="7641695D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jałowe 1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mikrolitr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pakowane po 10 sztuk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E39DDD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D00D90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4938DEF" w14:textId="6DB2271A" w:rsidR="00692BA2" w:rsidRDefault="00375DBF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BB8C4D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C5A6B85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4CDDCE4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43FBA9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BE5CDD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A1626D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EDCE45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B31B0F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C5E736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E7F274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F13240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08CDFD59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63DBCFFD" w14:textId="3C79A85D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igłowe sterylne, pakowane po 10 sztuk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2C714B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A72C1B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F7D7DE5" w14:textId="57F324B8" w:rsidR="00692BA2" w:rsidRDefault="00375DBF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</w:t>
            </w:r>
            <w:r w:rsidR="00692BA2">
              <w:rPr>
                <w:rFonts w:ascii="Arial" w:hAnsi="Arial"/>
                <w:sz w:val="20"/>
                <w:szCs w:val="20"/>
              </w:rPr>
              <w:t>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C53757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55C8E6D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617CEBC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06D8D0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5C822A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9E73E9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758BE0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27E318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E3E3F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522E48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6A50F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25277EB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7AD0F311" w14:textId="4235F571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typu hokej, sterylne, pakowane po 5 sztuk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D09BC9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995294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A5E4225" w14:textId="7CEF2D02" w:rsidR="00692BA2" w:rsidRDefault="00375DBF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7D1C50B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0C630DE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0CF459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AAE90A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5F0DB0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410168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83E0C3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F688B6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8B7CE7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E77CCD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74F9733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25D4B57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6E4D827F" w14:textId="7765E941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27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r>
              <w:rPr>
                <w:rFonts w:ascii="Arial" w:hAnsi="Arial"/>
                <w:sz w:val="20"/>
                <w:szCs w:val="20"/>
              </w:rPr>
              <w:t>bagietka z polipropylenu długości ok. 12cm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E9437C7" w14:textId="29CF918F" w:rsidR="00692BA2" w:rsidRDefault="00D22988" w:rsidP="00D22988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72C87A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E8D8DB8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6020267D" w14:textId="46AAA5DD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C717A1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866187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FC5E2C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599B9B2" w14:textId="1BA9E395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575AD7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8721760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30E3BFEC" w14:textId="4EA18163" w:rsidR="00692BA2" w:rsidRDefault="00D22988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28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r>
              <w:rPr>
                <w:rFonts w:ascii="Arial" w:hAnsi="Arial"/>
                <w:sz w:val="20"/>
                <w:szCs w:val="20"/>
              </w:rPr>
              <w:t>korki wciskane o średnicy 11,5-12mm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C46987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B544EB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C5BDC5A" w14:textId="11CB6D1F" w:rsidR="00692BA2" w:rsidRDefault="00D22988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B2152C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02339FF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BF7B1B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8698C4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4374E9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8CFE08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9E5B92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CFC7DF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D78FEB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5D07CB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A4E125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AEBCE40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7274DF06" w14:textId="5487EA26" w:rsidR="00692BA2" w:rsidRDefault="00D22988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r>
              <w:rPr>
                <w:rFonts w:ascii="Arial" w:hAnsi="Arial"/>
                <w:sz w:val="20"/>
                <w:szCs w:val="20"/>
              </w:rPr>
              <w:t xml:space="preserve">korki wciskane o średnicy </w:t>
            </w:r>
            <w:r>
              <w:rPr>
                <w:rFonts w:ascii="Arial" w:hAnsi="Arial"/>
                <w:sz w:val="20"/>
                <w:szCs w:val="20"/>
              </w:rPr>
              <w:t>12-13mm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89CDEE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51FB87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CF41C00" w14:textId="7EC610AF" w:rsidR="00692BA2" w:rsidRDefault="00D22988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  <w:r w:rsidR="00692BA2">
              <w:rPr>
                <w:rFonts w:ascii="Arial" w:hAnsi="Arial"/>
                <w:sz w:val="20"/>
                <w:szCs w:val="20"/>
              </w:rPr>
              <w:t>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BE2E80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:rsidRPr="00510310" w14:paraId="3994C36E" w14:textId="77777777" w:rsidTr="00CD7222">
        <w:trPr>
          <w:gridAfter w:val="1"/>
          <w:wAfter w:w="1243" w:type="dxa"/>
          <w:trHeight w:val="255"/>
        </w:trPr>
        <w:tc>
          <w:tcPr>
            <w:tcW w:w="5676" w:type="dxa"/>
            <w:gridSpan w:val="3"/>
            <w:shd w:val="clear" w:color="auto" w:fill="auto"/>
            <w:noWrap/>
            <w:vAlign w:val="bottom"/>
          </w:tcPr>
          <w:p w14:paraId="03543D34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9" w:type="dxa"/>
            <w:gridSpan w:val="2"/>
            <w:shd w:val="clear" w:color="auto" w:fill="auto"/>
            <w:noWrap/>
            <w:vAlign w:val="bottom"/>
          </w:tcPr>
          <w:p w14:paraId="51BCA019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9" w:type="dxa"/>
            <w:gridSpan w:val="2"/>
            <w:shd w:val="clear" w:color="auto" w:fill="auto"/>
            <w:noWrap/>
            <w:vAlign w:val="bottom"/>
          </w:tcPr>
          <w:p w14:paraId="4C56BF5E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9" w:type="dxa"/>
            <w:gridSpan w:val="2"/>
            <w:shd w:val="clear" w:color="auto" w:fill="auto"/>
            <w:noWrap/>
            <w:vAlign w:val="bottom"/>
          </w:tcPr>
          <w:p w14:paraId="36F8534A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  <w:shd w:val="clear" w:color="auto" w:fill="auto"/>
            <w:noWrap/>
            <w:vAlign w:val="bottom"/>
          </w:tcPr>
          <w:p w14:paraId="6FA00510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68" w:type="dxa"/>
            <w:shd w:val="clear" w:color="auto" w:fill="auto"/>
            <w:noWrap/>
            <w:vAlign w:val="bottom"/>
          </w:tcPr>
          <w:p w14:paraId="68EF2614" w14:textId="77777777" w:rsidR="00692BA2" w:rsidRPr="00510310" w:rsidRDefault="00692BA2" w:rsidP="00B9551B">
            <w:pPr>
              <w:spacing w:after="0" w:line="240" w:lineRule="auto"/>
              <w:ind w:left="34" w:right="-121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CD8E335" w14:textId="32389D03" w:rsidR="00AC5215" w:rsidRDefault="00AC5215" w:rsidP="00692BA2">
      <w:pPr>
        <w:jc w:val="both"/>
        <w:rPr>
          <w:rFonts w:cs="Arial"/>
          <w:b/>
          <w:sz w:val="24"/>
          <w:szCs w:val="24"/>
        </w:rPr>
      </w:pPr>
    </w:p>
    <w:p w14:paraId="204B38C5" w14:textId="77777777" w:rsidR="00A6706C" w:rsidRDefault="00A6706C" w:rsidP="00692BA2">
      <w:pPr>
        <w:jc w:val="both"/>
        <w:rPr>
          <w:rFonts w:ascii="Times New Roman" w:hAnsi="Times New Roman"/>
        </w:rPr>
      </w:pPr>
      <w:r w:rsidRPr="00C002A8">
        <w:rPr>
          <w:rFonts w:ascii="Times New Roman" w:hAnsi="Times New Roman"/>
        </w:rPr>
        <w:t xml:space="preserve">Wykonawca dostarczy w formie elektronicznej lub pisemnej karty charakterystyk substancji niebezpiecznych (na etapie zawarcia umowy), spełniające wymagania: </w:t>
      </w:r>
    </w:p>
    <w:p w14:paraId="6DFF2E17" w14:textId="77777777" w:rsidR="00A6706C" w:rsidRDefault="00A6706C" w:rsidP="00692BA2">
      <w:pPr>
        <w:jc w:val="both"/>
        <w:rPr>
          <w:rFonts w:ascii="Times New Roman" w:hAnsi="Times New Roman"/>
        </w:rPr>
      </w:pPr>
      <w:r w:rsidRPr="00C002A8">
        <w:rPr>
          <w:rFonts w:ascii="Times New Roman" w:hAnsi="Times New Roman"/>
        </w:rPr>
        <w:t xml:space="preserve">1) Rozporządzenia Parlamentu Europejskiego i Rady (WE) nr 1272/2008 z dnia 16 grudnia 2008 z późn. zm. </w:t>
      </w:r>
    </w:p>
    <w:p w14:paraId="40EC3E1A" w14:textId="00CDB0AB" w:rsidR="00A6706C" w:rsidRDefault="00A6706C" w:rsidP="00692BA2">
      <w:pPr>
        <w:jc w:val="both"/>
        <w:rPr>
          <w:rFonts w:cs="Arial"/>
          <w:b/>
          <w:sz w:val="24"/>
          <w:szCs w:val="24"/>
        </w:rPr>
      </w:pPr>
      <w:r w:rsidRPr="00C002A8">
        <w:rPr>
          <w:rFonts w:ascii="Times New Roman" w:hAnsi="Times New Roman"/>
        </w:rPr>
        <w:t>2) Rozporządzenia Komisji (UE) 2015/830 z dnia 28 maja 2015.</w:t>
      </w:r>
    </w:p>
    <w:p w14:paraId="11A6D740" w14:textId="71981B5E" w:rsidR="00AC5215" w:rsidRDefault="00AC5215" w:rsidP="00AC5215">
      <w:pPr>
        <w:rPr>
          <w:rFonts w:ascii="Times New Roman" w:hAnsi="Times New Roman"/>
        </w:rPr>
      </w:pPr>
    </w:p>
    <w:p w14:paraId="735EE9FE" w14:textId="77777777" w:rsidR="00A6706C" w:rsidRPr="000E21B4" w:rsidRDefault="00A6706C" w:rsidP="00AC5215">
      <w:pPr>
        <w:rPr>
          <w:rFonts w:ascii="Times New Roman" w:hAnsi="Times New Roman"/>
        </w:rPr>
      </w:pPr>
    </w:p>
    <w:p w14:paraId="489C77B5" w14:textId="77777777" w:rsidR="00AC5215" w:rsidRPr="000E21B4" w:rsidRDefault="00AC5215" w:rsidP="00AC521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35A94334" w14:textId="77777777" w:rsidR="00AC5215" w:rsidRPr="000E21B4" w:rsidRDefault="00AC5215" w:rsidP="00AC521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98403AC" w14:textId="77777777" w:rsidR="00AC5215" w:rsidRPr="000E21B4" w:rsidRDefault="00AC5215" w:rsidP="00AC521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188DB8E6" w14:textId="77777777" w:rsidR="00AC5215" w:rsidRDefault="00AC5215" w:rsidP="00AC5215"/>
    <w:p w14:paraId="730A3F0B" w14:textId="1B43B76D" w:rsidR="00AC5215" w:rsidRDefault="00AC5215" w:rsidP="00AC5215">
      <w:pPr>
        <w:jc w:val="right"/>
        <w:rPr>
          <w:rFonts w:cs="Arial"/>
          <w:b/>
          <w:sz w:val="24"/>
          <w:szCs w:val="24"/>
        </w:rPr>
      </w:pPr>
    </w:p>
    <w:p w14:paraId="0FE097B5" w14:textId="3628BCB1" w:rsidR="00A6706C" w:rsidRDefault="00A6706C" w:rsidP="00AC5215">
      <w:pPr>
        <w:jc w:val="right"/>
        <w:rPr>
          <w:rFonts w:cs="Arial"/>
          <w:b/>
          <w:sz w:val="24"/>
          <w:szCs w:val="24"/>
        </w:rPr>
      </w:pPr>
    </w:p>
    <w:p w14:paraId="53DBA625" w14:textId="2C81BD19" w:rsidR="00A6706C" w:rsidRDefault="00A6706C" w:rsidP="00AC5215">
      <w:pPr>
        <w:jc w:val="right"/>
        <w:rPr>
          <w:rFonts w:cs="Arial"/>
          <w:b/>
          <w:sz w:val="24"/>
          <w:szCs w:val="24"/>
        </w:rPr>
      </w:pPr>
    </w:p>
    <w:p w14:paraId="084031E4" w14:textId="21C6A816" w:rsidR="00A6706C" w:rsidRDefault="00A6706C" w:rsidP="00AC5215">
      <w:pPr>
        <w:jc w:val="right"/>
        <w:rPr>
          <w:rFonts w:cs="Arial"/>
          <w:b/>
          <w:sz w:val="24"/>
          <w:szCs w:val="24"/>
        </w:rPr>
      </w:pPr>
    </w:p>
    <w:p w14:paraId="5D2B0691" w14:textId="77777777" w:rsidR="00A6706C" w:rsidRDefault="00A6706C" w:rsidP="00AC5215">
      <w:pPr>
        <w:jc w:val="right"/>
        <w:rPr>
          <w:rFonts w:cs="Arial"/>
          <w:b/>
          <w:sz w:val="24"/>
          <w:szCs w:val="24"/>
        </w:rPr>
      </w:pPr>
    </w:p>
    <w:p w14:paraId="01C14E08" w14:textId="77777777" w:rsidR="00AC5215" w:rsidRPr="004D16EF" w:rsidRDefault="00AC5215" w:rsidP="00AC5215">
      <w:pPr>
        <w:jc w:val="right"/>
        <w:rPr>
          <w:rFonts w:cs="Arial"/>
          <w:b/>
          <w:sz w:val="24"/>
          <w:szCs w:val="24"/>
          <w:u w:val="single"/>
        </w:rPr>
      </w:pPr>
    </w:p>
    <w:p w14:paraId="4551BFF1" w14:textId="01F73D7F" w:rsidR="00011E28" w:rsidRPr="004D16EF" w:rsidRDefault="00011E28" w:rsidP="00011E28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lastRenderedPageBreak/>
        <w:t>Załącznik nr 4 do SWZ – Formularz cenowy</w:t>
      </w:r>
    </w:p>
    <w:p w14:paraId="58D8F2CD" w14:textId="3DA46C89" w:rsidR="000B3EEA" w:rsidRPr="007C192F" w:rsidRDefault="00EB6603" w:rsidP="000B3EEA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Zadanie nr 3</w:t>
      </w:r>
      <w:r w:rsidR="000B3EEA" w:rsidRPr="007C192F">
        <w:rPr>
          <w:rFonts w:cs="Arial"/>
          <w:b/>
          <w:sz w:val="24"/>
          <w:szCs w:val="24"/>
        </w:rPr>
        <w:t>: Odczynniki do wykonywania tzw. analiz krytycznych wraz z dzierżawą analizatorów</w:t>
      </w:r>
    </w:p>
    <w:p w14:paraId="15E78635" w14:textId="6C3D694C" w:rsidR="000B3EEA" w:rsidRPr="00523AA8" w:rsidRDefault="000B3EEA" w:rsidP="000B3EEA">
      <w:pPr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Wykonawca dostarczy odczynniki wraz z materiałami kalibracyjnymi i kontrolnymi oraz wszelkimi innymi niezbędnymi akcesoriami i wydzierżawi 2 umożliwiające wykonanie następującej liczby badań:</w:t>
      </w:r>
    </w:p>
    <w:p w14:paraId="6E1449A9" w14:textId="77777777" w:rsidR="000B3EEA" w:rsidRPr="00523AA8" w:rsidRDefault="000B3EEA" w:rsidP="000B3EEA">
      <w:pPr>
        <w:ind w:left="720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 xml:space="preserve">Gazometria + niektóre inne parametry krytyczne  –  40 000 oznaczeń (w tym ok 10 000 na analizatorze 1) oraz </w:t>
      </w:r>
    </w:p>
    <w:p w14:paraId="1B5AD142" w14:textId="77777777" w:rsidR="000B3EEA" w:rsidRPr="00523AA8" w:rsidRDefault="000B3EEA" w:rsidP="000B3EEA">
      <w:pPr>
        <w:ind w:left="720" w:firstLine="696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10 magnesów do mieszania krwi kapilarnej</w:t>
      </w:r>
    </w:p>
    <w:p w14:paraId="061A8402" w14:textId="77777777" w:rsidR="000B3EEA" w:rsidRPr="00523AA8" w:rsidRDefault="000B3EEA" w:rsidP="000B3EEA">
      <w:pPr>
        <w:ind w:left="720" w:firstLine="696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2 000  plastikowych kapilar o pojemności 90-95 µl</w:t>
      </w:r>
    </w:p>
    <w:tbl>
      <w:tblPr>
        <w:tblW w:w="148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1275"/>
        <w:gridCol w:w="1134"/>
        <w:gridCol w:w="851"/>
        <w:gridCol w:w="1276"/>
        <w:gridCol w:w="1275"/>
        <w:gridCol w:w="1134"/>
        <w:gridCol w:w="1134"/>
        <w:gridCol w:w="1560"/>
        <w:gridCol w:w="1559"/>
      </w:tblGrid>
      <w:tr w:rsidR="000B3EEA" w:rsidRPr="00523AA8" w14:paraId="19998D4F" w14:textId="77777777" w:rsidTr="007B3BCC">
        <w:tc>
          <w:tcPr>
            <w:tcW w:w="710" w:type="dxa"/>
            <w:shd w:val="clear" w:color="auto" w:fill="B0DD7F"/>
          </w:tcPr>
          <w:p w14:paraId="4246E89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L.p.</w:t>
            </w:r>
          </w:p>
        </w:tc>
        <w:tc>
          <w:tcPr>
            <w:tcW w:w="2977" w:type="dxa"/>
            <w:shd w:val="clear" w:color="auto" w:fill="B0DD7F"/>
          </w:tcPr>
          <w:p w14:paraId="3555B49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275" w:type="dxa"/>
            <w:shd w:val="clear" w:color="auto" w:fill="B0DD7F"/>
          </w:tcPr>
          <w:p w14:paraId="33FE90A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Ilość oznaczeń</w:t>
            </w:r>
          </w:p>
          <w:p w14:paraId="48001130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0DD7F"/>
          </w:tcPr>
          <w:p w14:paraId="45A032F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 xml:space="preserve">Wielkość </w:t>
            </w:r>
          </w:p>
          <w:p w14:paraId="2DCFB6A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shd w:val="clear" w:color="auto" w:fill="B0DD7F"/>
          </w:tcPr>
          <w:p w14:paraId="149EC96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Ilość opak.</w:t>
            </w:r>
          </w:p>
          <w:p w14:paraId="2AA08E9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0DD7F"/>
          </w:tcPr>
          <w:p w14:paraId="6C8B167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Cena jedn. opak.</w:t>
            </w:r>
          </w:p>
          <w:p w14:paraId="2EE9A46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shd w:val="clear" w:color="auto" w:fill="B0DD7F"/>
          </w:tcPr>
          <w:p w14:paraId="5453EC4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Wartość netto</w:t>
            </w:r>
          </w:p>
          <w:p w14:paraId="329C9E90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134" w:type="dxa"/>
            <w:shd w:val="clear" w:color="auto" w:fill="B0DD7F"/>
          </w:tcPr>
          <w:p w14:paraId="3D7BBF52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Stawka podatku</w:t>
            </w:r>
          </w:p>
          <w:p w14:paraId="4F6791C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VAT (%)</w:t>
            </w:r>
          </w:p>
        </w:tc>
        <w:tc>
          <w:tcPr>
            <w:tcW w:w="1134" w:type="dxa"/>
            <w:shd w:val="clear" w:color="auto" w:fill="B0DD7F"/>
          </w:tcPr>
          <w:p w14:paraId="5350ECE4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Kwota podatku VAT</w:t>
            </w:r>
          </w:p>
          <w:p w14:paraId="629CBFF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560" w:type="dxa"/>
            <w:shd w:val="clear" w:color="auto" w:fill="B0DD7F"/>
          </w:tcPr>
          <w:p w14:paraId="327E52F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Wartość brutto</w:t>
            </w:r>
          </w:p>
          <w:p w14:paraId="3341591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559" w:type="dxa"/>
            <w:shd w:val="clear" w:color="auto" w:fill="B0DD7F"/>
          </w:tcPr>
          <w:p w14:paraId="6D04C51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Nr katalogowy/</w:t>
            </w:r>
          </w:p>
          <w:p w14:paraId="6B0AD4F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producent</w:t>
            </w:r>
          </w:p>
        </w:tc>
      </w:tr>
      <w:tr w:rsidR="000B3EEA" w:rsidRPr="00523AA8" w14:paraId="4834DF6F" w14:textId="77777777" w:rsidTr="007B3BCC">
        <w:trPr>
          <w:trHeight w:val="346"/>
        </w:trPr>
        <w:tc>
          <w:tcPr>
            <w:tcW w:w="710" w:type="dxa"/>
            <w:shd w:val="clear" w:color="auto" w:fill="B0DD7F"/>
          </w:tcPr>
          <w:p w14:paraId="32CEC75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B0DD7F"/>
          </w:tcPr>
          <w:p w14:paraId="41C35FC7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1275" w:type="dxa"/>
            <w:shd w:val="clear" w:color="auto" w:fill="B0DD7F"/>
          </w:tcPr>
          <w:p w14:paraId="7F3E2E14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B0DD7F"/>
          </w:tcPr>
          <w:p w14:paraId="0F7ABED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B0DD7F"/>
          </w:tcPr>
          <w:p w14:paraId="72F7DE1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B0DD7F"/>
          </w:tcPr>
          <w:p w14:paraId="2A10546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B0DD7F"/>
          </w:tcPr>
          <w:p w14:paraId="4F83B070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B0DD7F"/>
          </w:tcPr>
          <w:p w14:paraId="0A14A68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8.</w:t>
            </w:r>
          </w:p>
        </w:tc>
        <w:tc>
          <w:tcPr>
            <w:tcW w:w="1134" w:type="dxa"/>
            <w:shd w:val="clear" w:color="auto" w:fill="B0DD7F"/>
          </w:tcPr>
          <w:p w14:paraId="5545942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9.</w:t>
            </w:r>
          </w:p>
        </w:tc>
        <w:tc>
          <w:tcPr>
            <w:tcW w:w="1560" w:type="dxa"/>
            <w:shd w:val="clear" w:color="auto" w:fill="B0DD7F"/>
          </w:tcPr>
          <w:p w14:paraId="6952B4A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10.</w:t>
            </w:r>
          </w:p>
        </w:tc>
        <w:tc>
          <w:tcPr>
            <w:tcW w:w="1559" w:type="dxa"/>
            <w:shd w:val="clear" w:color="auto" w:fill="B0DD7F"/>
          </w:tcPr>
          <w:p w14:paraId="24EA366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11.</w:t>
            </w:r>
          </w:p>
        </w:tc>
      </w:tr>
      <w:tr w:rsidR="000B3EEA" w:rsidRPr="00523AA8" w14:paraId="75BED6A3" w14:textId="77777777" w:rsidTr="007B3BCC">
        <w:trPr>
          <w:trHeight w:val="378"/>
        </w:trPr>
        <w:tc>
          <w:tcPr>
            <w:tcW w:w="710" w:type="dxa"/>
          </w:tcPr>
          <w:p w14:paraId="2F6C880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1AA70A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2B135F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6F7F6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782B6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25C7BD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C6C75DA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F1FE0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AAC6C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798ACA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23DC1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B3EEA" w:rsidRPr="00523AA8" w14:paraId="0FEC9BBF" w14:textId="77777777" w:rsidTr="007B3BCC">
        <w:trPr>
          <w:trHeight w:val="270"/>
        </w:trPr>
        <w:tc>
          <w:tcPr>
            <w:tcW w:w="710" w:type="dxa"/>
          </w:tcPr>
          <w:p w14:paraId="353D103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2A4087E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69E67C9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45F31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88B821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0B545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CAEBA3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2A7D1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0D9C2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02CFC1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18D0738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B3EEA" w:rsidRPr="00523AA8" w14:paraId="40980082" w14:textId="77777777" w:rsidTr="007B3BCC">
        <w:trPr>
          <w:trHeight w:val="270"/>
        </w:trPr>
        <w:tc>
          <w:tcPr>
            <w:tcW w:w="710" w:type="dxa"/>
          </w:tcPr>
          <w:p w14:paraId="031FAD7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14EF8E9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7DAFE972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609BB36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503F1D8F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205DE34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CE5A71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48C879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3F81A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F5CD5C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478125E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B3EEA" w:rsidRPr="00523AA8" w14:paraId="1DC70988" w14:textId="77777777" w:rsidTr="007B3BCC">
        <w:trPr>
          <w:trHeight w:val="270"/>
        </w:trPr>
        <w:tc>
          <w:tcPr>
            <w:tcW w:w="710" w:type="dxa"/>
          </w:tcPr>
          <w:p w14:paraId="2258632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….</w:t>
            </w:r>
          </w:p>
        </w:tc>
        <w:tc>
          <w:tcPr>
            <w:tcW w:w="2977" w:type="dxa"/>
          </w:tcPr>
          <w:p w14:paraId="33E0A689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23AA8">
              <w:rPr>
                <w:rFonts w:cs="Arial"/>
                <w:bCs/>
                <w:sz w:val="20"/>
                <w:szCs w:val="20"/>
              </w:rPr>
              <w:t xml:space="preserve">Wartość za </w:t>
            </w:r>
            <w:r w:rsidRPr="00BF2196">
              <w:rPr>
                <w:rFonts w:cs="Arial"/>
                <w:b/>
                <w:bCs/>
                <w:sz w:val="20"/>
                <w:szCs w:val="20"/>
              </w:rPr>
              <w:t>24 m-cy</w:t>
            </w:r>
            <w:r w:rsidRPr="00BF2196">
              <w:rPr>
                <w:rFonts w:cs="Arial"/>
                <w:bCs/>
                <w:sz w:val="20"/>
                <w:szCs w:val="20"/>
              </w:rPr>
              <w:t xml:space="preserve"> </w:t>
            </w:r>
            <w:r w:rsidRPr="00523AA8">
              <w:rPr>
                <w:rFonts w:cs="Arial"/>
                <w:bCs/>
                <w:sz w:val="20"/>
                <w:szCs w:val="20"/>
              </w:rPr>
              <w:t>dzierżawy</w:t>
            </w:r>
          </w:p>
        </w:tc>
        <w:tc>
          <w:tcPr>
            <w:tcW w:w="1275" w:type="dxa"/>
            <w:tcBorders>
              <w:tl2br w:val="single" w:sz="4" w:space="0" w:color="auto"/>
            </w:tcBorders>
          </w:tcPr>
          <w:p w14:paraId="4C61A7A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l2br w:val="single" w:sz="4" w:space="0" w:color="auto"/>
            </w:tcBorders>
          </w:tcPr>
          <w:p w14:paraId="596A130D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auto"/>
            </w:tcBorders>
          </w:tcPr>
          <w:p w14:paraId="5569C1F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14:paraId="5542542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CA343F1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72645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805E1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8A71F5A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tl2br w:val="single" w:sz="4" w:space="0" w:color="auto"/>
            </w:tcBorders>
          </w:tcPr>
          <w:p w14:paraId="3E6AAEF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B3EEA" w:rsidRPr="00523AA8" w14:paraId="250D3A00" w14:textId="77777777" w:rsidTr="007B3BCC">
        <w:trPr>
          <w:trHeight w:val="346"/>
        </w:trPr>
        <w:tc>
          <w:tcPr>
            <w:tcW w:w="8223" w:type="dxa"/>
            <w:gridSpan w:val="6"/>
          </w:tcPr>
          <w:p w14:paraId="77C56B0A" w14:textId="77777777" w:rsidR="000B3EEA" w:rsidRPr="00523AA8" w:rsidRDefault="000B3EEA" w:rsidP="007B3BCC">
            <w:pPr>
              <w:spacing w:after="0" w:line="240" w:lineRule="auto"/>
              <w:jc w:val="right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Razem</w:t>
            </w:r>
            <w:r w:rsidRPr="00523AA8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B6DDE8"/>
          </w:tcPr>
          <w:p w14:paraId="6BA8472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31BEB25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7BCD2B64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6DDE8"/>
          </w:tcPr>
          <w:p w14:paraId="09068F7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</w:tcPr>
          <w:p w14:paraId="5BBAB70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0776E865" w14:textId="77777777" w:rsidR="000B3EEA" w:rsidRPr="00523AA8" w:rsidRDefault="000B3EEA" w:rsidP="000B3EEA">
      <w:pPr>
        <w:rPr>
          <w:rFonts w:cs="Arial"/>
          <w:sz w:val="20"/>
          <w:szCs w:val="20"/>
          <w:lang w:val="en-US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0B3EEA" w:rsidRPr="00523AA8" w14:paraId="4653896A" w14:textId="77777777" w:rsidTr="00C002A8">
        <w:trPr>
          <w:trHeight w:val="906"/>
        </w:trPr>
        <w:tc>
          <w:tcPr>
            <w:tcW w:w="921" w:type="dxa"/>
            <w:shd w:val="clear" w:color="auto" w:fill="B0DD7F"/>
          </w:tcPr>
          <w:p w14:paraId="77BE2EB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363" w:type="dxa"/>
            <w:shd w:val="clear" w:color="auto" w:fill="B0DD7F"/>
          </w:tcPr>
          <w:p w14:paraId="56136CB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1985" w:type="dxa"/>
            <w:shd w:val="clear" w:color="auto" w:fill="B0DD7F"/>
          </w:tcPr>
          <w:p w14:paraId="423E658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875" w:type="dxa"/>
            <w:shd w:val="clear" w:color="auto" w:fill="B0DD7F"/>
          </w:tcPr>
          <w:p w14:paraId="6ECA871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6AAE933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0B3EEA" w:rsidRPr="00523AA8" w14:paraId="538CE0BC" w14:textId="77777777" w:rsidTr="00C002A8">
        <w:trPr>
          <w:trHeight w:val="334"/>
        </w:trPr>
        <w:tc>
          <w:tcPr>
            <w:tcW w:w="14144" w:type="dxa"/>
            <w:gridSpan w:val="4"/>
          </w:tcPr>
          <w:p w14:paraId="0DCB83D3" w14:textId="77777777" w:rsidR="000B3EEA" w:rsidRPr="00C55256" w:rsidRDefault="000B3EEA" w:rsidP="007B3BCC">
            <w:pPr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C55256">
              <w:rPr>
                <w:rFonts w:cs="Arial"/>
                <w:b/>
                <w:sz w:val="24"/>
                <w:szCs w:val="24"/>
                <w:u w:val="single"/>
              </w:rPr>
              <w:t>ANALIZATOR 1:</w:t>
            </w:r>
          </w:p>
        </w:tc>
      </w:tr>
      <w:tr w:rsidR="000B3EEA" w:rsidRPr="00523AA8" w14:paraId="63118B51" w14:textId="77777777" w:rsidTr="00C002A8">
        <w:trPr>
          <w:trHeight w:val="268"/>
        </w:trPr>
        <w:tc>
          <w:tcPr>
            <w:tcW w:w="921" w:type="dxa"/>
          </w:tcPr>
          <w:p w14:paraId="5E967725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4D65A10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Nazwa i rok produkcji analizatora</w:t>
            </w:r>
          </w:p>
        </w:tc>
        <w:tc>
          <w:tcPr>
            <w:tcW w:w="1985" w:type="dxa"/>
          </w:tcPr>
          <w:p w14:paraId="4EDF7A8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  <w:p w14:paraId="6E6CB04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 xml:space="preserve"> (należy podać)</w:t>
            </w:r>
          </w:p>
        </w:tc>
        <w:tc>
          <w:tcPr>
            <w:tcW w:w="2875" w:type="dxa"/>
          </w:tcPr>
          <w:p w14:paraId="5AB4BF0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33615ABD" w14:textId="77777777" w:rsidTr="00C002A8">
        <w:trPr>
          <w:trHeight w:val="268"/>
        </w:trPr>
        <w:tc>
          <w:tcPr>
            <w:tcW w:w="921" w:type="dxa"/>
          </w:tcPr>
          <w:p w14:paraId="331A9478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DBE849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 xml:space="preserve">Oznaczanie: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pH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pCO2, pO2,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sO2,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metHb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HHb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COHb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>, hemoglobina płodowa, bilirubina całkowita, sód, potas, chlorki, wapń zjonizowany, glukoza, mleczany</w:t>
            </w:r>
          </w:p>
          <w:p w14:paraId="30F1ECF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C1BFA6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862DA6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3926C270" w14:textId="77777777" w:rsidTr="00C002A8">
        <w:trPr>
          <w:trHeight w:val="273"/>
        </w:trPr>
        <w:tc>
          <w:tcPr>
            <w:tcW w:w="921" w:type="dxa"/>
          </w:tcPr>
          <w:p w14:paraId="38E2DCC7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723C892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oznaczeń w: krwi pełnej, osoczu, dializacie, moczu i płynie mózgowo-rdzeniowym</w:t>
            </w:r>
          </w:p>
          <w:p w14:paraId="17663BE4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8145F9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50A3DB74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6EB23926" w14:textId="77777777" w:rsidTr="00C002A8">
        <w:trPr>
          <w:trHeight w:val="278"/>
        </w:trPr>
        <w:tc>
          <w:tcPr>
            <w:tcW w:w="921" w:type="dxa"/>
          </w:tcPr>
          <w:p w14:paraId="1EFE1F9A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60F136A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Odczynniki gotowe do użycia</w:t>
            </w:r>
          </w:p>
          <w:p w14:paraId="5B68936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5EB1A8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766680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1295C8F" w14:textId="77777777" w:rsidTr="00C002A8">
        <w:trPr>
          <w:trHeight w:val="281"/>
        </w:trPr>
        <w:tc>
          <w:tcPr>
            <w:tcW w:w="921" w:type="dxa"/>
          </w:tcPr>
          <w:p w14:paraId="464747C3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3798DF7A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System kontroli jakości w oprogramowaniu</w:t>
            </w:r>
          </w:p>
          <w:p w14:paraId="7EC22AC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9EFFDD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6EB04F2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734AAD7C" w14:textId="77777777" w:rsidTr="00C002A8">
        <w:trPr>
          <w:trHeight w:val="272"/>
        </w:trPr>
        <w:tc>
          <w:tcPr>
            <w:tcW w:w="921" w:type="dxa"/>
          </w:tcPr>
          <w:p w14:paraId="2AD0869C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CC8CC0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Zamontowany czytnik kodów kreskowych</w:t>
            </w:r>
          </w:p>
          <w:p w14:paraId="5E4877E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D2CE06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5DAA8F5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821D4AD" w14:textId="77777777" w:rsidTr="00C002A8">
        <w:trPr>
          <w:trHeight w:val="276"/>
        </w:trPr>
        <w:tc>
          <w:tcPr>
            <w:tcW w:w="921" w:type="dxa"/>
          </w:tcPr>
          <w:p w14:paraId="12EE71EC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095389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Automatyczna kalibracja jedno- lub dwupunktowa za pomocą gazów zewnętrznych, w pojemnikach zintegrowanych z analizatorem</w:t>
            </w:r>
          </w:p>
          <w:p w14:paraId="57A8A1C4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B52BCC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0214A0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9E94C64" w14:textId="77777777" w:rsidTr="00C002A8">
        <w:trPr>
          <w:trHeight w:val="276"/>
        </w:trPr>
        <w:tc>
          <w:tcPr>
            <w:tcW w:w="921" w:type="dxa"/>
          </w:tcPr>
          <w:p w14:paraId="14E89411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398511E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zainstalowania automatycznego podajnika próbek z mieszaniem i skanowaniem kodów kreskowych</w:t>
            </w:r>
          </w:p>
        </w:tc>
        <w:tc>
          <w:tcPr>
            <w:tcW w:w="1985" w:type="dxa"/>
          </w:tcPr>
          <w:p w14:paraId="410C16C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7D24D3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68C88609" w14:textId="77777777" w:rsidTr="00C002A8">
        <w:trPr>
          <w:trHeight w:val="276"/>
        </w:trPr>
        <w:tc>
          <w:tcPr>
            <w:tcW w:w="921" w:type="dxa"/>
          </w:tcPr>
          <w:p w14:paraId="76245325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A96A2D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 xml:space="preserve">Elektrody pomiarowe wyposażone w wymienialne membrany zabezpieczające przed zabrudzeniem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mikroskrzepami</w:t>
            </w:r>
            <w:proofErr w:type="spellEnd"/>
          </w:p>
        </w:tc>
        <w:tc>
          <w:tcPr>
            <w:tcW w:w="1985" w:type="dxa"/>
          </w:tcPr>
          <w:p w14:paraId="2FF1B0E7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61C5A7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D9E58BF" w14:textId="77777777" w:rsidTr="00C002A8">
        <w:trPr>
          <w:trHeight w:val="276"/>
        </w:trPr>
        <w:tc>
          <w:tcPr>
            <w:tcW w:w="921" w:type="dxa"/>
          </w:tcPr>
          <w:p w14:paraId="6FCB078B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AED5E80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 xml:space="preserve">Wymagana żywotność elektrod: gazowych – min. 2 lata, glukozowa – min. 1 rok, mleczanowa – min. 1 rok. </w:t>
            </w:r>
            <w:r w:rsidRPr="00472CE9">
              <w:rPr>
                <w:rFonts w:cs="Arial"/>
                <w:sz w:val="20"/>
                <w:szCs w:val="20"/>
              </w:rPr>
              <w:t>Wykonawca dostarczy dokumenty potwierdzające lub oświadczenie producenta potwierdzające podane parametry.</w:t>
            </w:r>
          </w:p>
        </w:tc>
        <w:tc>
          <w:tcPr>
            <w:tcW w:w="1985" w:type="dxa"/>
          </w:tcPr>
          <w:p w14:paraId="5F4F29D7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7B05190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4302387" w14:textId="77777777" w:rsidTr="00C002A8">
        <w:trPr>
          <w:trHeight w:val="276"/>
        </w:trPr>
        <w:tc>
          <w:tcPr>
            <w:tcW w:w="921" w:type="dxa"/>
          </w:tcPr>
          <w:p w14:paraId="0EBF4F36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C4E8A74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przerwania kalibracji i wykonania próbki pilnej</w:t>
            </w:r>
          </w:p>
        </w:tc>
        <w:tc>
          <w:tcPr>
            <w:tcW w:w="1985" w:type="dxa"/>
          </w:tcPr>
          <w:p w14:paraId="4C227B0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1D785A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80A2DFA" w14:textId="77777777" w:rsidTr="00C002A8">
        <w:trPr>
          <w:trHeight w:val="276"/>
        </w:trPr>
        <w:tc>
          <w:tcPr>
            <w:tcW w:w="921" w:type="dxa"/>
          </w:tcPr>
          <w:p w14:paraId="65CFB82D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CD970C9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Próbka dla pełnego p</w:t>
            </w:r>
            <w:r>
              <w:rPr>
                <w:rFonts w:cs="Arial"/>
                <w:sz w:val="20"/>
                <w:szCs w:val="20"/>
              </w:rPr>
              <w:t>anelu wymaganych oznaczeń – do 9</w:t>
            </w:r>
            <w:r w:rsidRPr="00523AA8">
              <w:rPr>
                <w:rFonts w:cs="Arial"/>
                <w:sz w:val="20"/>
                <w:szCs w:val="20"/>
              </w:rPr>
              <w:t>0 µl</w:t>
            </w:r>
          </w:p>
        </w:tc>
        <w:tc>
          <w:tcPr>
            <w:tcW w:w="1985" w:type="dxa"/>
          </w:tcPr>
          <w:p w14:paraId="6CC8B21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A6461D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B99C436" w14:textId="77777777" w:rsidTr="00C002A8">
        <w:trPr>
          <w:trHeight w:val="276"/>
        </w:trPr>
        <w:tc>
          <w:tcPr>
            <w:tcW w:w="921" w:type="dxa"/>
          </w:tcPr>
          <w:p w14:paraId="2992A47E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79BD32FD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pełnej analizy statystycznej przez oprogramowanie urządzenia</w:t>
            </w:r>
          </w:p>
        </w:tc>
        <w:tc>
          <w:tcPr>
            <w:tcW w:w="1985" w:type="dxa"/>
          </w:tcPr>
          <w:p w14:paraId="6A59FD1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194FF5E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1B574EBB" w14:textId="77777777" w:rsidTr="00C002A8">
        <w:trPr>
          <w:trHeight w:val="276"/>
        </w:trPr>
        <w:tc>
          <w:tcPr>
            <w:tcW w:w="921" w:type="dxa"/>
          </w:tcPr>
          <w:p w14:paraId="450919EB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9341F1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Wykonawca dostarczy urządzenie do podtrzymywania napięcia (UPS) przez min. 15 minut, dostosowane do analizatora</w:t>
            </w:r>
          </w:p>
          <w:p w14:paraId="2F99A394" w14:textId="77777777" w:rsidR="000B3EEA" w:rsidRPr="00523AA8" w:rsidRDefault="000B3EEA" w:rsidP="007B3BCC">
            <w:pPr>
              <w:spacing w:after="0" w:line="240" w:lineRule="auto"/>
              <w:ind w:left="360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4251FA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F3C676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65154D9" w14:textId="77777777" w:rsidTr="00C002A8">
        <w:trPr>
          <w:trHeight w:val="422"/>
        </w:trPr>
        <w:tc>
          <w:tcPr>
            <w:tcW w:w="14144" w:type="dxa"/>
            <w:gridSpan w:val="4"/>
          </w:tcPr>
          <w:p w14:paraId="7F7428E2" w14:textId="77777777" w:rsidR="000B3EEA" w:rsidRPr="00C55256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  <w:u w:val="single"/>
              </w:rPr>
            </w:pPr>
            <w:r w:rsidRPr="00C55256">
              <w:rPr>
                <w:rFonts w:cs="Arial"/>
                <w:b/>
                <w:bCs/>
                <w:sz w:val="24"/>
                <w:szCs w:val="24"/>
                <w:u w:val="single"/>
              </w:rPr>
              <w:t>ANALIZATOR 2:</w:t>
            </w:r>
          </w:p>
        </w:tc>
      </w:tr>
      <w:tr w:rsidR="000B3EEA" w:rsidRPr="00523AA8" w14:paraId="1D0BCB21" w14:textId="77777777" w:rsidTr="00C002A8">
        <w:trPr>
          <w:trHeight w:val="367"/>
        </w:trPr>
        <w:tc>
          <w:tcPr>
            <w:tcW w:w="921" w:type="dxa"/>
          </w:tcPr>
          <w:p w14:paraId="1930CE4B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066D55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Nazwa i rok produkcji analizatora</w:t>
            </w:r>
          </w:p>
        </w:tc>
        <w:tc>
          <w:tcPr>
            <w:tcW w:w="1985" w:type="dxa"/>
          </w:tcPr>
          <w:p w14:paraId="0412FFA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 (należy podać)</w:t>
            </w:r>
          </w:p>
        </w:tc>
        <w:tc>
          <w:tcPr>
            <w:tcW w:w="2875" w:type="dxa"/>
          </w:tcPr>
          <w:p w14:paraId="67E6D1C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14734111" w14:textId="77777777" w:rsidTr="00C002A8">
        <w:trPr>
          <w:trHeight w:val="367"/>
        </w:trPr>
        <w:tc>
          <w:tcPr>
            <w:tcW w:w="921" w:type="dxa"/>
          </w:tcPr>
          <w:p w14:paraId="687C64E9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7383A21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Analizator typu kasetowego (kaseta sensoryczna i kaseta odczynnikowa), przenośny;</w:t>
            </w:r>
          </w:p>
        </w:tc>
        <w:tc>
          <w:tcPr>
            <w:tcW w:w="1985" w:type="dxa"/>
          </w:tcPr>
          <w:p w14:paraId="131AC4A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4F70B2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F05D5A3" w14:textId="77777777" w:rsidTr="00C002A8">
        <w:trPr>
          <w:trHeight w:val="290"/>
        </w:trPr>
        <w:tc>
          <w:tcPr>
            <w:tcW w:w="921" w:type="dxa"/>
          </w:tcPr>
          <w:p w14:paraId="2493EC9D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9E908C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 xml:space="preserve">Oznaczanie: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pH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pCO2, pO2,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sO2,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metHb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HHb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COHb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>, hemoglobina płodowa, bilirubina całkowita, sód, potas, chlorki, wapń zjonizowany, glukoza, mleczany</w:t>
            </w:r>
          </w:p>
        </w:tc>
        <w:tc>
          <w:tcPr>
            <w:tcW w:w="1985" w:type="dxa"/>
          </w:tcPr>
          <w:p w14:paraId="5C0331B4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196BE0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4407B30C" w14:textId="77777777" w:rsidTr="00C002A8">
        <w:trPr>
          <w:trHeight w:val="362"/>
        </w:trPr>
        <w:tc>
          <w:tcPr>
            <w:tcW w:w="921" w:type="dxa"/>
          </w:tcPr>
          <w:p w14:paraId="6DE18AAE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09230F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oznaczeń w: krwi pełnej (żylnej, tętniczej i kapilarnej)</w:t>
            </w:r>
          </w:p>
        </w:tc>
        <w:tc>
          <w:tcPr>
            <w:tcW w:w="1985" w:type="dxa"/>
          </w:tcPr>
          <w:p w14:paraId="036CECE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4C9928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4668C55" w14:textId="77777777" w:rsidTr="00C002A8">
        <w:trPr>
          <w:trHeight w:val="356"/>
        </w:trPr>
        <w:tc>
          <w:tcPr>
            <w:tcW w:w="921" w:type="dxa"/>
          </w:tcPr>
          <w:p w14:paraId="766CB809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43DD367E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Maksymalny czas uzyskiwania wyniku – 45 s</w:t>
            </w:r>
          </w:p>
        </w:tc>
        <w:tc>
          <w:tcPr>
            <w:tcW w:w="1985" w:type="dxa"/>
          </w:tcPr>
          <w:p w14:paraId="1880581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EC1304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E6B37A4" w14:textId="77777777" w:rsidTr="00C002A8">
        <w:trPr>
          <w:trHeight w:val="374"/>
        </w:trPr>
        <w:tc>
          <w:tcPr>
            <w:tcW w:w="921" w:type="dxa"/>
          </w:tcPr>
          <w:p w14:paraId="0D225F9D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7ABACF7E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Pomiar wszystkich parametrów w jednym torze pomiarowym, z jedną elektrodą referencyjną</w:t>
            </w:r>
          </w:p>
        </w:tc>
        <w:tc>
          <w:tcPr>
            <w:tcW w:w="1985" w:type="dxa"/>
          </w:tcPr>
          <w:p w14:paraId="6BB6FD3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61D55A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1CF771BE" w14:textId="77777777" w:rsidTr="00C002A8">
        <w:trPr>
          <w:trHeight w:val="353"/>
        </w:trPr>
        <w:tc>
          <w:tcPr>
            <w:tcW w:w="921" w:type="dxa"/>
          </w:tcPr>
          <w:p w14:paraId="424257DC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6315F21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wyłączenia analizatora bez utraty pozostałych w kasecie testów</w:t>
            </w:r>
          </w:p>
          <w:p w14:paraId="2F1B1E0D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E5CA0E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294AE82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CB6079E" w14:textId="77777777" w:rsidTr="00C002A8">
        <w:trPr>
          <w:trHeight w:val="353"/>
        </w:trPr>
        <w:tc>
          <w:tcPr>
            <w:tcW w:w="921" w:type="dxa"/>
          </w:tcPr>
          <w:p w14:paraId="5BD34890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393922E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Trwałość kaset od momentu instalacji w analizatorze – minimum 30 dni</w:t>
            </w:r>
          </w:p>
        </w:tc>
        <w:tc>
          <w:tcPr>
            <w:tcW w:w="1985" w:type="dxa"/>
          </w:tcPr>
          <w:p w14:paraId="5F5BCEB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015504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65E087AA" w14:textId="77777777" w:rsidTr="00C002A8">
        <w:trPr>
          <w:trHeight w:val="353"/>
        </w:trPr>
        <w:tc>
          <w:tcPr>
            <w:tcW w:w="921" w:type="dxa"/>
          </w:tcPr>
          <w:p w14:paraId="5E4EFEFB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798C11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System kontroli jakości w oprogramowaniu</w:t>
            </w:r>
          </w:p>
        </w:tc>
        <w:tc>
          <w:tcPr>
            <w:tcW w:w="1985" w:type="dxa"/>
          </w:tcPr>
          <w:p w14:paraId="5A3399D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8A2BAA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39452E48" w14:textId="77777777" w:rsidTr="00C002A8">
        <w:trPr>
          <w:trHeight w:val="353"/>
        </w:trPr>
        <w:tc>
          <w:tcPr>
            <w:tcW w:w="921" w:type="dxa"/>
          </w:tcPr>
          <w:p w14:paraId="71C17885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2639788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Zamontowany czytnik kodów kreskowych</w:t>
            </w:r>
          </w:p>
        </w:tc>
        <w:tc>
          <w:tcPr>
            <w:tcW w:w="1985" w:type="dxa"/>
          </w:tcPr>
          <w:p w14:paraId="05D0E62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A1B02B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1519B9E1" w14:textId="77777777" w:rsidTr="00C002A8">
        <w:trPr>
          <w:trHeight w:val="353"/>
        </w:trPr>
        <w:tc>
          <w:tcPr>
            <w:tcW w:w="921" w:type="dxa"/>
          </w:tcPr>
          <w:p w14:paraId="2E0D5247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01A4AA1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Próbka dla pełnego panelu wymaganych oznaczeń (kapilara)– do 50 µl</w:t>
            </w:r>
          </w:p>
        </w:tc>
        <w:tc>
          <w:tcPr>
            <w:tcW w:w="1985" w:type="dxa"/>
          </w:tcPr>
          <w:p w14:paraId="1BADDE5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7837F0B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4EDB4917" w14:textId="77777777" w:rsidTr="00C002A8">
        <w:trPr>
          <w:trHeight w:val="353"/>
        </w:trPr>
        <w:tc>
          <w:tcPr>
            <w:tcW w:w="921" w:type="dxa"/>
          </w:tcPr>
          <w:p w14:paraId="16FC9EB8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7461B23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pełnej analizy statystycznej przez oprogramowanie urządzenia</w:t>
            </w:r>
          </w:p>
        </w:tc>
        <w:tc>
          <w:tcPr>
            <w:tcW w:w="1985" w:type="dxa"/>
          </w:tcPr>
          <w:p w14:paraId="62FFAD3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5A610B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5F1EFE2D" w14:textId="77777777" w:rsidTr="00C002A8">
        <w:trPr>
          <w:trHeight w:val="353"/>
        </w:trPr>
        <w:tc>
          <w:tcPr>
            <w:tcW w:w="921" w:type="dxa"/>
          </w:tcPr>
          <w:p w14:paraId="4D8FDBAF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22EBAAB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523AA8">
              <w:rPr>
                <w:rFonts w:cs="Arial"/>
                <w:color w:val="000000"/>
                <w:sz w:val="20"/>
                <w:szCs w:val="20"/>
              </w:rPr>
              <w:t>Wykonawca dostarczy urządzenie do podtrzymywania napięcia (UPS) przez min. 15 minut, dostosowane do analizatora</w:t>
            </w:r>
          </w:p>
        </w:tc>
        <w:tc>
          <w:tcPr>
            <w:tcW w:w="1985" w:type="dxa"/>
          </w:tcPr>
          <w:p w14:paraId="46019FD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475D3DF7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6F2A2BC0" w14:textId="77777777" w:rsidTr="00C002A8">
        <w:trPr>
          <w:trHeight w:val="360"/>
        </w:trPr>
        <w:tc>
          <w:tcPr>
            <w:tcW w:w="14144" w:type="dxa"/>
            <w:gridSpan w:val="4"/>
          </w:tcPr>
          <w:p w14:paraId="4309EF32" w14:textId="77777777" w:rsidR="000B3EEA" w:rsidRPr="000646C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  <w:u w:val="single"/>
              </w:rPr>
            </w:pPr>
            <w:r w:rsidRPr="000646C8">
              <w:rPr>
                <w:rFonts w:cs="Arial"/>
                <w:b/>
                <w:bCs/>
                <w:sz w:val="24"/>
                <w:szCs w:val="24"/>
                <w:u w:val="single"/>
              </w:rPr>
              <w:t>WYMAGANIA DODATKOWE:</w:t>
            </w:r>
          </w:p>
        </w:tc>
      </w:tr>
      <w:tr w:rsidR="00C002A8" w:rsidRPr="00C002A8" w14:paraId="0EA71E00" w14:textId="77777777" w:rsidTr="00C002A8">
        <w:trPr>
          <w:trHeight w:val="302"/>
        </w:trPr>
        <w:tc>
          <w:tcPr>
            <w:tcW w:w="921" w:type="dxa"/>
          </w:tcPr>
          <w:p w14:paraId="3FDD55BE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292F3091" w14:textId="77777777" w:rsidR="000B3EEA" w:rsidRPr="00C002A8" w:rsidRDefault="000B3EEA" w:rsidP="007B3BC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C002A8">
              <w:rPr>
                <w:rFonts w:ascii="Times New Roman" w:hAnsi="Times New Roman"/>
              </w:rPr>
              <w:t>Wykonawca zapewni (własnym staraniem i kosztem) możliwość bezobsługowego przekazywania danych kontroli wewnątrzlaboratoryjnej z analizatora do programu kontroli badań użytkowanego w szpitalnym laboratorium zamawiającego.</w:t>
            </w:r>
          </w:p>
        </w:tc>
        <w:tc>
          <w:tcPr>
            <w:tcW w:w="1985" w:type="dxa"/>
          </w:tcPr>
          <w:p w14:paraId="1266FCA7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02A8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13F73B35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3EEA" w:rsidRPr="00F54057" w14:paraId="435A5B4F" w14:textId="77777777" w:rsidTr="00C002A8">
        <w:trPr>
          <w:trHeight w:val="302"/>
        </w:trPr>
        <w:tc>
          <w:tcPr>
            <w:tcW w:w="921" w:type="dxa"/>
          </w:tcPr>
          <w:p w14:paraId="3C368CE3" w14:textId="77777777" w:rsidR="000B3EEA" w:rsidRPr="00F54057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3C7C4B9" w14:textId="1C92498F" w:rsidR="000B3EEA" w:rsidRPr="00F54057" w:rsidRDefault="000B3EEA" w:rsidP="007B3BCC">
            <w:pPr>
              <w:spacing w:after="0" w:line="240" w:lineRule="auto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  <w:bCs/>
              </w:rPr>
              <w:t xml:space="preserve">Wykonawca </w:t>
            </w:r>
            <w:r w:rsidRPr="00F54057">
              <w:rPr>
                <w:rFonts w:ascii="Times New Roman" w:hAnsi="Times New Roman"/>
              </w:rPr>
              <w:t xml:space="preserve">udzieli gwarancji na przedmiot dzierżawy (łącznie z urządzeniami UPS) na okres trwania umowy i zobowiąże się do </w:t>
            </w:r>
            <w:r w:rsidR="00F63740" w:rsidRPr="00F54057">
              <w:rPr>
                <w:rFonts w:ascii="Times New Roman" w:hAnsi="Times New Roman"/>
              </w:rPr>
              <w:t>wykonywania</w:t>
            </w:r>
            <w:r w:rsidRPr="00F54057">
              <w:rPr>
                <w:rFonts w:ascii="Times New Roman" w:hAnsi="Times New Roman"/>
              </w:rPr>
              <w:t xml:space="preserve"> obowiązków przejętych w gwarancji w ciągu 24 godzin od chwili zgłoszenia awarii</w:t>
            </w:r>
          </w:p>
        </w:tc>
        <w:tc>
          <w:tcPr>
            <w:tcW w:w="1985" w:type="dxa"/>
          </w:tcPr>
          <w:p w14:paraId="71D2A207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4057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89EE8EB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3740" w:rsidRPr="00F63740" w14:paraId="43ADEF45" w14:textId="77777777" w:rsidTr="00C002A8">
        <w:trPr>
          <w:trHeight w:val="364"/>
        </w:trPr>
        <w:tc>
          <w:tcPr>
            <w:tcW w:w="921" w:type="dxa"/>
          </w:tcPr>
          <w:p w14:paraId="7C6DBAAA" w14:textId="77777777" w:rsidR="000B3EEA" w:rsidRPr="00F63740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89F0B37" w14:textId="77777777" w:rsidR="000B3EEA" w:rsidRPr="00F63740" w:rsidRDefault="000B3EEA" w:rsidP="007B3BC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63740">
              <w:rPr>
                <w:rFonts w:ascii="Times New Roman" w:hAnsi="Times New Roman"/>
              </w:rPr>
              <w:t>Okres ważności odczynników co najmniej 3 m-ce od daty dostawy</w:t>
            </w:r>
          </w:p>
        </w:tc>
        <w:tc>
          <w:tcPr>
            <w:tcW w:w="1985" w:type="dxa"/>
          </w:tcPr>
          <w:p w14:paraId="287DEF69" w14:textId="77777777" w:rsidR="000B3EEA" w:rsidRPr="00F63740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63740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2564BFE" w14:textId="77777777" w:rsidR="000B3EEA" w:rsidRPr="00F63740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2A8" w:rsidRPr="00C002A8" w14:paraId="2EC24958" w14:textId="77777777" w:rsidTr="00C002A8">
        <w:trPr>
          <w:trHeight w:val="567"/>
        </w:trPr>
        <w:tc>
          <w:tcPr>
            <w:tcW w:w="921" w:type="dxa"/>
          </w:tcPr>
          <w:p w14:paraId="480D678D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454A71AD" w14:textId="77777777" w:rsidR="000B3EEA" w:rsidRPr="00C002A8" w:rsidRDefault="000B3EEA" w:rsidP="007B3BC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C002A8">
              <w:rPr>
                <w:rFonts w:ascii="Times New Roman" w:hAnsi="Times New Roman"/>
              </w:rPr>
              <w:t>Wykonawca dostarczy polskie wersje wszelkich instrukcji obsługi</w:t>
            </w:r>
          </w:p>
        </w:tc>
        <w:tc>
          <w:tcPr>
            <w:tcW w:w="1985" w:type="dxa"/>
          </w:tcPr>
          <w:p w14:paraId="53F7D170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02A8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52A9C7D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3EEA" w:rsidRPr="00F54057" w14:paraId="620AE0E9" w14:textId="77777777" w:rsidTr="00C002A8">
        <w:trPr>
          <w:trHeight w:val="567"/>
        </w:trPr>
        <w:tc>
          <w:tcPr>
            <w:tcW w:w="921" w:type="dxa"/>
          </w:tcPr>
          <w:p w14:paraId="6E8477F4" w14:textId="77777777" w:rsidR="000B3EEA" w:rsidRPr="00F54057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AFAB450" w14:textId="77777777" w:rsidR="000B3EEA" w:rsidRPr="00F54057" w:rsidRDefault="000B3EEA" w:rsidP="007B3BCC">
            <w:pPr>
              <w:spacing w:after="0" w:line="240" w:lineRule="auto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Wykonawca zobowiązany jest do wykonywania bezpłatnych przeglądów i napraw wraz z ewentualną wymianą części zużywalnych przez cały okres trwania umowy.</w:t>
            </w:r>
          </w:p>
        </w:tc>
        <w:tc>
          <w:tcPr>
            <w:tcW w:w="1985" w:type="dxa"/>
          </w:tcPr>
          <w:p w14:paraId="2EE457D3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4057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90A0FC0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3EEA" w:rsidRPr="00F54057" w14:paraId="3C0DC7D4" w14:textId="77777777" w:rsidTr="00C002A8">
        <w:trPr>
          <w:trHeight w:val="567"/>
        </w:trPr>
        <w:tc>
          <w:tcPr>
            <w:tcW w:w="921" w:type="dxa"/>
          </w:tcPr>
          <w:p w14:paraId="56633245" w14:textId="77777777" w:rsidR="000B3EEA" w:rsidRPr="00F54057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368C62EC" w14:textId="77777777" w:rsidR="000B3EEA" w:rsidRPr="00F54057" w:rsidRDefault="000B3EEA" w:rsidP="007B3BCC">
            <w:pPr>
              <w:spacing w:after="0" w:line="240" w:lineRule="auto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Po trzeciej naprawie tego samego podzespołu Wykonawca zobowiązuje się do wymiany aparatu na nowy </w:t>
            </w:r>
          </w:p>
        </w:tc>
        <w:tc>
          <w:tcPr>
            <w:tcW w:w="1985" w:type="dxa"/>
          </w:tcPr>
          <w:p w14:paraId="42BBDA1E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4057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BAB7755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2A8" w:rsidRPr="00C002A8" w14:paraId="78C62696" w14:textId="77777777" w:rsidTr="00C002A8">
        <w:trPr>
          <w:trHeight w:val="567"/>
        </w:trPr>
        <w:tc>
          <w:tcPr>
            <w:tcW w:w="921" w:type="dxa"/>
          </w:tcPr>
          <w:p w14:paraId="77B7E295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47C74C6" w14:textId="77777777" w:rsidR="000B3EEA" w:rsidRPr="00C002A8" w:rsidRDefault="000B3EEA" w:rsidP="007B3BCC">
            <w:pPr>
              <w:spacing w:after="0" w:line="240" w:lineRule="auto"/>
              <w:rPr>
                <w:rFonts w:ascii="Times New Roman" w:hAnsi="Times New Roman"/>
              </w:rPr>
            </w:pPr>
            <w:r w:rsidRPr="00C002A8">
              <w:rPr>
                <w:rFonts w:ascii="Times New Roman" w:hAnsi="Times New Roman"/>
              </w:rPr>
              <w:t>Wykonawca przeprowadzi własnym kosztem i staraniem połączenie analizatorów ze szpitalną siecią informatyczną w terminie do 14 dni od dostarczenia urządzeń</w:t>
            </w:r>
          </w:p>
        </w:tc>
        <w:tc>
          <w:tcPr>
            <w:tcW w:w="1985" w:type="dxa"/>
          </w:tcPr>
          <w:p w14:paraId="1598B982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02A8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1F116115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3EEA" w:rsidRPr="00F54057" w14:paraId="0CD376E9" w14:textId="77777777" w:rsidTr="00C002A8">
        <w:trPr>
          <w:trHeight w:val="567"/>
        </w:trPr>
        <w:tc>
          <w:tcPr>
            <w:tcW w:w="921" w:type="dxa"/>
          </w:tcPr>
          <w:p w14:paraId="64C33F07" w14:textId="77777777" w:rsidR="000B3EEA" w:rsidRPr="00F54057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3155D72C" w14:textId="77777777" w:rsidR="000B3EEA" w:rsidRPr="00F54057" w:rsidRDefault="000B3EEA" w:rsidP="007B3BCC">
            <w:pPr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Z analizatorem Wykonawca dostarczy nieodpłatnie zestaw komputerowy o parametrach nie gorszych niż:</w:t>
            </w:r>
          </w:p>
          <w:p w14:paraId="452C6E7A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lastRenderedPageBreak/>
              <w:t xml:space="preserve">procesor min. Intel i5 </w:t>
            </w:r>
          </w:p>
          <w:p w14:paraId="549720B3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pamięć RAM 8 GB DDR</w:t>
            </w:r>
          </w:p>
          <w:p w14:paraId="44CE5FD3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dysk twardy min. 240 GB SSD</w:t>
            </w:r>
          </w:p>
          <w:p w14:paraId="3C3EF19A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karta sieciowa 10/100/1000 </w:t>
            </w:r>
            <w:proofErr w:type="spellStart"/>
            <w:r w:rsidRPr="00F54057">
              <w:rPr>
                <w:rFonts w:ascii="Times New Roman" w:hAnsi="Times New Roman"/>
              </w:rPr>
              <w:t>Mb</w:t>
            </w:r>
            <w:proofErr w:type="spellEnd"/>
            <w:r w:rsidRPr="00F54057">
              <w:rPr>
                <w:rFonts w:ascii="Times New Roman" w:hAnsi="Times New Roman"/>
              </w:rPr>
              <w:t xml:space="preserve"> </w:t>
            </w:r>
          </w:p>
          <w:p w14:paraId="55C77384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system operacyjny Windows 10 PROFESIONAL PL 64bit. (najbardziej aktualny)</w:t>
            </w:r>
          </w:p>
          <w:p w14:paraId="5FA76F3C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opcjonalnie MS Office 2016 z </w:t>
            </w:r>
            <w:proofErr w:type="spellStart"/>
            <w:r w:rsidRPr="00F54057">
              <w:rPr>
                <w:rFonts w:ascii="Times New Roman" w:hAnsi="Times New Roman"/>
              </w:rPr>
              <w:t>outlookiem</w:t>
            </w:r>
            <w:proofErr w:type="spellEnd"/>
          </w:p>
          <w:p w14:paraId="35633A4C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monitor LCD 24 " </w:t>
            </w:r>
          </w:p>
          <w:p w14:paraId="3AC045DC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Klawiatura i mysz firmy </w:t>
            </w:r>
            <w:proofErr w:type="spellStart"/>
            <w:r w:rsidRPr="00F54057">
              <w:rPr>
                <w:rFonts w:ascii="Times New Roman" w:hAnsi="Times New Roman"/>
              </w:rPr>
              <w:t>Logitech</w:t>
            </w:r>
            <w:proofErr w:type="spellEnd"/>
            <w:r w:rsidRPr="00F54057">
              <w:rPr>
                <w:rFonts w:ascii="Times New Roman" w:hAnsi="Times New Roman"/>
              </w:rPr>
              <w:t xml:space="preserve"> wersja OEM</w:t>
            </w:r>
          </w:p>
          <w:p w14:paraId="5412E329" w14:textId="77777777" w:rsidR="000B3EEA" w:rsidRPr="00F54057" w:rsidRDefault="000B3EEA" w:rsidP="007B3BCC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+ drukarkę wykorzystywaną powszechnie u zamawiającego (np. HP Laser Jet Pro 400 MFP Mn 25dn) wraz z zapewnieniem serwisowania</w:t>
            </w:r>
          </w:p>
          <w:p w14:paraId="73A186F7" w14:textId="77777777" w:rsidR="000B3EEA" w:rsidRPr="00F54057" w:rsidRDefault="000B3EEA" w:rsidP="007B3BC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6C3A13A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405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2875" w:type="dxa"/>
          </w:tcPr>
          <w:p w14:paraId="6A0CEC55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2A8" w:rsidRPr="00C002A8" w14:paraId="77BEE528" w14:textId="77777777" w:rsidTr="00C002A8">
        <w:trPr>
          <w:trHeight w:val="567"/>
        </w:trPr>
        <w:tc>
          <w:tcPr>
            <w:tcW w:w="921" w:type="dxa"/>
          </w:tcPr>
          <w:p w14:paraId="2785900E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49F42088" w14:textId="77777777" w:rsidR="000B3EEA" w:rsidRPr="00C002A8" w:rsidRDefault="000B3EEA" w:rsidP="007B3BCC">
            <w:pPr>
              <w:rPr>
                <w:rFonts w:ascii="Times New Roman" w:hAnsi="Times New Roman"/>
              </w:rPr>
            </w:pPr>
            <w:r w:rsidRPr="00C002A8">
              <w:rPr>
                <w:rFonts w:ascii="Times New Roman" w:hAnsi="Times New Roman"/>
              </w:rPr>
              <w:t>Wykonawca, w terminie 28 dni od zakończenia umowy, zobowiązany jest do odebrania dzierżawionych aparatów</w:t>
            </w:r>
          </w:p>
        </w:tc>
        <w:tc>
          <w:tcPr>
            <w:tcW w:w="1985" w:type="dxa"/>
          </w:tcPr>
          <w:p w14:paraId="3590EB22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02A8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13993625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2A8" w:rsidRPr="00C002A8" w14:paraId="403C382A" w14:textId="77777777" w:rsidTr="00C002A8">
        <w:trPr>
          <w:trHeight w:val="567"/>
        </w:trPr>
        <w:tc>
          <w:tcPr>
            <w:tcW w:w="921" w:type="dxa"/>
          </w:tcPr>
          <w:p w14:paraId="716A26D0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060005D" w14:textId="77777777" w:rsidR="000B3EEA" w:rsidRPr="00C002A8" w:rsidRDefault="000B3EEA" w:rsidP="007B3BCC">
            <w:pPr>
              <w:rPr>
                <w:rFonts w:ascii="Times New Roman" w:hAnsi="Times New Roman"/>
              </w:rPr>
            </w:pPr>
            <w:r w:rsidRPr="00C002A8">
              <w:rPr>
                <w:rFonts w:ascii="Times New Roman" w:hAnsi="Times New Roman"/>
              </w:rPr>
              <w:t>Wykonawca dostarczy w formie elektronicznej lub pisemnej karty charakterystyk substancji niebezpiecznych (na etapie zawarcia umowy), spełniające wymagania: 1) Rozporządzenia Parlamentu Europejskiego i Rady (WE) nr 1272/2008 z dnia 16 grudnia 2008 z późn. zm. 2) Rozporządzenia Komisji (UE) 2015/830 z dnia 28 maja 2015.</w:t>
            </w:r>
          </w:p>
        </w:tc>
        <w:tc>
          <w:tcPr>
            <w:tcW w:w="1985" w:type="dxa"/>
          </w:tcPr>
          <w:p w14:paraId="4DFA9A92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75" w:type="dxa"/>
          </w:tcPr>
          <w:p w14:paraId="2208A204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61436C63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72A1F697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 xml:space="preserve">Wykonawca zapewni </w:t>
      </w:r>
      <w:r w:rsidRPr="00523AA8">
        <w:rPr>
          <w:rFonts w:cs="Arial"/>
          <w:bCs/>
          <w:sz w:val="20"/>
          <w:szCs w:val="20"/>
        </w:rPr>
        <w:t>przeszkolenie pracowników wskazanych przez kierownika Zakładu Diagnostyki Laboratoryjnej i Mikrobiologicznej w pełnym zakresie, niezbędnym do poprawnej obsługi urządzeń.</w:t>
      </w:r>
    </w:p>
    <w:p w14:paraId="4A7DFCE2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5E5B5805" w14:textId="77777777" w:rsidR="000B3EEA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714CA390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242BACCC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3A90CDB9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60311436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………………….. dnia ……………………….</w:t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     </w:t>
      </w:r>
      <w:r w:rsidRPr="00523AA8">
        <w:rPr>
          <w:rFonts w:cs="Arial"/>
          <w:sz w:val="20"/>
          <w:szCs w:val="20"/>
        </w:rPr>
        <w:t>…………………………………………..</w:t>
      </w:r>
    </w:p>
    <w:p w14:paraId="55E14BEF" w14:textId="77777777" w:rsidR="000B3EEA" w:rsidRPr="00523AA8" w:rsidRDefault="000B3EEA" w:rsidP="000B3EEA">
      <w:pPr>
        <w:spacing w:after="0" w:line="240" w:lineRule="auto"/>
        <w:ind w:left="720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</w:p>
    <w:p w14:paraId="3F2AF461" w14:textId="77777777" w:rsidR="000B3EEA" w:rsidRPr="00523AA8" w:rsidRDefault="000B3EEA" w:rsidP="000B3EEA">
      <w:pPr>
        <w:spacing w:after="0" w:line="240" w:lineRule="auto"/>
        <w:ind w:left="8496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czytelny podpis lub pieczęć imienna i podpis umocowanej osoby do dokonywania czynności w imieniu Wykonawcy</w:t>
      </w:r>
    </w:p>
    <w:p w14:paraId="7F682178" w14:textId="77777777" w:rsidR="000B3EEA" w:rsidRDefault="000B3EEA" w:rsidP="009B77B4">
      <w:pPr>
        <w:jc w:val="right"/>
        <w:rPr>
          <w:rFonts w:cs="Arial"/>
          <w:b/>
          <w:sz w:val="24"/>
          <w:szCs w:val="24"/>
        </w:rPr>
      </w:pPr>
    </w:p>
    <w:p w14:paraId="03FC1A00" w14:textId="77777777" w:rsidR="00EB6603" w:rsidRDefault="00EB6603" w:rsidP="009B77B4">
      <w:pPr>
        <w:jc w:val="right"/>
        <w:rPr>
          <w:rFonts w:cs="Arial"/>
          <w:b/>
          <w:sz w:val="24"/>
          <w:szCs w:val="24"/>
        </w:rPr>
      </w:pPr>
    </w:p>
    <w:p w14:paraId="0B2941A0" w14:textId="04FEDB23" w:rsidR="009B77B4" w:rsidRPr="004D16EF" w:rsidRDefault="009B77B4" w:rsidP="009B77B4">
      <w:pPr>
        <w:jc w:val="right"/>
        <w:rPr>
          <w:rFonts w:cs="Arial"/>
          <w:b/>
          <w:sz w:val="24"/>
          <w:szCs w:val="24"/>
          <w:u w:val="single"/>
        </w:rPr>
      </w:pPr>
      <w:r w:rsidRPr="004D16EF">
        <w:rPr>
          <w:rFonts w:cs="Arial"/>
          <w:b/>
          <w:sz w:val="24"/>
          <w:szCs w:val="24"/>
        </w:rPr>
        <w:lastRenderedPageBreak/>
        <w:t>Załącznik nr 4 do SWZ – Formularz cenowy</w:t>
      </w:r>
    </w:p>
    <w:p w14:paraId="48C7456E" w14:textId="51844075" w:rsidR="009B77B4" w:rsidRDefault="009B77B4" w:rsidP="009B77B4">
      <w:pPr>
        <w:rPr>
          <w:b/>
          <w:sz w:val="24"/>
          <w:szCs w:val="24"/>
        </w:rPr>
      </w:pPr>
      <w:r>
        <w:rPr>
          <w:b/>
          <w:sz w:val="24"/>
          <w:szCs w:val="24"/>
        </w:rPr>
        <w:t>Zadanie</w:t>
      </w:r>
      <w:r w:rsidRPr="00CB436B">
        <w:rPr>
          <w:b/>
          <w:sz w:val="24"/>
          <w:szCs w:val="24"/>
        </w:rPr>
        <w:t xml:space="preserve"> nr </w:t>
      </w:r>
      <w:r w:rsidR="00EB6603">
        <w:rPr>
          <w:b/>
          <w:sz w:val="24"/>
          <w:szCs w:val="24"/>
        </w:rPr>
        <w:t>4</w:t>
      </w:r>
      <w:r w:rsidRPr="00CB436B">
        <w:rPr>
          <w:b/>
          <w:sz w:val="24"/>
          <w:szCs w:val="24"/>
        </w:rPr>
        <w:t xml:space="preserve">: </w:t>
      </w:r>
      <w:r w:rsidR="00EB6603">
        <w:rPr>
          <w:b/>
          <w:sz w:val="24"/>
          <w:szCs w:val="24"/>
        </w:rPr>
        <w:t>Odczynniki do wykonywania tzw. testu VDRL w diagnostyce kiły</w:t>
      </w:r>
    </w:p>
    <w:p w14:paraId="59A9A6B0" w14:textId="6F87B690" w:rsidR="00BE0F15" w:rsidRDefault="00BE0F15" w:rsidP="009B77B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Zestawy odczynnikowe umożliwiające wykonanie 200 badań tzw. VDRL.</w:t>
      </w:r>
    </w:p>
    <w:p w14:paraId="4473A16E" w14:textId="77777777" w:rsidR="00BE0F15" w:rsidRPr="00BE0F15" w:rsidRDefault="00BE0F15" w:rsidP="009B77B4">
      <w:pPr>
        <w:rPr>
          <w:bCs/>
          <w:sz w:val="24"/>
          <w:szCs w:val="24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9B77B4" w:rsidRPr="000E21B4" w14:paraId="4D031043" w14:textId="77777777" w:rsidTr="00FD781B">
        <w:tc>
          <w:tcPr>
            <w:tcW w:w="710" w:type="dxa"/>
            <w:shd w:val="clear" w:color="auto" w:fill="C2D69B"/>
          </w:tcPr>
          <w:p w14:paraId="1FBF708B" w14:textId="77777777" w:rsidR="009B77B4" w:rsidRPr="008718CB" w:rsidRDefault="009B77B4" w:rsidP="00FD781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718CB">
              <w:rPr>
                <w:rFonts w:ascii="Times New Roman" w:hAnsi="Times New Roman"/>
              </w:rPr>
              <w:tab/>
            </w:r>
            <w:r w:rsidRPr="008718CB">
              <w:rPr>
                <w:rFonts w:ascii="Times New Roman" w:hAnsi="Times New Roman"/>
              </w:rPr>
              <w:tab/>
            </w:r>
          </w:p>
          <w:p w14:paraId="0E4D4756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45B6629E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00F21FF8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63C11507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opak.</w:t>
            </w:r>
          </w:p>
          <w:p w14:paraId="0150A6A2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0E1541D0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Cena jedn. opak.</w:t>
            </w:r>
          </w:p>
          <w:p w14:paraId="608A7B70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3BAE69D7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2D1F3FB6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22DC0475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6DA3C016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3E0D060D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14ADF685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0D6FEF7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30041D8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3BEAB58A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36434035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9B77B4" w:rsidRPr="000E21B4" w14:paraId="7874E0B5" w14:textId="77777777" w:rsidTr="00FD781B">
        <w:trPr>
          <w:trHeight w:val="346"/>
        </w:trPr>
        <w:tc>
          <w:tcPr>
            <w:tcW w:w="710" w:type="dxa"/>
            <w:shd w:val="clear" w:color="auto" w:fill="C2D69B"/>
          </w:tcPr>
          <w:p w14:paraId="0993C079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44B852D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040D10F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31A111C1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0B32E2C5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3A32683F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3AD61A12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42B2EE92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65771C32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25819D1B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9B77B4" w:rsidRPr="000E21B4" w14:paraId="5A399D5A" w14:textId="77777777" w:rsidTr="00FD781B">
        <w:trPr>
          <w:trHeight w:val="378"/>
        </w:trPr>
        <w:tc>
          <w:tcPr>
            <w:tcW w:w="710" w:type="dxa"/>
          </w:tcPr>
          <w:p w14:paraId="36DD8008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A858B8B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0474F21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AB37396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1663017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84F99BA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0C9575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727FFE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490A785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0C775D0E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77B4" w:rsidRPr="000E21B4" w14:paraId="670E0FF4" w14:textId="77777777" w:rsidTr="00FD781B">
        <w:trPr>
          <w:trHeight w:val="270"/>
        </w:trPr>
        <w:tc>
          <w:tcPr>
            <w:tcW w:w="710" w:type="dxa"/>
          </w:tcPr>
          <w:p w14:paraId="6F567988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63814F90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72D63C93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FDEB782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E32C37A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C820393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2CFF997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FA6F1DE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299AD96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CA52875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77B4" w:rsidRPr="000E21B4" w14:paraId="511B0858" w14:textId="77777777" w:rsidTr="00FD781B">
        <w:trPr>
          <w:trHeight w:val="270"/>
        </w:trPr>
        <w:tc>
          <w:tcPr>
            <w:tcW w:w="710" w:type="dxa"/>
          </w:tcPr>
          <w:p w14:paraId="218702CC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538308F3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64FB3EFF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5ACABFC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C4E92E1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D657B49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37662E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57B13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835DE1A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6596467D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77B4" w:rsidRPr="000E21B4" w14:paraId="27522EE4" w14:textId="77777777" w:rsidTr="00FD781B">
        <w:trPr>
          <w:trHeight w:val="270"/>
        </w:trPr>
        <w:tc>
          <w:tcPr>
            <w:tcW w:w="6665" w:type="dxa"/>
            <w:gridSpan w:val="5"/>
          </w:tcPr>
          <w:p w14:paraId="151BF721" w14:textId="77777777" w:rsidR="009B77B4" w:rsidRPr="000E21B4" w:rsidRDefault="009B77B4" w:rsidP="00FD781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6CE47AB0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44399A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069EB0B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A6ABCE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BDD63FF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6DDA10B" w14:textId="77777777" w:rsidR="009B77B4" w:rsidRDefault="009B77B4" w:rsidP="009B77B4">
      <w:pPr>
        <w:jc w:val="both"/>
        <w:rPr>
          <w:rFonts w:cs="Arial"/>
          <w:b/>
          <w:sz w:val="24"/>
          <w:szCs w:val="24"/>
        </w:rPr>
      </w:pPr>
    </w:p>
    <w:p w14:paraId="4F77F006" w14:textId="77777777" w:rsidR="009B77B4" w:rsidRPr="000E21B4" w:rsidRDefault="009B77B4" w:rsidP="009B77B4">
      <w:pPr>
        <w:rPr>
          <w:rFonts w:ascii="Times New Roman" w:hAnsi="Times New Roman"/>
        </w:rPr>
      </w:pPr>
    </w:p>
    <w:p w14:paraId="473FE587" w14:textId="77777777" w:rsidR="009B77B4" w:rsidRPr="000E21B4" w:rsidRDefault="009B77B4" w:rsidP="009B77B4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79555397" w14:textId="77777777" w:rsidR="009B77B4" w:rsidRPr="000E21B4" w:rsidRDefault="009B77B4" w:rsidP="009B77B4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5974C91B" w14:textId="77777777" w:rsidR="009B77B4" w:rsidRPr="000E21B4" w:rsidRDefault="009B77B4" w:rsidP="009B77B4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053F762" w14:textId="77777777" w:rsidR="009B77B4" w:rsidRDefault="009B77B4" w:rsidP="009B77B4"/>
    <w:p w14:paraId="60465DFD" w14:textId="77777777" w:rsidR="009B77B4" w:rsidRDefault="009B77B4" w:rsidP="009B77B4">
      <w:pPr>
        <w:jc w:val="right"/>
        <w:rPr>
          <w:rFonts w:cs="Arial"/>
          <w:b/>
          <w:sz w:val="24"/>
          <w:szCs w:val="24"/>
        </w:rPr>
      </w:pPr>
    </w:p>
    <w:p w14:paraId="3C27CDD0" w14:textId="77777777" w:rsidR="007A2244" w:rsidRPr="0045493F" w:rsidRDefault="007A2244" w:rsidP="007A2244">
      <w:pPr>
        <w:jc w:val="center"/>
        <w:rPr>
          <w:rFonts w:ascii="Times New Roman" w:hAnsi="Times New Roman"/>
          <w:b/>
        </w:rPr>
      </w:pPr>
    </w:p>
    <w:p w14:paraId="69EA8F48" w14:textId="77777777" w:rsidR="00EB6603" w:rsidRDefault="00EB6603" w:rsidP="004D16EF">
      <w:pPr>
        <w:jc w:val="right"/>
        <w:rPr>
          <w:rFonts w:cs="Arial"/>
          <w:b/>
          <w:sz w:val="24"/>
          <w:szCs w:val="24"/>
        </w:rPr>
      </w:pPr>
    </w:p>
    <w:sectPr w:rsidR="00EB6603" w:rsidSect="00B53C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A46CB"/>
    <w:multiLevelType w:val="hybridMultilevel"/>
    <w:tmpl w:val="228EEAE4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36735"/>
    <w:multiLevelType w:val="hybridMultilevel"/>
    <w:tmpl w:val="1228D1BC"/>
    <w:lvl w:ilvl="0" w:tplc="413AC730">
      <w:numFmt w:val="bullet"/>
      <w:lvlText w:val="·"/>
      <w:lvlJc w:val="left"/>
      <w:pPr>
        <w:ind w:left="930" w:hanging="57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C4B14"/>
    <w:multiLevelType w:val="hybridMultilevel"/>
    <w:tmpl w:val="06B81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6B6E36A0"/>
    <w:multiLevelType w:val="hybridMultilevel"/>
    <w:tmpl w:val="9F20F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B04A0B"/>
    <w:multiLevelType w:val="hybridMultilevel"/>
    <w:tmpl w:val="77D25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"/>
  </w:num>
  <w:num w:numId="7">
    <w:abstractNumId w:val="11"/>
  </w:num>
  <w:num w:numId="8">
    <w:abstractNumId w:val="14"/>
  </w:num>
  <w:num w:numId="9">
    <w:abstractNumId w:val="7"/>
  </w:num>
  <w:num w:numId="10">
    <w:abstractNumId w:val="16"/>
  </w:num>
  <w:num w:numId="11">
    <w:abstractNumId w:val="3"/>
  </w:num>
  <w:num w:numId="12">
    <w:abstractNumId w:val="10"/>
  </w:num>
  <w:num w:numId="13">
    <w:abstractNumId w:val="2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7"/>
  </w:num>
  <w:num w:numId="20">
    <w:abstractNumId w:val="5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11E28"/>
    <w:rsid w:val="00034CD7"/>
    <w:rsid w:val="00044C0E"/>
    <w:rsid w:val="000646C8"/>
    <w:rsid w:val="00074FF9"/>
    <w:rsid w:val="00082FF6"/>
    <w:rsid w:val="000B029D"/>
    <w:rsid w:val="000B3EEA"/>
    <w:rsid w:val="000D5945"/>
    <w:rsid w:val="00106070"/>
    <w:rsid w:val="001344F8"/>
    <w:rsid w:val="00134F7A"/>
    <w:rsid w:val="0014760E"/>
    <w:rsid w:val="001535BD"/>
    <w:rsid w:val="0015679F"/>
    <w:rsid w:val="00166AE9"/>
    <w:rsid w:val="00172B1A"/>
    <w:rsid w:val="001A6EB9"/>
    <w:rsid w:val="001B558E"/>
    <w:rsid w:val="001C66EE"/>
    <w:rsid w:val="001D392D"/>
    <w:rsid w:val="001D5695"/>
    <w:rsid w:val="002247F6"/>
    <w:rsid w:val="00243822"/>
    <w:rsid w:val="002444CC"/>
    <w:rsid w:val="00246B4D"/>
    <w:rsid w:val="002548E0"/>
    <w:rsid w:val="00270755"/>
    <w:rsid w:val="002B1DCC"/>
    <w:rsid w:val="002B4B27"/>
    <w:rsid w:val="002E6BF6"/>
    <w:rsid w:val="002F2BD7"/>
    <w:rsid w:val="00316D0D"/>
    <w:rsid w:val="003208E4"/>
    <w:rsid w:val="00326D02"/>
    <w:rsid w:val="00337BCC"/>
    <w:rsid w:val="00362CC0"/>
    <w:rsid w:val="0036542E"/>
    <w:rsid w:val="00375DBF"/>
    <w:rsid w:val="00385B86"/>
    <w:rsid w:val="00385EE5"/>
    <w:rsid w:val="00395A55"/>
    <w:rsid w:val="003B18EF"/>
    <w:rsid w:val="003D48C2"/>
    <w:rsid w:val="003F1D8C"/>
    <w:rsid w:val="004043B3"/>
    <w:rsid w:val="00452895"/>
    <w:rsid w:val="00471449"/>
    <w:rsid w:val="004D16EF"/>
    <w:rsid w:val="004D3120"/>
    <w:rsid w:val="004D5F0E"/>
    <w:rsid w:val="004F1E4C"/>
    <w:rsid w:val="00550B0C"/>
    <w:rsid w:val="00563C39"/>
    <w:rsid w:val="0058396B"/>
    <w:rsid w:val="005E6BA3"/>
    <w:rsid w:val="005F5F5A"/>
    <w:rsid w:val="00621C22"/>
    <w:rsid w:val="00635B62"/>
    <w:rsid w:val="0063652D"/>
    <w:rsid w:val="00642B2E"/>
    <w:rsid w:val="0067043B"/>
    <w:rsid w:val="00692BA2"/>
    <w:rsid w:val="006957D2"/>
    <w:rsid w:val="006C433F"/>
    <w:rsid w:val="006E2B11"/>
    <w:rsid w:val="006F6058"/>
    <w:rsid w:val="00707D41"/>
    <w:rsid w:val="00737CBE"/>
    <w:rsid w:val="00763CB2"/>
    <w:rsid w:val="007A2244"/>
    <w:rsid w:val="007C192F"/>
    <w:rsid w:val="007F10CA"/>
    <w:rsid w:val="00810971"/>
    <w:rsid w:val="00811790"/>
    <w:rsid w:val="008655CC"/>
    <w:rsid w:val="008F4826"/>
    <w:rsid w:val="0090344A"/>
    <w:rsid w:val="00924FC3"/>
    <w:rsid w:val="00960D67"/>
    <w:rsid w:val="0098178A"/>
    <w:rsid w:val="009B4F07"/>
    <w:rsid w:val="009B5821"/>
    <w:rsid w:val="009B77B4"/>
    <w:rsid w:val="009D1CB8"/>
    <w:rsid w:val="00A15136"/>
    <w:rsid w:val="00A2015B"/>
    <w:rsid w:val="00A55C7B"/>
    <w:rsid w:val="00A6706C"/>
    <w:rsid w:val="00A74CD8"/>
    <w:rsid w:val="00AC5215"/>
    <w:rsid w:val="00AE0CA4"/>
    <w:rsid w:val="00B25EFB"/>
    <w:rsid w:val="00B50F70"/>
    <w:rsid w:val="00B5399F"/>
    <w:rsid w:val="00B53C28"/>
    <w:rsid w:val="00B55849"/>
    <w:rsid w:val="00B61639"/>
    <w:rsid w:val="00B70412"/>
    <w:rsid w:val="00B75899"/>
    <w:rsid w:val="00BD19B8"/>
    <w:rsid w:val="00BE0F15"/>
    <w:rsid w:val="00BE40FF"/>
    <w:rsid w:val="00BF2196"/>
    <w:rsid w:val="00C002A8"/>
    <w:rsid w:val="00C11181"/>
    <w:rsid w:val="00C55256"/>
    <w:rsid w:val="00C65993"/>
    <w:rsid w:val="00C80A63"/>
    <w:rsid w:val="00C958B2"/>
    <w:rsid w:val="00CB436B"/>
    <w:rsid w:val="00CC4A37"/>
    <w:rsid w:val="00CD336B"/>
    <w:rsid w:val="00CD7222"/>
    <w:rsid w:val="00CE321A"/>
    <w:rsid w:val="00D0695D"/>
    <w:rsid w:val="00D109C6"/>
    <w:rsid w:val="00D22988"/>
    <w:rsid w:val="00D40938"/>
    <w:rsid w:val="00D74C58"/>
    <w:rsid w:val="00D83CDD"/>
    <w:rsid w:val="00D873EE"/>
    <w:rsid w:val="00DA7C27"/>
    <w:rsid w:val="00E3347F"/>
    <w:rsid w:val="00E82942"/>
    <w:rsid w:val="00EA34D7"/>
    <w:rsid w:val="00EA79B8"/>
    <w:rsid w:val="00EB0615"/>
    <w:rsid w:val="00EB6603"/>
    <w:rsid w:val="00EE3A4A"/>
    <w:rsid w:val="00EF1FD2"/>
    <w:rsid w:val="00F54057"/>
    <w:rsid w:val="00F63740"/>
    <w:rsid w:val="00F8695F"/>
    <w:rsid w:val="00FB6636"/>
    <w:rsid w:val="00FC26D3"/>
    <w:rsid w:val="00FE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B4B27"/>
    <w:pPr>
      <w:spacing w:after="0" w:line="36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4B27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12</Pages>
  <Words>2068</Words>
  <Characters>12411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32</cp:revision>
  <dcterms:created xsi:type="dcterms:W3CDTF">2020-01-10T06:39:00Z</dcterms:created>
  <dcterms:modified xsi:type="dcterms:W3CDTF">2021-10-22T09:45:00Z</dcterms:modified>
</cp:coreProperties>
</file>