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260" w:rsidRPr="00A76260" w:rsidRDefault="00A76260" w:rsidP="00A76260">
      <w:pPr>
        <w:spacing w:after="240"/>
        <w:jc w:val="right"/>
        <w:rPr>
          <w:sz w:val="22"/>
          <w:szCs w:val="22"/>
        </w:rPr>
      </w:pPr>
    </w:p>
    <w:p w:rsidR="003105A9" w:rsidRDefault="003105A9" w:rsidP="003105A9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793D5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3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3105A9" w:rsidRPr="003105A9" w:rsidRDefault="003105A9" w:rsidP="003105A9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28"/>
          <w:szCs w:val="20"/>
        </w:rPr>
      </w:pPr>
      <w:proofErr w:type="gramStart"/>
      <w:r w:rsidRPr="003105A9">
        <w:rPr>
          <w:color w:val="000000"/>
          <w:sz w:val="20"/>
          <w:szCs w:val="20"/>
        </w:rPr>
        <w:t xml:space="preserve">RPO .RF .21.003.01 - </w:t>
      </w:r>
      <w:proofErr w:type="gramEnd"/>
      <w:r w:rsidRPr="003105A9">
        <w:rPr>
          <w:color w:val="000000"/>
          <w:sz w:val="20"/>
          <w:szCs w:val="20"/>
        </w:rPr>
        <w:t>PCI N2_084 Algorytm automatycznej oceny zmian wewnątrznaczyniowych</w:t>
      </w:r>
    </w:p>
    <w:p w:rsidR="00A76260" w:rsidRDefault="00A76260" w:rsidP="00DA2A7E">
      <w:pPr>
        <w:spacing w:after="240"/>
        <w:jc w:val="right"/>
        <w:rPr>
          <w:sz w:val="22"/>
          <w:szCs w:val="22"/>
        </w:rPr>
      </w:pPr>
    </w:p>
    <w:p w:rsidR="00DA2A7E" w:rsidRPr="003261E7" w:rsidRDefault="00C102E2" w:rsidP="00DA2A7E">
      <w:pPr>
        <w:spacing w:after="240"/>
        <w:jc w:val="right"/>
        <w:rPr>
          <w:sz w:val="22"/>
          <w:szCs w:val="22"/>
        </w:rPr>
      </w:pPr>
      <w:r w:rsidRPr="00C102E2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C102E2">
        <w:rPr>
          <w:sz w:val="22"/>
          <w:szCs w:val="22"/>
        </w:rPr>
        <w:t>2021-</w:t>
      </w:r>
      <w:r w:rsidR="0093356C">
        <w:rPr>
          <w:sz w:val="22"/>
          <w:szCs w:val="22"/>
        </w:rPr>
        <w:t>07</w:t>
      </w:r>
      <w:r w:rsidRPr="00C102E2">
        <w:rPr>
          <w:sz w:val="22"/>
          <w:szCs w:val="22"/>
        </w:rPr>
        <w:t>-13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C102E2" w:rsidRPr="00C102E2" w:rsidRDefault="00C102E2" w:rsidP="00DA2A7E">
      <w:pPr>
        <w:spacing w:after="40"/>
        <w:rPr>
          <w:b/>
          <w:bCs/>
          <w:sz w:val="22"/>
          <w:szCs w:val="22"/>
        </w:rPr>
      </w:pPr>
      <w:r w:rsidRPr="00C102E2">
        <w:rPr>
          <w:b/>
          <w:bCs/>
          <w:sz w:val="22"/>
          <w:szCs w:val="22"/>
        </w:rPr>
        <w:t>Politechnika Rzeszowska</w:t>
      </w:r>
    </w:p>
    <w:p w:rsidR="00DA2A7E" w:rsidRPr="003261E7" w:rsidRDefault="00C102E2" w:rsidP="00DA2A7E">
      <w:pPr>
        <w:spacing w:after="40"/>
        <w:rPr>
          <w:b/>
          <w:bCs/>
          <w:sz w:val="22"/>
          <w:szCs w:val="22"/>
        </w:rPr>
      </w:pPr>
      <w:r w:rsidRPr="00C102E2">
        <w:rPr>
          <w:b/>
          <w:bCs/>
          <w:sz w:val="22"/>
          <w:szCs w:val="22"/>
        </w:rPr>
        <w:t>Dział Zamówień Publicznych</w:t>
      </w:r>
    </w:p>
    <w:p w:rsidR="00DA2A7E" w:rsidRPr="003261E7" w:rsidRDefault="00C102E2" w:rsidP="00DA2A7E">
      <w:pPr>
        <w:rPr>
          <w:sz w:val="22"/>
          <w:szCs w:val="22"/>
        </w:rPr>
      </w:pPr>
      <w:r w:rsidRPr="00C102E2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C102E2">
        <w:rPr>
          <w:sz w:val="22"/>
          <w:szCs w:val="22"/>
        </w:rPr>
        <w:t>12</w:t>
      </w:r>
    </w:p>
    <w:p w:rsidR="00DA2A7E" w:rsidRPr="003261E7" w:rsidRDefault="00C102E2" w:rsidP="00DA2A7E">
      <w:pPr>
        <w:rPr>
          <w:sz w:val="22"/>
          <w:szCs w:val="22"/>
        </w:rPr>
      </w:pPr>
      <w:r w:rsidRPr="00C102E2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C102E2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proofErr w:type="gramStart"/>
      <w:r w:rsidRPr="003261E7">
        <w:rPr>
          <w:sz w:val="22"/>
          <w:szCs w:val="22"/>
        </w:rPr>
        <w:t>ubiegający</w:t>
      </w:r>
      <w:proofErr w:type="gramEnd"/>
      <w:r w:rsidRPr="003261E7">
        <w:rPr>
          <w:sz w:val="22"/>
          <w:szCs w:val="22"/>
        </w:rPr>
        <w:t xml:space="preserve">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102E2" w:rsidRPr="003261E7" w:rsidTr="00FA435B">
        <w:trPr>
          <w:trHeight w:val="638"/>
        </w:trPr>
        <w:tc>
          <w:tcPr>
            <w:tcW w:w="959" w:type="dxa"/>
            <w:shd w:val="clear" w:color="auto" w:fill="auto"/>
          </w:tcPr>
          <w:p w:rsidR="00C102E2" w:rsidRPr="003261E7" w:rsidRDefault="00C102E2" w:rsidP="00FA43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02E2" w:rsidRPr="003261E7" w:rsidRDefault="00C102E2" w:rsidP="00FA43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C102E2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102E2">
              <w:rPr>
                <w:b/>
                <w:bCs/>
                <w:sz w:val="22"/>
                <w:szCs w:val="22"/>
              </w:rPr>
              <w:t xml:space="preserve">Wykonanie badań OCT/IVUS przed i po zabiegiem wszczepienia </w:t>
            </w:r>
            <w:proofErr w:type="spellStart"/>
            <w:r w:rsidRPr="00C102E2">
              <w:rPr>
                <w:b/>
                <w:bCs/>
                <w:sz w:val="22"/>
                <w:szCs w:val="22"/>
              </w:rPr>
              <w:t>stentu</w:t>
            </w:r>
            <w:proofErr w:type="spellEnd"/>
            <w:r w:rsidRPr="00C102E2">
              <w:rPr>
                <w:b/>
                <w:bCs/>
                <w:sz w:val="22"/>
                <w:szCs w:val="22"/>
              </w:rPr>
              <w:t xml:space="preserve"> oraz udostępnienie wyników w formie zanonimizowanych danych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102E2">
              <w:rPr>
                <w:b/>
                <w:sz w:val="22"/>
                <w:szCs w:val="22"/>
              </w:rPr>
              <w:t>NA/O/135/2021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C102E2" w:rsidRPr="00C102E2" w:rsidRDefault="00DA2A7E" w:rsidP="003105A9">
      <w:pPr>
        <w:spacing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102E2" w:rsidRPr="00C102E2">
        <w:rPr>
          <w:b/>
          <w:sz w:val="22"/>
          <w:szCs w:val="22"/>
        </w:rPr>
        <w:t>Politechnika Rzeszowska</w:t>
      </w:r>
    </w:p>
    <w:p w:rsidR="00DA2A7E" w:rsidRDefault="00C102E2" w:rsidP="00DA2A7E">
      <w:pPr>
        <w:spacing w:before="480" w:after="120" w:line="276" w:lineRule="auto"/>
        <w:jc w:val="both"/>
        <w:rPr>
          <w:sz w:val="22"/>
          <w:szCs w:val="22"/>
        </w:rPr>
      </w:pPr>
      <w:r w:rsidRPr="00C102E2">
        <w:rPr>
          <w:b/>
          <w:sz w:val="22"/>
          <w:szCs w:val="22"/>
        </w:rPr>
        <w:t xml:space="preserve">Dział Zamówień </w:t>
      </w:r>
      <w:bookmarkStart w:id="0" w:name="_GoBack"/>
      <w:bookmarkEnd w:id="0"/>
      <w:r w:rsidRPr="00C102E2">
        <w:rPr>
          <w:b/>
          <w:sz w:val="22"/>
          <w:szCs w:val="22"/>
        </w:rPr>
        <w:t>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C102E2" w:rsidP="00DA2A7E">
      <w:pPr>
        <w:spacing w:after="480" w:line="276" w:lineRule="auto"/>
        <w:jc w:val="both"/>
        <w:rPr>
          <w:sz w:val="22"/>
          <w:szCs w:val="22"/>
        </w:rPr>
      </w:pPr>
      <w:r w:rsidRPr="00C102E2">
        <w:rPr>
          <w:sz w:val="22"/>
          <w:szCs w:val="22"/>
        </w:rPr>
        <w:t xml:space="preserve"> Postępowanie zostało unieważnione z powodu braku ofert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EC0" w:rsidRDefault="005C2EC0">
      <w:r>
        <w:separator/>
      </w:r>
    </w:p>
  </w:endnote>
  <w:endnote w:type="continuationSeparator" w:id="0">
    <w:p w:rsidR="005C2EC0" w:rsidRDefault="005C2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280A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05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EC0" w:rsidRDefault="005C2EC0">
      <w:r>
        <w:separator/>
      </w:r>
    </w:p>
  </w:footnote>
  <w:footnote w:type="continuationSeparator" w:id="0">
    <w:p w:rsidR="005C2EC0" w:rsidRDefault="005C2E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2E2" w:rsidRDefault="00C102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2E2" w:rsidRDefault="00C102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2E2" w:rsidRDefault="00C102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EC0"/>
    <w:rsid w:val="00020DF5"/>
    <w:rsid w:val="000345C2"/>
    <w:rsid w:val="00047A30"/>
    <w:rsid w:val="001B1480"/>
    <w:rsid w:val="002D47D4"/>
    <w:rsid w:val="003105A9"/>
    <w:rsid w:val="003261E7"/>
    <w:rsid w:val="00372CE9"/>
    <w:rsid w:val="003F0CBE"/>
    <w:rsid w:val="00420F05"/>
    <w:rsid w:val="00467255"/>
    <w:rsid w:val="005644C6"/>
    <w:rsid w:val="005C2EC0"/>
    <w:rsid w:val="006E6C0F"/>
    <w:rsid w:val="006E706C"/>
    <w:rsid w:val="0079556E"/>
    <w:rsid w:val="007A2D48"/>
    <w:rsid w:val="007F118B"/>
    <w:rsid w:val="0093356C"/>
    <w:rsid w:val="009553F8"/>
    <w:rsid w:val="00A76260"/>
    <w:rsid w:val="00A86662"/>
    <w:rsid w:val="00AF6582"/>
    <w:rsid w:val="00AF7988"/>
    <w:rsid w:val="00B1578C"/>
    <w:rsid w:val="00BA77A9"/>
    <w:rsid w:val="00BF7AFB"/>
    <w:rsid w:val="00C102E2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2F150B-C8AB-44C0-B23C-F61EC40C0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3105A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93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2021-12-13T11:01:00Z</cp:lastPrinted>
  <dcterms:created xsi:type="dcterms:W3CDTF">2021-12-13T11:04:00Z</dcterms:created>
  <dcterms:modified xsi:type="dcterms:W3CDTF">2021-12-13T11:04:00Z</dcterms:modified>
</cp:coreProperties>
</file>