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4A5" w:rsidRDefault="008674A5" w:rsidP="00643323">
      <w:pPr>
        <w:widowControl w:val="0"/>
        <w:spacing w:after="0" w:line="269" w:lineRule="exact"/>
        <w:ind w:left="40" w:right="23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8674A5" w:rsidRDefault="008674A5" w:rsidP="00643323">
      <w:pPr>
        <w:widowControl w:val="0"/>
        <w:spacing w:after="0" w:line="269" w:lineRule="exact"/>
        <w:ind w:left="40" w:right="23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643323" w:rsidRDefault="00643323" w:rsidP="00643323">
      <w:pPr>
        <w:widowControl w:val="0"/>
        <w:spacing w:after="0" w:line="269" w:lineRule="exact"/>
        <w:ind w:left="40" w:right="23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highlight w:val="white"/>
        </w:rPr>
        <w:t>Opis  przedmiotu  zamówienia</w:t>
      </w:r>
    </w:p>
    <w:p w:rsidR="00643323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Modernizacja pomieszczenia dla Bura Osób Niepełnosprawnych</w:t>
      </w:r>
      <w:r>
        <w:rPr>
          <w:rFonts w:ascii="Times New Roman" w:eastAsia="Times New Roman" w:hAnsi="Times New Roman" w:cs="Times New Roman"/>
          <w:lang w:eastAsia="pl-PL"/>
        </w:rPr>
        <w:t xml:space="preserve"> w holu  budynku  głównego 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Zakres prac;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1.Budowlane</w:t>
      </w:r>
    </w:p>
    <w:p w:rsidR="00643323" w:rsidRPr="00373479" w:rsidRDefault="00643323" w:rsidP="006433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remont ślusarki aluminiowej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ab/>
        <w:t>- wymiana pękniętej szyby w pasie dolnym</w:t>
      </w:r>
    </w:p>
    <w:p w:rsidR="00643323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ab/>
        <w:t xml:space="preserve">- </w:t>
      </w:r>
      <w:proofErr w:type="spellStart"/>
      <w:r w:rsidRPr="00373479">
        <w:rPr>
          <w:rFonts w:ascii="Times New Roman" w:eastAsia="Times New Roman" w:hAnsi="Times New Roman" w:cs="Times New Roman"/>
          <w:lang w:eastAsia="pl-PL"/>
        </w:rPr>
        <w:t>zablendowanie</w:t>
      </w:r>
      <w:proofErr w:type="spellEnd"/>
      <w:r w:rsidRPr="0037347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pasa  górnego  płytami  gipsowo-kartonowymi  </w:t>
      </w:r>
      <w:r w:rsidRPr="00373479">
        <w:rPr>
          <w:rFonts w:ascii="Times New Roman" w:eastAsia="Times New Roman" w:hAnsi="Times New Roman" w:cs="Times New Roman"/>
          <w:lang w:eastAsia="pl-PL"/>
        </w:rPr>
        <w:t xml:space="preserve">w sposób szczelnie 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</w:t>
      </w:r>
      <w:r w:rsidRPr="00373479">
        <w:rPr>
          <w:rFonts w:ascii="Times New Roman" w:eastAsia="Times New Roman" w:hAnsi="Times New Roman" w:cs="Times New Roman"/>
          <w:lang w:eastAsia="pl-PL"/>
        </w:rPr>
        <w:t>przylegający do nowego sufitu podwieszanego</w:t>
      </w:r>
    </w:p>
    <w:p w:rsidR="00643323" w:rsidRPr="00DA15B5" w:rsidRDefault="00643323" w:rsidP="006433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 xml:space="preserve">demontaż </w:t>
      </w:r>
      <w:proofErr w:type="spellStart"/>
      <w:r w:rsidRPr="00373479">
        <w:rPr>
          <w:rFonts w:ascii="Times New Roman" w:eastAsia="Times New Roman" w:hAnsi="Times New Roman" w:cs="Times New Roman"/>
          <w:lang w:eastAsia="pl-PL"/>
        </w:rPr>
        <w:t>istn</w:t>
      </w:r>
      <w:proofErr w:type="spellEnd"/>
      <w:r w:rsidRPr="00373479">
        <w:rPr>
          <w:rFonts w:ascii="Times New Roman" w:eastAsia="Times New Roman" w:hAnsi="Times New Roman" w:cs="Times New Roman"/>
          <w:lang w:eastAsia="pl-PL"/>
        </w:rPr>
        <w:t>. osłon grzejnikowych</w:t>
      </w:r>
      <w:r w:rsidRPr="00DA15B5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373479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43323" w:rsidRPr="00DA15B5" w:rsidRDefault="00643323" w:rsidP="006433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sufit podwieszany, pełny g-k, na ruszcie ocieplony płytami z wełny mineralnej gr.10 cm – pow. 35 m2 + uskok na zmianie wysokości 8,5 m x 0,4 m</w:t>
      </w:r>
    </w:p>
    <w:p w:rsidR="00643323" w:rsidRPr="00373479" w:rsidRDefault="00643323" w:rsidP="006433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malowanie ścian i sufitów  farba  emulsyjna  w  kolorze  półpełnym 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2.Instalacje elektryczne i niskoprądowe</w:t>
      </w:r>
    </w:p>
    <w:p w:rsidR="00643323" w:rsidRPr="00DA15B5" w:rsidRDefault="00643323" w:rsidP="006433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wymiana istn</w:t>
      </w:r>
      <w:r>
        <w:rPr>
          <w:rFonts w:ascii="Times New Roman" w:eastAsia="Times New Roman" w:hAnsi="Times New Roman" w:cs="Times New Roman"/>
          <w:lang w:eastAsia="pl-PL"/>
        </w:rPr>
        <w:t>iejącej   instalacji  e</w:t>
      </w:r>
      <w:r w:rsidRPr="00373479">
        <w:rPr>
          <w:rFonts w:ascii="Times New Roman" w:eastAsia="Times New Roman" w:hAnsi="Times New Roman" w:cs="Times New Roman"/>
          <w:lang w:eastAsia="pl-PL"/>
        </w:rPr>
        <w:t xml:space="preserve">lektrycznej – 5 </w:t>
      </w:r>
      <w:proofErr w:type="spellStart"/>
      <w:r w:rsidRPr="00373479">
        <w:rPr>
          <w:rFonts w:ascii="Times New Roman" w:eastAsia="Times New Roman" w:hAnsi="Times New Roman" w:cs="Times New Roman"/>
          <w:lang w:eastAsia="pl-PL"/>
        </w:rPr>
        <w:t>kpl</w:t>
      </w:r>
      <w:proofErr w:type="spellEnd"/>
      <w:r w:rsidRPr="00373479">
        <w:rPr>
          <w:rFonts w:ascii="Times New Roman" w:eastAsia="Times New Roman" w:hAnsi="Times New Roman" w:cs="Times New Roman"/>
          <w:lang w:eastAsia="pl-PL"/>
        </w:rPr>
        <w:t xml:space="preserve"> gniazdek – podwójne elektryczne + podwójne komputerowe RJ45 – instalacja może być montowana natynkowo w korytkach</w:t>
      </w:r>
    </w:p>
    <w:p w:rsidR="00643323" w:rsidRDefault="00643323" w:rsidP="006433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 xml:space="preserve">wymiana oświetlenia na 5 punktów świetnych o odpowiednim natężeniu dla pomieszczenia </w:t>
      </w:r>
    </w:p>
    <w:p w:rsidR="00643323" w:rsidRPr="00373479" w:rsidRDefault="00643323" w:rsidP="006433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wykonanie  rozdzielnicy  elektrycznej</w:t>
      </w:r>
    </w:p>
    <w:p w:rsidR="00643323" w:rsidRPr="00373479" w:rsidRDefault="00643323" w:rsidP="0064332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3. Instalacje sanitarne</w:t>
      </w:r>
    </w:p>
    <w:p w:rsidR="00643323" w:rsidRPr="00DA15B5" w:rsidRDefault="00643323" w:rsidP="006433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</w:t>
      </w:r>
      <w:r w:rsidRPr="00DA15B5">
        <w:rPr>
          <w:rFonts w:ascii="Times New Roman" w:eastAsia="Times New Roman" w:hAnsi="Times New Roman" w:cs="Times New Roman"/>
          <w:lang w:eastAsia="pl-PL"/>
        </w:rPr>
        <w:t xml:space="preserve">ontaż  klimatyzatora  </w:t>
      </w:r>
      <w:r>
        <w:rPr>
          <w:rFonts w:ascii="Times New Roman" w:eastAsia="Times New Roman" w:hAnsi="Times New Roman" w:cs="Times New Roman"/>
          <w:lang w:eastAsia="pl-PL"/>
        </w:rPr>
        <w:t xml:space="preserve"> typu 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split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 – z jednostką zewn. i wewnętrzną </w:t>
      </w:r>
      <w:r w:rsidRPr="00373479">
        <w:rPr>
          <w:rFonts w:ascii="Times New Roman" w:eastAsia="Times New Roman" w:hAnsi="Times New Roman" w:cs="Times New Roman"/>
          <w:lang w:eastAsia="pl-PL"/>
        </w:rPr>
        <w:t xml:space="preserve"> posiadająca funkcje grzewczą</w:t>
      </w:r>
    </w:p>
    <w:p w:rsidR="00643323" w:rsidRPr="00DA15B5" w:rsidRDefault="00643323" w:rsidP="006433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wyprowadzenie skroplin</w:t>
      </w:r>
    </w:p>
    <w:p w:rsidR="00643323" w:rsidRPr="00DA15B5" w:rsidRDefault="00643323" w:rsidP="006433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wymiana dwóch sztuk grzejników na grzejniki o mniejszych rozmiarach lecz ok, 20 – 30 % większej mocy grzewczej</w:t>
      </w:r>
      <w:r>
        <w:rPr>
          <w:rFonts w:ascii="Times New Roman" w:eastAsia="Times New Roman" w:hAnsi="Times New Roman" w:cs="Times New Roman"/>
          <w:lang w:eastAsia="pl-PL"/>
        </w:rPr>
        <w:t xml:space="preserve"> – bez ceny grzejnika</w:t>
      </w:r>
    </w:p>
    <w:p w:rsidR="00643323" w:rsidRDefault="00643323" w:rsidP="006433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73479">
        <w:rPr>
          <w:rFonts w:ascii="Times New Roman" w:eastAsia="Times New Roman" w:hAnsi="Times New Roman" w:cs="Times New Roman"/>
          <w:lang w:eastAsia="pl-PL"/>
        </w:rPr>
        <w:t>przeróbka inst. stalowej c.o. – zmiana lokalizacji gałązek oraz wyjścia z pionu.</w:t>
      </w:r>
    </w:p>
    <w:p w:rsidR="00643323" w:rsidRPr="00373479" w:rsidRDefault="00643323" w:rsidP="006433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Wykonanie  wentylacji  mechanicznej   pomieszczenia  wraz  z  wykorzystaniem  starego kanału  wentylacji mechanicznej  - montaż   wyrzutni  wentylatora    oraz  kratki  wentylacyjnej  </w:t>
      </w:r>
    </w:p>
    <w:p w:rsidR="00180BCB" w:rsidRDefault="00180BCB"/>
    <w:sectPr w:rsidR="00180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F47F2"/>
    <w:multiLevelType w:val="hybridMultilevel"/>
    <w:tmpl w:val="9EA6D7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84BB6"/>
    <w:multiLevelType w:val="hybridMultilevel"/>
    <w:tmpl w:val="F1F88122"/>
    <w:lvl w:ilvl="0" w:tplc="7402E4E6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7719A"/>
    <w:multiLevelType w:val="hybridMultilevel"/>
    <w:tmpl w:val="C4488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323"/>
    <w:rsid w:val="00180BCB"/>
    <w:rsid w:val="00643323"/>
    <w:rsid w:val="0086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883A"/>
  <w15:chartTrackingRefBased/>
  <w15:docId w15:val="{47106F28-4359-4E62-B132-36B0C4AC1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3323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Guziec</dc:creator>
  <cp:keywords/>
  <dc:description/>
  <cp:lastModifiedBy>Tadeusz Józefczyk</cp:lastModifiedBy>
  <cp:revision>2</cp:revision>
  <dcterms:created xsi:type="dcterms:W3CDTF">2021-10-21T06:27:00Z</dcterms:created>
  <dcterms:modified xsi:type="dcterms:W3CDTF">2021-12-09T12:50:00Z</dcterms:modified>
</cp:coreProperties>
</file>