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9B5A58" w:rsidRPr="009B5A58">
        <w:rPr>
          <w:b/>
        </w:rPr>
        <w:t>NA/O/294/2021</w:t>
      </w:r>
      <w:r>
        <w:rPr>
          <w:b/>
          <w:lang w:val="pl-PL"/>
        </w:rPr>
        <w:t xml:space="preserve"> </w:t>
      </w:r>
      <w:r w:rsidR="009B5A58" w:rsidRPr="009B5A58">
        <w:rPr>
          <w:lang w:val="pl-PL"/>
        </w:rPr>
        <w:t>Rzeszów</w:t>
      </w:r>
      <w:r w:rsidR="00211900" w:rsidRPr="003209A8">
        <w:t xml:space="preserve">, </w:t>
      </w:r>
      <w:r w:rsidR="009B5A58" w:rsidRPr="009B5A58">
        <w:t>2021-11-09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632ADD" w:rsidRDefault="00632ADD" w:rsidP="007427DE">
      <w:pPr>
        <w:tabs>
          <w:tab w:val="center" w:pos="4536"/>
          <w:tab w:val="right" w:pos="7371"/>
          <w:tab w:val="right" w:pos="9072"/>
        </w:tabs>
        <w:jc w:val="both"/>
      </w:pPr>
      <w:r w:rsidRPr="00632ADD">
        <w:t xml:space="preserve">Zamówienie o wartości </w:t>
      </w:r>
      <w:r>
        <w:t xml:space="preserve">poniżej progu stosowania </w:t>
      </w:r>
      <w:r w:rsidRPr="00632ADD">
        <w:t>ustawy</w:t>
      </w:r>
      <w:r w:rsidR="00E67674" w:rsidRPr="00632ADD">
        <w:rPr>
          <w:bCs/>
        </w:rPr>
        <w:t xml:space="preserve"> </w:t>
      </w:r>
      <w:r w:rsidR="007427DE" w:rsidRPr="00632ADD">
        <w:rPr>
          <w:bCs/>
        </w:rPr>
        <w:t xml:space="preserve">z dnia </w:t>
      </w:r>
      <w:r w:rsidRPr="00632ADD">
        <w:t>11</w:t>
      </w:r>
      <w:r w:rsidR="007427DE" w:rsidRPr="00632ADD">
        <w:t xml:space="preserve"> </w:t>
      </w:r>
      <w:r w:rsidRPr="00632ADD">
        <w:t>września 2019</w:t>
      </w:r>
      <w:r w:rsidR="007427DE" w:rsidRPr="00632ADD">
        <w:t xml:space="preserve"> roku Prawo zamówień publicznych </w:t>
      </w:r>
      <w:r w:rsidR="009B5A58" w:rsidRPr="009B5A58">
        <w:t>(</w:t>
      </w:r>
      <w:proofErr w:type="spellStart"/>
      <w:r w:rsidR="009B5A58" w:rsidRPr="009B5A58">
        <w:t>t.j</w:t>
      </w:r>
      <w:proofErr w:type="spellEnd"/>
      <w:r w:rsidR="009B5A58" w:rsidRPr="009B5A58">
        <w:t>. Dz.U. z 2021r. poz. 1129)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632ADD">
        <w:trPr>
          <w:trHeight w:val="205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 w:rsidP="00632ADD">
            <w:pPr>
              <w:pStyle w:val="p5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Pr="00BA0F8D" w:rsidRDefault="009B5A58" w:rsidP="00583EF9">
      <w:pPr>
        <w:spacing w:line="360" w:lineRule="auto"/>
        <w:rPr>
          <w:b/>
          <w:lang w:val="de-DE"/>
        </w:rPr>
      </w:pPr>
      <w:r w:rsidRPr="00BA0F8D">
        <w:rPr>
          <w:rFonts w:ascii="Arial" w:hAnsi="Arial" w:cs="Arial"/>
          <w:sz w:val="22"/>
          <w:szCs w:val="22"/>
        </w:rPr>
        <w:t>mgr inż. Aneta Jurasz</w:t>
      </w:r>
      <w:r w:rsidR="00014627" w:rsidRPr="00BA0F8D">
        <w:rPr>
          <w:rFonts w:ascii="Arial" w:hAnsi="Arial" w:cs="Arial"/>
          <w:sz w:val="22"/>
          <w:szCs w:val="22"/>
        </w:rPr>
        <w:t xml:space="preserve"> -  tel. </w:t>
      </w:r>
      <w:r w:rsidRPr="009B5A58">
        <w:rPr>
          <w:rFonts w:ascii="Arial" w:hAnsi="Arial" w:cs="Arial"/>
          <w:sz w:val="22"/>
          <w:szCs w:val="22"/>
          <w:lang w:val="de-DE"/>
        </w:rPr>
        <w:t>(017) 8653838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9B5A58">
        <w:rPr>
          <w:rFonts w:ascii="Arial" w:hAnsi="Arial" w:cs="Arial"/>
          <w:sz w:val="22"/>
          <w:szCs w:val="22"/>
          <w:lang w:val="en-US"/>
        </w:rPr>
        <w:t>ajurasz@prz.edu.pl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RPr="00CC38DF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Pr="00BA0F8D" w:rsidRDefault="00316BAA" w:rsidP="00006B5B">
            <w:pPr>
              <w:rPr>
                <w:lang w:val="de-DE"/>
              </w:rPr>
            </w:pPr>
          </w:p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214"/>
      </w:tblGrid>
      <w:tr w:rsidR="00211900" w:rsidTr="00BA0F8D">
        <w:tc>
          <w:tcPr>
            <w:tcW w:w="1276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9214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9B5A58" w:rsidTr="00BA0F8D">
        <w:tc>
          <w:tcPr>
            <w:tcW w:w="1276" w:type="dxa"/>
            <w:vAlign w:val="center"/>
          </w:tcPr>
          <w:p w:rsidR="009B5A58" w:rsidRDefault="009B5A58" w:rsidP="0021771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A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b/>
                <w:sz w:val="22"/>
                <w:szCs w:val="22"/>
              </w:rPr>
              <w:t>Temat</w:t>
            </w:r>
            <w:r w:rsidRPr="00BA0F8D">
              <w:rPr>
                <w:sz w:val="22"/>
                <w:szCs w:val="22"/>
              </w:rPr>
              <w:t xml:space="preserve">: Dostawa Zestawu Ćwiczeń z Odnawialnych Źródeł Energii dla Katedry Fizyki i </w:t>
            </w:r>
            <w:r w:rsidR="00CC38DF" w:rsidRPr="00BA0F8D">
              <w:rPr>
                <w:sz w:val="22"/>
                <w:szCs w:val="22"/>
              </w:rPr>
              <w:t>Inżynierii</w:t>
            </w:r>
            <w:r w:rsidRPr="00BA0F8D">
              <w:rPr>
                <w:sz w:val="22"/>
                <w:szCs w:val="22"/>
              </w:rPr>
              <w:t xml:space="preserve"> Medycznej </w:t>
            </w:r>
            <w:proofErr w:type="spellStart"/>
            <w:r w:rsidRPr="00BA0F8D">
              <w:rPr>
                <w:sz w:val="22"/>
                <w:szCs w:val="22"/>
              </w:rPr>
              <w:t>PRz.</w:t>
            </w:r>
            <w:proofErr w:type="spellEnd"/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b/>
                <w:sz w:val="22"/>
                <w:szCs w:val="22"/>
              </w:rPr>
              <w:t>Wspólny Słownik Zamówień</w:t>
            </w:r>
            <w:r w:rsidRPr="00BA0F8D">
              <w:rPr>
                <w:sz w:val="22"/>
                <w:szCs w:val="22"/>
              </w:rPr>
              <w:t>:</w:t>
            </w:r>
            <w:r w:rsidRPr="00BA0F8D">
              <w:rPr>
                <w:b/>
                <w:sz w:val="22"/>
                <w:szCs w:val="22"/>
              </w:rPr>
              <w:t xml:space="preserve"> </w:t>
            </w:r>
            <w:r w:rsidRPr="00BA0F8D">
              <w:rPr>
                <w:sz w:val="22"/>
                <w:szCs w:val="22"/>
              </w:rPr>
              <w:t xml:space="preserve">38500000-0 - Aparatura kontrolna i badawcza 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b/>
                <w:sz w:val="22"/>
                <w:szCs w:val="22"/>
              </w:rPr>
              <w:t>Opis</w:t>
            </w:r>
            <w:r w:rsidRPr="00BA0F8D">
              <w:rPr>
                <w:sz w:val="22"/>
                <w:szCs w:val="22"/>
              </w:rPr>
              <w:t xml:space="preserve">: 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 xml:space="preserve">Przedmiotem zamówienia jest Zestaw laboratoryjno-dydaktyczny "Odnawialne </w:t>
            </w:r>
            <w:proofErr w:type="spellStart"/>
            <w:r w:rsidRPr="00BA0F8D">
              <w:rPr>
                <w:sz w:val="22"/>
                <w:szCs w:val="22"/>
              </w:rPr>
              <w:t>Żródła</w:t>
            </w:r>
            <w:proofErr w:type="spellEnd"/>
            <w:r w:rsidRPr="00BA0F8D">
              <w:rPr>
                <w:sz w:val="22"/>
                <w:szCs w:val="22"/>
              </w:rPr>
              <w:t xml:space="preserve"> Energii", w skład którego wchodzą następujące komponenty: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I.</w:t>
            </w:r>
            <w:r w:rsidRPr="00BA0F8D">
              <w:rPr>
                <w:sz w:val="22"/>
                <w:szCs w:val="22"/>
              </w:rPr>
              <w:tab/>
            </w:r>
          </w:p>
          <w:p w:rsidR="009B5A58" w:rsidRPr="00BA0F8D" w:rsidRDefault="009B5A58" w:rsidP="0021771E">
            <w:pPr>
              <w:spacing w:after="120"/>
              <w:jc w:val="both"/>
              <w:rPr>
                <w:b/>
                <w:sz w:val="22"/>
                <w:szCs w:val="22"/>
                <w:u w:val="single"/>
              </w:rPr>
            </w:pPr>
            <w:r w:rsidRPr="00BA0F8D">
              <w:rPr>
                <w:b/>
                <w:sz w:val="22"/>
                <w:szCs w:val="22"/>
                <w:u w:val="single"/>
              </w:rPr>
              <w:t>1.</w:t>
            </w:r>
            <w:r w:rsidRPr="00BA0F8D">
              <w:rPr>
                <w:b/>
                <w:sz w:val="22"/>
                <w:szCs w:val="22"/>
                <w:u w:val="single"/>
              </w:rPr>
              <w:tab/>
            </w:r>
            <w:proofErr w:type="spellStart"/>
            <w:r w:rsidRPr="00BA0F8D">
              <w:rPr>
                <w:b/>
                <w:sz w:val="22"/>
                <w:szCs w:val="22"/>
                <w:u w:val="single"/>
              </w:rPr>
              <w:t>Fotowoltaika</w:t>
            </w:r>
            <w:proofErr w:type="spellEnd"/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 xml:space="preserve">Zestaw o modularnej budowie powinien umożliwiać przeprowadzanie eksperymentów jakościowych i ilościowych z zakresu </w:t>
            </w:r>
            <w:proofErr w:type="spellStart"/>
            <w:r w:rsidRPr="00BA0F8D">
              <w:rPr>
                <w:sz w:val="22"/>
                <w:szCs w:val="22"/>
              </w:rPr>
              <w:t>fotowoltaiki</w:t>
            </w:r>
            <w:proofErr w:type="spellEnd"/>
            <w:r w:rsidRPr="00BA0F8D">
              <w:rPr>
                <w:sz w:val="22"/>
                <w:szCs w:val="22"/>
              </w:rPr>
              <w:t>.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Zestaw powinien zawierać elementy umożliwiające przeprowadzenie następujących eksperymentów: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BA0F8D">
              <w:rPr>
                <w:sz w:val="22"/>
                <w:szCs w:val="22"/>
              </w:rPr>
              <w:t>Fotowoltaika</w:t>
            </w:r>
            <w:proofErr w:type="spellEnd"/>
            <w:r w:rsidRPr="00BA0F8D">
              <w:rPr>
                <w:sz w:val="22"/>
                <w:szCs w:val="22"/>
              </w:rPr>
              <w:t xml:space="preserve"> i elektrotechnika: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Połączenie szeregowe i równoległe ogniw słonecznych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Zależność mocy ogniwa od wielkości powierzchni ogniw słonecznych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Zależność mocy ogniwa od kąta padania promieni słonecznych na ogniwo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Zależność mocy ogniwa od natężenia oświetlenia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Wewnętrzna rezystancja ogniwa słonecznego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Charakterystyka ciemna ogniwa fotowoltaicznego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Charakterystyki U-I i współczynnik wypełnienia ogniwa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Charakterystyki U-I w zależności od natężenia oświetlenia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lastRenderedPageBreak/>
              <w:t>o</w:t>
            </w:r>
            <w:r w:rsidRPr="00BA0F8D">
              <w:rPr>
                <w:sz w:val="22"/>
                <w:szCs w:val="22"/>
              </w:rPr>
              <w:tab/>
              <w:t>Zależność mocy ogniwa słonecznego od jego temperatury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Zacienianie ogniw przy połączeniu szeregowym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Zacienianie ogniw przy połączeniu równoległym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Zależność mocy ogniwa słonecznego od częstotliwości światła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Zależność mocy ogniwa od współczynnika przetwarzania energii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Zaporowy i przewodzący charakter pracy ogniwa słonecznego przy oświetleniu i zacienieniu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Ogniwo fotowoltaiczne, jako miernik transmisji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Optyka: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Różne poziomy natężenia światła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Różne kąty padania promieni słonecznych na ogniwo słoneczne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Promieniowanie rozproszone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Promieniowanie bezpośrednie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Albedo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Własności koloru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Mieszanie barw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Złudzenia optyczne (dysk </w:t>
            </w:r>
            <w:proofErr w:type="spellStart"/>
            <w:r w:rsidRPr="00BA0F8D">
              <w:rPr>
                <w:sz w:val="22"/>
                <w:szCs w:val="22"/>
              </w:rPr>
              <w:t>Benhama</w:t>
            </w:r>
            <w:proofErr w:type="spellEnd"/>
            <w:r w:rsidRPr="00BA0F8D">
              <w:rPr>
                <w:sz w:val="22"/>
                <w:szCs w:val="22"/>
              </w:rPr>
              <w:t>)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9B5A58" w:rsidRPr="00BA0F8D" w:rsidRDefault="009B5A58" w:rsidP="0021771E">
            <w:pPr>
              <w:spacing w:after="120"/>
              <w:jc w:val="both"/>
              <w:rPr>
                <w:b/>
                <w:sz w:val="22"/>
                <w:szCs w:val="22"/>
                <w:u w:val="single"/>
              </w:rPr>
            </w:pPr>
            <w:r w:rsidRPr="00BA0F8D">
              <w:rPr>
                <w:b/>
                <w:sz w:val="22"/>
                <w:szCs w:val="22"/>
                <w:u w:val="single"/>
              </w:rPr>
              <w:t>2.</w:t>
            </w:r>
            <w:r w:rsidRPr="00BA0F8D">
              <w:rPr>
                <w:b/>
                <w:sz w:val="22"/>
                <w:szCs w:val="22"/>
                <w:u w:val="single"/>
              </w:rPr>
              <w:tab/>
              <w:t>Energia wiatru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 xml:space="preserve">Zestaw o modularnej budowie powinien umożliwiać przeprowadzanie praktycznych eksperymentów w dziedzinie energii wiatru z elementami fizyki oraz poznanie zasad funkcjonowania różnych rodzajów turbin wiatrowych. 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Zestaw powinien zawierać elementy umożliwiające przeprowadzenie następujących eksperymentów: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Zależność prędkości wiatru od odległości od jego źródła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Porównanie prędkości rozruchowych turbiny trójpłatowej i turbiny </w:t>
            </w:r>
            <w:proofErr w:type="spellStart"/>
            <w:r w:rsidRPr="00BA0F8D">
              <w:rPr>
                <w:sz w:val="22"/>
                <w:szCs w:val="22"/>
              </w:rPr>
              <w:t>Savoniusa</w:t>
            </w:r>
            <w:proofErr w:type="spellEnd"/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Zmiany wytwarzanego napięcia przy podłączeniu odbiornika prądu 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Badanie prędkości wiatru za wirnikiem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Obliczanie współczynnika wydajności turbiny wiatrowej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Porównanie turbiny trójpłatowej i turbiny </w:t>
            </w:r>
            <w:proofErr w:type="spellStart"/>
            <w:r w:rsidRPr="00BA0F8D">
              <w:rPr>
                <w:sz w:val="22"/>
                <w:szCs w:val="22"/>
              </w:rPr>
              <w:t>Savoniusa</w:t>
            </w:r>
            <w:proofErr w:type="spellEnd"/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Porównanie turbin dwu, trój i czteropłatowych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Zależność turbiny wiatrowej od kierunku wiatru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Wpływ kąta nachylenia łopatek wirnika 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Wpływ kształtu łopatek wirnika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Charakterystyka U-I oraz liczba obrotów turbiny wiatrowej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Liczba obrotów turbiny wiatrowej oraz jej moc w zależności od prędkości wiatru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Liczba obrotów turbiny wiatrowej oraz jej moc w zależności od kąta nachylenia łopatek wirnika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Liczba obrotów turbiny wiatrowej oraz jej moc w zależności od kształtu łopatek wirnika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Liczba obrotów turbiny wiatrowej oraz jej moc w zależności od ilości łopatek wirnika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Prędkość rozruchowa turbiny wiatrowej w zależności od kąta nachylenia łopatek wirnika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Obliczanie bilansu energetycznego turbiny wiatrowej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9B5A58" w:rsidRPr="00BA0F8D" w:rsidRDefault="009B5A58" w:rsidP="0021771E">
            <w:pPr>
              <w:spacing w:after="120"/>
              <w:jc w:val="both"/>
              <w:rPr>
                <w:b/>
                <w:sz w:val="22"/>
                <w:szCs w:val="22"/>
                <w:u w:val="single"/>
              </w:rPr>
            </w:pPr>
            <w:r w:rsidRPr="00BA0F8D">
              <w:rPr>
                <w:b/>
                <w:sz w:val="22"/>
                <w:szCs w:val="22"/>
                <w:u w:val="single"/>
              </w:rPr>
              <w:t>3.</w:t>
            </w:r>
            <w:r w:rsidRPr="00BA0F8D">
              <w:rPr>
                <w:b/>
                <w:sz w:val="22"/>
                <w:szCs w:val="22"/>
                <w:u w:val="single"/>
              </w:rPr>
              <w:tab/>
              <w:t>Pompa ciepła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Zestaw powinien pozwolić nabyć praktyczną wiedzę na temat technologii pozyskiwania i przetwarzania energii termalnej przy pomocy pompy ciepła. Powinien umożliwić prowadzenie badań procesów technologicznych produkcji energii cieplnej "dodatniej" i "ujemnej" i poznanie zasad budowy systemu.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Zestaw powinien być zbudowany w oparciu o przemysłowo produkowane komponenty i wyposażony we wszystkie urządzenia pomocnicze niezbędne w procesie produkcji energii cieplnej/chłodu, przez pompę ciepła oraz w przyrządy pomiarowe.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Powinien być to funkcjonalny model uniwersalnej pompy ciepła z rewersyjnym układem ziębniczym, pracującym w trybie: woda/woda, woda/powietrze, powietrze/woda i powietrze/powietrze.</w:t>
            </w:r>
          </w:p>
          <w:p w:rsidR="009B5A58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Realizacja trybów pracy pompy ciepła powinna być możliwa dzięki zastosowaniu odpowiednich przystawek dla wymienników symulujących dolne i górne źródła ciepła. System powinien służyć do demonstracji zasady działania i budowy pompy ciepła. Urządzenie powinno zostać wyposażone w kompletną instalację oraz zawór czterodrogowy, umożliwiający odwracanie obiegów. Instalacja powinna zostać opomiarowana w sposób umożliwiający monitorowanie stanu pracy urządzenia przy pomocy wskaźnika pozycji zaworu czterodrogowego, licznika energii, wskaźników temperatury i manometrów oraz wzierników czynnika ziębniczego.</w:t>
            </w:r>
          </w:p>
          <w:p w:rsidR="00BA0F8D" w:rsidRPr="00BA0F8D" w:rsidRDefault="00BA0F8D" w:rsidP="0021771E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9B5A58" w:rsidRPr="00BA0F8D" w:rsidRDefault="009B5A58" w:rsidP="0021771E">
            <w:pPr>
              <w:spacing w:after="120"/>
              <w:jc w:val="both"/>
              <w:rPr>
                <w:b/>
                <w:sz w:val="22"/>
                <w:szCs w:val="22"/>
                <w:u w:val="single"/>
              </w:rPr>
            </w:pPr>
            <w:r w:rsidRPr="00BA0F8D">
              <w:rPr>
                <w:b/>
                <w:sz w:val="22"/>
                <w:szCs w:val="22"/>
                <w:u w:val="single"/>
              </w:rPr>
              <w:t>4.</w:t>
            </w:r>
            <w:r w:rsidRPr="00BA0F8D">
              <w:rPr>
                <w:b/>
                <w:sz w:val="22"/>
                <w:szCs w:val="22"/>
                <w:u w:val="single"/>
              </w:rPr>
              <w:tab/>
              <w:t xml:space="preserve"> Ogniwo paliwowe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W zestawie powinno znaleźć się  ogniwo słoneczne, elektrolizer i różne rodzaje ogniw paliwowych. Dzięki tym elementom powinna istnieć możliwość zbudowania i analizy pracy solarno-wodorowego układu generacji energii elektrycznej. System powinien pozwalać na badanie i analizę pracy poszczególnych jego elementów a także nadawać się do wykorzystania na zajęciach z fizyki i chemii.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W ramach tego ćwiczenia powinna istnieć możliwość zbadania: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Zasady funkcjonowania, charakterystyki i wydajności elektrolizera oraz ogniwa paliwowego, Przy pomocy odbiornika prądu - silnik elektryczny, można przeprowadzać prostsze eksperymenty jakościowe.</w:t>
            </w:r>
          </w:p>
          <w:p w:rsidR="009B5A58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 xml:space="preserve">Oprócz ogniwa paliwowego PEM (PEM = </w:t>
            </w:r>
            <w:proofErr w:type="spellStart"/>
            <w:r w:rsidRPr="00BA0F8D">
              <w:rPr>
                <w:sz w:val="22"/>
                <w:szCs w:val="22"/>
              </w:rPr>
              <w:t>Polymer</w:t>
            </w:r>
            <w:proofErr w:type="spellEnd"/>
            <w:r w:rsidRPr="00BA0F8D">
              <w:rPr>
                <w:sz w:val="22"/>
                <w:szCs w:val="22"/>
              </w:rPr>
              <w:t xml:space="preserve"> </w:t>
            </w:r>
            <w:proofErr w:type="spellStart"/>
            <w:r w:rsidRPr="00BA0F8D">
              <w:rPr>
                <w:sz w:val="22"/>
                <w:szCs w:val="22"/>
              </w:rPr>
              <w:t>Elektrolyt</w:t>
            </w:r>
            <w:proofErr w:type="spellEnd"/>
            <w:r w:rsidRPr="00BA0F8D">
              <w:rPr>
                <w:sz w:val="22"/>
                <w:szCs w:val="22"/>
              </w:rPr>
              <w:t xml:space="preserve"> Membran) zestaw powinien zawierać także ogniwo etanolowe, które nie jest zasilane wodorem tylko etanolem oraz ogniwo paliwowe ze stałym tlenkiem (z ang. SOFC).</w:t>
            </w:r>
          </w:p>
          <w:p w:rsidR="00BA0F8D" w:rsidRPr="00BA0F8D" w:rsidRDefault="00BA0F8D" w:rsidP="0021771E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9B5A58" w:rsidRPr="00BA0F8D" w:rsidRDefault="009B5A58" w:rsidP="0021771E">
            <w:pPr>
              <w:spacing w:after="120"/>
              <w:jc w:val="both"/>
              <w:rPr>
                <w:b/>
                <w:sz w:val="22"/>
                <w:szCs w:val="22"/>
                <w:u w:val="single"/>
              </w:rPr>
            </w:pPr>
            <w:r w:rsidRPr="00BA0F8D">
              <w:rPr>
                <w:b/>
                <w:sz w:val="22"/>
                <w:szCs w:val="22"/>
                <w:u w:val="single"/>
              </w:rPr>
              <w:t>5.</w:t>
            </w:r>
            <w:r w:rsidRPr="00BA0F8D">
              <w:rPr>
                <w:b/>
                <w:sz w:val="22"/>
                <w:szCs w:val="22"/>
                <w:u w:val="single"/>
              </w:rPr>
              <w:tab/>
              <w:t>Magazynowanie energii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 xml:space="preserve">Zestaw o modularnej budowie powinien umożliwiać zapoznanie się różnymi technologiami gromadzenia energii takimi jak: różne rodzaje akumulatorów oraz ogniwa paliwowe. 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 xml:space="preserve">Zestaw powinien pozwalać na analizowane charakterystyk różnych typów akumulatorów oraz na poszerzenie wiedzy na temat różnych zakresów zastosowania akumulatorów. 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 xml:space="preserve">Zestaw powinien pozwalać na wykonywanie eksperymentów z akumulatorem ołowiowym, </w:t>
            </w:r>
            <w:proofErr w:type="spellStart"/>
            <w:r w:rsidRPr="00BA0F8D">
              <w:rPr>
                <w:sz w:val="22"/>
                <w:szCs w:val="22"/>
              </w:rPr>
              <w:t>NiMH</w:t>
            </w:r>
            <w:proofErr w:type="spellEnd"/>
            <w:r w:rsidRPr="00BA0F8D">
              <w:rPr>
                <w:sz w:val="22"/>
                <w:szCs w:val="22"/>
              </w:rPr>
              <w:t xml:space="preserve">, </w:t>
            </w:r>
            <w:proofErr w:type="spellStart"/>
            <w:r w:rsidRPr="00BA0F8D">
              <w:rPr>
                <w:sz w:val="22"/>
                <w:szCs w:val="22"/>
              </w:rPr>
              <w:t>Lithium-Polymer</w:t>
            </w:r>
            <w:proofErr w:type="spellEnd"/>
            <w:r w:rsidRPr="00BA0F8D">
              <w:rPr>
                <w:sz w:val="22"/>
                <w:szCs w:val="22"/>
              </w:rPr>
              <w:t>(</w:t>
            </w:r>
            <w:proofErr w:type="spellStart"/>
            <w:r w:rsidRPr="00BA0F8D">
              <w:rPr>
                <w:sz w:val="22"/>
                <w:szCs w:val="22"/>
              </w:rPr>
              <w:t>LiPo</w:t>
            </w:r>
            <w:proofErr w:type="spellEnd"/>
            <w:r w:rsidRPr="00BA0F8D">
              <w:rPr>
                <w:sz w:val="22"/>
                <w:szCs w:val="22"/>
              </w:rPr>
              <w:t xml:space="preserve">), </w:t>
            </w:r>
            <w:proofErr w:type="spellStart"/>
            <w:r w:rsidRPr="00BA0F8D">
              <w:rPr>
                <w:sz w:val="22"/>
                <w:szCs w:val="22"/>
              </w:rPr>
              <w:t>LiFePo</w:t>
            </w:r>
            <w:proofErr w:type="spellEnd"/>
            <w:r w:rsidRPr="00BA0F8D">
              <w:rPr>
                <w:sz w:val="22"/>
                <w:szCs w:val="22"/>
              </w:rPr>
              <w:t xml:space="preserve">, </w:t>
            </w:r>
            <w:proofErr w:type="spellStart"/>
            <w:r w:rsidRPr="00BA0F8D">
              <w:rPr>
                <w:sz w:val="22"/>
                <w:szCs w:val="22"/>
              </w:rPr>
              <w:t>NiZn</w:t>
            </w:r>
            <w:proofErr w:type="spellEnd"/>
            <w:r w:rsidRPr="00BA0F8D">
              <w:rPr>
                <w:sz w:val="22"/>
                <w:szCs w:val="22"/>
              </w:rPr>
              <w:t xml:space="preserve"> jak również z ogniwem paliwowym PEM. Aby umożliwić właściwe wyznaczenie rezystancji wewnętrznej powinna istnieć możliwość wykonywania pomiarów czteropunktowych.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Zestaw powinien zawierać elementy umożliwiające przeprowadzenie następujących eksperymentów: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Prawo Ohma.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Szeregowe połączenie rezystancji 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Równoległe połączenie rezystancji 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Napięcie znamionowe i moc źródeł napięcia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Pomiar czteropunktowy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lastRenderedPageBreak/>
              <w:t>o</w:t>
            </w:r>
            <w:r w:rsidRPr="00BA0F8D">
              <w:rPr>
                <w:sz w:val="22"/>
                <w:szCs w:val="22"/>
              </w:rPr>
              <w:tab/>
              <w:t>Rezystancja wewnętrzna źródeł napięcia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Szeregowe połączenie źródeł napięcia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Pojemność modułu akumulatora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Gęstość energetyczna modułów akumulatorowych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Sprawność </w:t>
            </w:r>
            <w:proofErr w:type="spellStart"/>
            <w:r w:rsidRPr="00BA0F8D">
              <w:rPr>
                <w:sz w:val="22"/>
                <w:szCs w:val="22"/>
              </w:rPr>
              <w:t>Ri</w:t>
            </w:r>
            <w:proofErr w:type="spellEnd"/>
            <w:r w:rsidRPr="00BA0F8D">
              <w:rPr>
                <w:sz w:val="22"/>
                <w:szCs w:val="22"/>
              </w:rPr>
              <w:t xml:space="preserve"> modułu akumulatorowego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Całkowita sprawność modułu akumulatora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Wpływ temperatury na zachowanie się akumulatora </w:t>
            </w:r>
            <w:proofErr w:type="spellStart"/>
            <w:r w:rsidRPr="00BA0F8D">
              <w:rPr>
                <w:sz w:val="22"/>
                <w:szCs w:val="22"/>
              </w:rPr>
              <w:t>litowo</w:t>
            </w:r>
            <w:proofErr w:type="spellEnd"/>
            <w:r w:rsidRPr="00BA0F8D">
              <w:rPr>
                <w:sz w:val="22"/>
                <w:szCs w:val="22"/>
              </w:rPr>
              <w:t>-polimerowego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Proces ładowania kondensatora.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Proces rozładowywania kondensatora.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Charakterystyka I-U pojedynczego modułu akumulatora </w:t>
            </w:r>
            <w:proofErr w:type="spellStart"/>
            <w:r w:rsidRPr="00BA0F8D">
              <w:rPr>
                <w:sz w:val="22"/>
                <w:szCs w:val="22"/>
              </w:rPr>
              <w:t>NiMH</w:t>
            </w:r>
            <w:proofErr w:type="spellEnd"/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Charakterystyka I-U modułu akumulatora </w:t>
            </w:r>
            <w:proofErr w:type="spellStart"/>
            <w:r w:rsidRPr="00BA0F8D">
              <w:rPr>
                <w:sz w:val="22"/>
                <w:szCs w:val="22"/>
              </w:rPr>
              <w:t>NiZn</w:t>
            </w:r>
            <w:proofErr w:type="spellEnd"/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Charakterystyka I-U modułu akumulatora </w:t>
            </w:r>
            <w:proofErr w:type="spellStart"/>
            <w:r w:rsidRPr="00BA0F8D">
              <w:rPr>
                <w:sz w:val="22"/>
                <w:szCs w:val="22"/>
              </w:rPr>
              <w:t>LiFePo</w:t>
            </w:r>
            <w:proofErr w:type="spellEnd"/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Charakterystyka I-U modułu akumulatora ołowiowego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Charakterystyka I-U modułu akumulatora </w:t>
            </w:r>
            <w:proofErr w:type="spellStart"/>
            <w:r w:rsidRPr="00BA0F8D">
              <w:rPr>
                <w:sz w:val="22"/>
                <w:szCs w:val="22"/>
              </w:rPr>
              <w:t>litowo</w:t>
            </w:r>
            <w:proofErr w:type="spellEnd"/>
            <w:r w:rsidRPr="00BA0F8D">
              <w:rPr>
                <w:sz w:val="22"/>
                <w:szCs w:val="22"/>
              </w:rPr>
              <w:t>-polimerowego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Charakterystyka I-U modułu baterii </w:t>
            </w:r>
            <w:proofErr w:type="spellStart"/>
            <w:r w:rsidRPr="00BA0F8D">
              <w:rPr>
                <w:sz w:val="22"/>
                <w:szCs w:val="22"/>
              </w:rPr>
              <w:t>NiMH</w:t>
            </w:r>
            <w:proofErr w:type="spellEnd"/>
            <w:r w:rsidRPr="00BA0F8D">
              <w:rPr>
                <w:sz w:val="22"/>
                <w:szCs w:val="22"/>
              </w:rPr>
              <w:t xml:space="preserve"> z potrójnym akumulatorem </w:t>
            </w:r>
            <w:proofErr w:type="spellStart"/>
            <w:r w:rsidRPr="00BA0F8D">
              <w:rPr>
                <w:sz w:val="22"/>
                <w:szCs w:val="22"/>
              </w:rPr>
              <w:t>NiMH</w:t>
            </w:r>
            <w:proofErr w:type="spellEnd"/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Proces ładowania akumulatora </w:t>
            </w:r>
            <w:proofErr w:type="spellStart"/>
            <w:r w:rsidRPr="00BA0F8D">
              <w:rPr>
                <w:sz w:val="22"/>
                <w:szCs w:val="22"/>
              </w:rPr>
              <w:t>NiMH</w:t>
            </w:r>
            <w:proofErr w:type="spellEnd"/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Proces ładowania akumulatora </w:t>
            </w:r>
            <w:proofErr w:type="spellStart"/>
            <w:r w:rsidRPr="00BA0F8D">
              <w:rPr>
                <w:sz w:val="22"/>
                <w:szCs w:val="22"/>
              </w:rPr>
              <w:t>NiZn</w:t>
            </w:r>
            <w:proofErr w:type="spellEnd"/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Proces ładowania akumulatora </w:t>
            </w:r>
            <w:proofErr w:type="spellStart"/>
            <w:r w:rsidRPr="00BA0F8D">
              <w:rPr>
                <w:sz w:val="22"/>
                <w:szCs w:val="22"/>
              </w:rPr>
              <w:t>LiFePo</w:t>
            </w:r>
            <w:proofErr w:type="spellEnd"/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Proces ładowania akumulatora ołowiowego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 xml:space="preserve">Proces ładowania akumulatora </w:t>
            </w:r>
            <w:proofErr w:type="spellStart"/>
            <w:r w:rsidRPr="00BA0F8D">
              <w:rPr>
                <w:sz w:val="22"/>
                <w:szCs w:val="22"/>
              </w:rPr>
              <w:t>litowo</w:t>
            </w:r>
            <w:proofErr w:type="spellEnd"/>
            <w:r w:rsidRPr="00BA0F8D">
              <w:rPr>
                <w:sz w:val="22"/>
                <w:szCs w:val="22"/>
              </w:rPr>
              <w:t>-polimerowego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Proces rozładowywania modułu akumulatora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Produkcja wodoru w odwracalnych wodorowych ogniwach paliwowych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Charakterystyczna krzywa charakterystyczna dla elektrolizera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Zużycie wodoru przez ogniwo paliwowe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Krzywa charakterystyczna ogniwa paliwowego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Wydajność wodorowego ogniwa paliwowego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Obsługa samochodu elektrycznego z kilkoma modułami akumulatorów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o</w:t>
            </w:r>
            <w:r w:rsidRPr="00BA0F8D">
              <w:rPr>
                <w:sz w:val="22"/>
                <w:szCs w:val="22"/>
              </w:rPr>
              <w:tab/>
              <w:t>Obsługa samochodu elektrycznego z odwracalnym ogniwem paliwowym</w:t>
            </w:r>
          </w:p>
          <w:p w:rsidR="00BA0F8D" w:rsidRDefault="00BA0F8D" w:rsidP="0021771E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II.</w:t>
            </w:r>
            <w:r w:rsidRPr="00BA0F8D">
              <w:rPr>
                <w:sz w:val="22"/>
                <w:szCs w:val="22"/>
              </w:rPr>
              <w:tab/>
              <w:t>Każde  z 5 ćwiczeń powinno znajdować się w jednej zamykanej wiekiem walizce/transporterze o trwałej, sztywnej konstrukcji aluminiowej, wyłożonej miękkim materiałem, stabilizującym i zabezpieczającym elementy zestawu przed przesuwaniem się w trakcie przenoszenia. Walizka/transporter powinna zawierać przegrody o wielkości dostosowanej do wielkości elementów składowych zestawu. Walizka/transporter powinny zabezpieczać elementy zestawu przed uszkodzeniami w trakcie transportu i składowania.</w:t>
            </w:r>
          </w:p>
          <w:p w:rsidR="00BA0F8D" w:rsidRDefault="00BA0F8D" w:rsidP="0021771E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III.</w:t>
            </w:r>
            <w:r w:rsidRPr="00BA0F8D">
              <w:rPr>
                <w:sz w:val="22"/>
                <w:szCs w:val="22"/>
              </w:rPr>
              <w:tab/>
              <w:t>Zestaw powinien być wyposażony w instrukcje obsługi i wykonywania eksperymentów w języku polskim</w:t>
            </w:r>
          </w:p>
          <w:p w:rsidR="00BA0F8D" w:rsidRDefault="00BA0F8D" w:rsidP="0021771E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IV.</w:t>
            </w:r>
            <w:r w:rsidRPr="00BA0F8D">
              <w:rPr>
                <w:sz w:val="22"/>
                <w:szCs w:val="22"/>
              </w:rPr>
              <w:tab/>
              <w:t>Wymagana jest gwarancja na Zestaw: 12 miesięcy.</w:t>
            </w:r>
          </w:p>
          <w:p w:rsidR="00BA0F8D" w:rsidRDefault="00BA0F8D" w:rsidP="0021771E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9B5A58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lastRenderedPageBreak/>
              <w:t>V.</w:t>
            </w:r>
            <w:r w:rsidRPr="00BA0F8D">
              <w:rPr>
                <w:sz w:val="22"/>
                <w:szCs w:val="22"/>
              </w:rPr>
              <w:tab/>
              <w:t xml:space="preserve">Dostawca powinien przeprowadzić szkolenie </w:t>
            </w:r>
            <w:r w:rsidR="00BA0F8D">
              <w:rPr>
                <w:sz w:val="22"/>
                <w:szCs w:val="22"/>
              </w:rPr>
              <w:t>dla dowolnej liczny pracowników</w:t>
            </w:r>
            <w:r w:rsidRPr="00BA0F8D">
              <w:rPr>
                <w:sz w:val="22"/>
                <w:szCs w:val="22"/>
              </w:rPr>
              <w:t>, w wymiarze: 5h</w:t>
            </w:r>
          </w:p>
          <w:p w:rsidR="00BA0F8D" w:rsidRPr="0084582E" w:rsidRDefault="00BA0F8D" w:rsidP="0021771E">
            <w:pPr>
              <w:spacing w:after="120"/>
              <w:jc w:val="both"/>
              <w:rPr>
                <w:sz w:val="22"/>
                <w:szCs w:val="22"/>
                <w:u w:val="single"/>
              </w:rPr>
            </w:pPr>
            <w:r w:rsidRPr="0084582E">
              <w:rPr>
                <w:sz w:val="22"/>
                <w:szCs w:val="22"/>
                <w:u w:val="single"/>
              </w:rPr>
              <w:t>Szczegółowy opis każdego zestawu stanowi załącznik nr 3 do ogłoszenia</w:t>
            </w:r>
          </w:p>
          <w:p w:rsidR="009B5A58" w:rsidRPr="00BA0F8D" w:rsidRDefault="009B5A58" w:rsidP="0021771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A0F8D">
              <w:rPr>
                <w:rFonts w:ascii="Times New Roman" w:hAnsi="Times New Roman"/>
                <w:b/>
                <w:szCs w:val="22"/>
              </w:rPr>
              <w:t>Zamawiający nie dopuszcza składania ofert wariantowych</w:t>
            </w:r>
            <w:r w:rsidRPr="00BA0F8D">
              <w:rPr>
                <w:rFonts w:ascii="Times New Roman" w:hAnsi="Times New Roman"/>
                <w:szCs w:val="22"/>
              </w:rPr>
              <w:t>.</w:t>
            </w:r>
            <w:r w:rsidRPr="00BA0F8D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9B5A58" w:rsidTr="00BA0F8D">
        <w:tc>
          <w:tcPr>
            <w:tcW w:w="1276" w:type="dxa"/>
            <w:vAlign w:val="center"/>
          </w:tcPr>
          <w:p w:rsidR="009B5A58" w:rsidRDefault="009B5A58" w:rsidP="0021771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A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214" w:type="dxa"/>
          </w:tcPr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b/>
                <w:sz w:val="22"/>
                <w:szCs w:val="22"/>
              </w:rPr>
              <w:t>Temat</w:t>
            </w:r>
            <w:r w:rsidRPr="00BA0F8D">
              <w:rPr>
                <w:sz w:val="22"/>
                <w:szCs w:val="22"/>
              </w:rPr>
              <w:t>: Dostawa Zestawu do monitoringu ruchu.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b/>
                <w:sz w:val="22"/>
                <w:szCs w:val="22"/>
              </w:rPr>
              <w:t>Wspólny Słownik Zamówień</w:t>
            </w:r>
            <w:r w:rsidRPr="00BA0F8D">
              <w:rPr>
                <w:sz w:val="22"/>
                <w:szCs w:val="22"/>
              </w:rPr>
              <w:t>:</w:t>
            </w:r>
            <w:r w:rsidRPr="00BA0F8D">
              <w:rPr>
                <w:b/>
                <w:sz w:val="22"/>
                <w:szCs w:val="22"/>
              </w:rPr>
              <w:t xml:space="preserve"> </w:t>
            </w:r>
            <w:r w:rsidRPr="00BA0F8D">
              <w:rPr>
                <w:sz w:val="22"/>
                <w:szCs w:val="22"/>
              </w:rPr>
              <w:t xml:space="preserve">30236000-2 - Różny sprzęt komputerowy 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b/>
                <w:sz w:val="22"/>
                <w:szCs w:val="22"/>
              </w:rPr>
              <w:t>Opis</w:t>
            </w:r>
            <w:r w:rsidRPr="00BA0F8D">
              <w:rPr>
                <w:sz w:val="22"/>
                <w:szCs w:val="22"/>
              </w:rPr>
              <w:t xml:space="preserve">: </w:t>
            </w:r>
          </w:p>
          <w:p w:rsidR="00CC38DF" w:rsidRPr="00CC38DF" w:rsidRDefault="00CC38DF" w:rsidP="00CC38DF">
            <w:pPr>
              <w:rPr>
                <w:b/>
                <w:bCs/>
                <w:sz w:val="22"/>
                <w:szCs w:val="22"/>
                <w:u w:val="single"/>
              </w:rPr>
            </w:pPr>
            <w:r w:rsidRPr="00CC38DF">
              <w:rPr>
                <w:b/>
                <w:bCs/>
                <w:sz w:val="22"/>
                <w:szCs w:val="22"/>
                <w:u w:val="single"/>
              </w:rPr>
              <w:t>Kamera:</w:t>
            </w:r>
          </w:p>
          <w:p w:rsidR="00CC38DF" w:rsidRDefault="00CC38DF" w:rsidP="00CC38DF">
            <w:pPr>
              <w:jc w:val="both"/>
            </w:pPr>
            <w:r>
              <w:t>-sensor 1/1.8”</w:t>
            </w:r>
          </w:p>
          <w:p w:rsidR="00CC38DF" w:rsidRDefault="00CC38DF" w:rsidP="00CC38DF">
            <w:pPr>
              <w:jc w:val="both"/>
            </w:pPr>
            <w:r>
              <w:t>-szybkość migawki od 1 s do 1/100000 s</w:t>
            </w:r>
          </w:p>
          <w:p w:rsidR="00CC38DF" w:rsidRDefault="00CC38DF" w:rsidP="00CC38DF">
            <w:pPr>
              <w:jc w:val="both"/>
            </w:pPr>
            <w:r>
              <w:t>-dzień i noc: filtr IR</w:t>
            </w:r>
          </w:p>
          <w:p w:rsidR="00CC38DF" w:rsidRDefault="00CC38DF" w:rsidP="00CC38DF">
            <w:pPr>
              <w:jc w:val="both"/>
            </w:pPr>
            <w:r>
              <w:t>-regulacja kąta: wspornik, pochylenie od 0 ° do 90 °, obrót: 0 ° do 360 °</w:t>
            </w:r>
          </w:p>
          <w:p w:rsidR="00CC38DF" w:rsidRDefault="00CC38DF" w:rsidP="00CC38DF">
            <w:pPr>
              <w:jc w:val="both"/>
            </w:pPr>
            <w:r>
              <w:t>-długość ogniskowej od 2,8 do 12 mm</w:t>
            </w:r>
          </w:p>
          <w:p w:rsidR="00CC38DF" w:rsidRDefault="00CC38DF" w:rsidP="00CC38DF">
            <w:pPr>
              <w:jc w:val="both"/>
            </w:pPr>
            <w:r>
              <w:t>-pole widzenia: poziome 103,3 ° do 38,6 °, pionowe 54,2 ° do 21,9 °, przekątna 124,2 ° do 44,3 °.</w:t>
            </w:r>
          </w:p>
          <w:p w:rsidR="00CC38DF" w:rsidRDefault="00CC38DF" w:rsidP="00CC38DF">
            <w:pPr>
              <w:jc w:val="both"/>
            </w:pPr>
            <w:r>
              <w:t>-</w:t>
            </w:r>
            <w:proofErr w:type="spellStart"/>
            <w:r>
              <w:t>bitrate</w:t>
            </w:r>
            <w:proofErr w:type="spellEnd"/>
            <w:r>
              <w:t xml:space="preserve"> wideo 32 </w:t>
            </w:r>
            <w:proofErr w:type="spellStart"/>
            <w:r>
              <w:t>kb</w:t>
            </w:r>
            <w:proofErr w:type="spellEnd"/>
            <w:r>
              <w:t xml:space="preserve">/s do 16 </w:t>
            </w:r>
            <w:proofErr w:type="spellStart"/>
            <w:r>
              <w:t>Mb</w:t>
            </w:r>
            <w:proofErr w:type="spellEnd"/>
            <w:r>
              <w:t>/s</w:t>
            </w:r>
          </w:p>
          <w:p w:rsidR="00CC38DF" w:rsidRDefault="00CC38DF" w:rsidP="00CC38DF">
            <w:pPr>
              <w:jc w:val="both"/>
            </w:pPr>
            <w:r>
              <w:t>-rozpoznawania tablic rejestracyjnych</w:t>
            </w:r>
          </w:p>
          <w:p w:rsidR="00CC38DF" w:rsidRDefault="00CC38DF" w:rsidP="00CC38DF">
            <w:pPr>
              <w:jc w:val="both"/>
            </w:pPr>
            <w:r>
              <w:t>-max. rozdzielczość 1920x1080</w:t>
            </w:r>
          </w:p>
          <w:p w:rsidR="00CC38DF" w:rsidRDefault="00CC38DF" w:rsidP="00CC38DF">
            <w:pPr>
              <w:jc w:val="both"/>
            </w:pPr>
            <w:r>
              <w:t xml:space="preserve">-magazyn sieciowy: </w:t>
            </w:r>
            <w:proofErr w:type="spellStart"/>
            <w:r>
              <w:t>MicroSD</w:t>
            </w:r>
            <w:proofErr w:type="spellEnd"/>
            <w:r>
              <w:t xml:space="preserve"> / SDHC / SDXC Card (256 GB), lokalne przechowywanie i NAS (NFS, SMB / CIFS), ANR</w:t>
            </w:r>
          </w:p>
          <w:p w:rsidR="00CC38DF" w:rsidRDefault="00CC38DF" w:rsidP="00CC38DF">
            <w:pPr>
              <w:jc w:val="both"/>
            </w:pPr>
            <w:r>
              <w:t xml:space="preserve">-protokoły: TCP / IP, ICMP, HTTP, HTTPS, FTP, DHCP, DNS, DDNS, RTP, RTSP, RTCP, </w:t>
            </w:r>
            <w:proofErr w:type="spellStart"/>
            <w:r>
              <w:t>PPPoE</w:t>
            </w:r>
            <w:proofErr w:type="spellEnd"/>
            <w:r>
              <w:t xml:space="preserve">, NTP, UPNP, SMTP, SNMP, IGMP, 802.1x, </w:t>
            </w:r>
            <w:proofErr w:type="spellStart"/>
            <w:r>
              <w:t>QoS</w:t>
            </w:r>
            <w:proofErr w:type="spellEnd"/>
            <w:r>
              <w:t xml:space="preserve">, IPv6, UDP, </w:t>
            </w:r>
            <w:proofErr w:type="spellStart"/>
            <w:r>
              <w:t>Bonjour</w:t>
            </w:r>
            <w:proofErr w:type="spellEnd"/>
          </w:p>
          <w:p w:rsidR="00CC38DF" w:rsidRDefault="00CC38DF" w:rsidP="00CC38DF">
            <w:pPr>
              <w:jc w:val="both"/>
            </w:pPr>
            <w:r>
              <w:t xml:space="preserve">-środki bezpieczeństwa: ochrona hasłem, szyfrowanie HTTPS, kontrola dostępu do sieci IEEE 802.1x, filtr adresowy IP, uwierzytelnianie podstawowe i </w:t>
            </w:r>
            <w:proofErr w:type="spellStart"/>
            <w:r>
              <w:t>digest</w:t>
            </w:r>
            <w:proofErr w:type="spellEnd"/>
            <w:r>
              <w:t xml:space="preserve"> dla HTTP / HTTPS</w:t>
            </w:r>
          </w:p>
          <w:p w:rsidR="00CC38DF" w:rsidRPr="00CC38DF" w:rsidRDefault="00CC38DF" w:rsidP="00CC38DF">
            <w:pPr>
              <w:jc w:val="both"/>
              <w:rPr>
                <w:lang w:val="de-DE"/>
              </w:rPr>
            </w:pPr>
            <w:r w:rsidRPr="00CC38DF">
              <w:rPr>
                <w:lang w:val="de-DE"/>
              </w:rPr>
              <w:t>-</w:t>
            </w:r>
            <w:proofErr w:type="spellStart"/>
            <w:r w:rsidRPr="00CC38DF">
              <w:rPr>
                <w:lang w:val="de-DE"/>
              </w:rPr>
              <w:t>interfejs</w:t>
            </w:r>
            <w:proofErr w:type="spellEnd"/>
            <w:r w:rsidRPr="00CC38DF">
              <w:rPr>
                <w:lang w:val="de-DE"/>
              </w:rPr>
              <w:t xml:space="preserve"> </w:t>
            </w:r>
            <w:proofErr w:type="spellStart"/>
            <w:r w:rsidRPr="00CC38DF">
              <w:rPr>
                <w:lang w:val="de-DE"/>
              </w:rPr>
              <w:t>komunikacyjny</w:t>
            </w:r>
            <w:proofErr w:type="spellEnd"/>
            <w:r w:rsidRPr="00CC38DF">
              <w:rPr>
                <w:lang w:val="de-DE"/>
              </w:rPr>
              <w:t xml:space="preserve">: 1 RJ45 10M / 100M / 1000M Port Ethernet, 1 </w:t>
            </w:r>
            <w:proofErr w:type="spellStart"/>
            <w:r w:rsidRPr="00CC38DF">
              <w:rPr>
                <w:lang w:val="de-DE"/>
              </w:rPr>
              <w:t>interfejs</w:t>
            </w:r>
            <w:proofErr w:type="spellEnd"/>
            <w:r w:rsidRPr="00CC38DF">
              <w:rPr>
                <w:lang w:val="de-DE"/>
              </w:rPr>
              <w:t xml:space="preserve"> RS-485 </w:t>
            </w:r>
          </w:p>
          <w:p w:rsidR="00CC38DF" w:rsidRDefault="00CC38DF" w:rsidP="00CC38DF">
            <w:pPr>
              <w:jc w:val="both"/>
            </w:pPr>
            <w:r>
              <w:t>-przechowywanie wbudowane: wbudowane mikro SD / SDHC / SDXC, do 256 GB</w:t>
            </w:r>
          </w:p>
          <w:p w:rsidR="00CC38DF" w:rsidRDefault="00CC38DF" w:rsidP="00CC38DF">
            <w:pPr>
              <w:jc w:val="both"/>
            </w:pPr>
            <w:r>
              <w:t>-przycisk resetowania: tak</w:t>
            </w:r>
          </w:p>
          <w:p w:rsidR="00CC38DF" w:rsidRDefault="00CC38DF" w:rsidP="00CC38DF">
            <w:pPr>
              <w:jc w:val="both"/>
            </w:pPr>
            <w:r>
              <w:t xml:space="preserve">-warunki pracy -30 ° C do 60 </w:t>
            </w:r>
            <w:bookmarkStart w:id="0" w:name="__DdeLink__89_2760650453"/>
            <w:r>
              <w:t xml:space="preserve">° </w:t>
            </w:r>
            <w:proofErr w:type="spellStart"/>
            <w:r>
              <w:t>C</w:t>
            </w:r>
            <w:bookmarkEnd w:id="0"/>
            <w:r>
              <w:t>,wilgotność</w:t>
            </w:r>
            <w:proofErr w:type="spellEnd"/>
            <w:r>
              <w:t xml:space="preserve"> 95% lub mniej (bez kondensacji)</w:t>
            </w:r>
          </w:p>
          <w:p w:rsidR="00CC38DF" w:rsidRDefault="00CC38DF" w:rsidP="00CC38DF">
            <w:pPr>
              <w:jc w:val="both"/>
            </w:pPr>
            <w:r>
              <w:t>-zasilanie 12 VDC ± 20%</w:t>
            </w:r>
          </w:p>
          <w:p w:rsidR="00CC38DF" w:rsidRDefault="00CC38DF" w:rsidP="00CC38DF">
            <w:pPr>
              <w:jc w:val="both"/>
            </w:pPr>
            <w:r>
              <w:t>-</w:t>
            </w:r>
            <w:proofErr w:type="spellStart"/>
            <w:r>
              <w:t>PoE</w:t>
            </w:r>
            <w:proofErr w:type="spellEnd"/>
            <w:r>
              <w:t xml:space="preserve"> (802.3at, klasa 4)</w:t>
            </w:r>
          </w:p>
          <w:p w:rsidR="00CC38DF" w:rsidRDefault="00CC38DF" w:rsidP="00CC38DF">
            <w:pPr>
              <w:jc w:val="both"/>
            </w:pPr>
            <w:r>
              <w:t>-pobór energii i prądu: Z: 12 VDC, 1,2 A, max. 14 W</w:t>
            </w:r>
          </w:p>
          <w:p w:rsidR="00CC38DF" w:rsidRDefault="00CC38DF" w:rsidP="00CC38DF">
            <w:pPr>
              <w:jc w:val="both"/>
            </w:pPr>
            <w:r>
              <w:t>-poziom ochrony IP67, IK10</w:t>
            </w:r>
          </w:p>
          <w:p w:rsidR="00CC38DF" w:rsidRDefault="00CC38DF" w:rsidP="00CC38DF"/>
          <w:p w:rsidR="00CC38DF" w:rsidRPr="00CC38DF" w:rsidRDefault="00CC38DF" w:rsidP="00CC38DF">
            <w:pPr>
              <w:rPr>
                <w:b/>
                <w:sz w:val="22"/>
                <w:szCs w:val="22"/>
                <w:u w:val="single"/>
              </w:rPr>
            </w:pPr>
            <w:r w:rsidRPr="00CC38DF">
              <w:rPr>
                <w:b/>
                <w:sz w:val="22"/>
                <w:szCs w:val="22"/>
                <w:u w:val="single"/>
              </w:rPr>
              <w:t>Statyw:</w:t>
            </w:r>
          </w:p>
          <w:p w:rsidR="00CC38DF" w:rsidRDefault="00CC38DF" w:rsidP="00CC38DF">
            <w:r>
              <w:t>-wysokość minimalna 1,2m</w:t>
            </w:r>
          </w:p>
          <w:p w:rsidR="00CC38DF" w:rsidRDefault="00CC38DF" w:rsidP="00CC38DF">
            <w:r>
              <w:t>-wysokość maksymalna 2,85m</w:t>
            </w:r>
          </w:p>
          <w:p w:rsidR="00CC38DF" w:rsidRDefault="00CC38DF" w:rsidP="00CC38DF">
            <w:r>
              <w:t>-masa 5,82kg</w:t>
            </w:r>
          </w:p>
          <w:p w:rsidR="00CC38DF" w:rsidRDefault="00CC38DF" w:rsidP="00CC38DF">
            <w:r>
              <w:t>-gwint śruby sercowej 5/8”</w:t>
            </w:r>
          </w:p>
          <w:p w:rsidR="00CC38DF" w:rsidRDefault="00CC38DF" w:rsidP="00CC38DF">
            <w:r>
              <w:t>-głowica płaska Φ120mm</w:t>
            </w:r>
          </w:p>
          <w:p w:rsidR="00CC38DF" w:rsidRDefault="00CC38DF" w:rsidP="00CC38DF"/>
          <w:p w:rsidR="00CC38DF" w:rsidRPr="00CC38DF" w:rsidRDefault="00CC38DF" w:rsidP="00CC38DF">
            <w:pPr>
              <w:rPr>
                <w:b/>
                <w:sz w:val="22"/>
                <w:szCs w:val="22"/>
                <w:u w:val="single"/>
              </w:rPr>
            </w:pPr>
            <w:r w:rsidRPr="00CC38DF">
              <w:rPr>
                <w:b/>
                <w:sz w:val="22"/>
                <w:szCs w:val="22"/>
                <w:u w:val="single"/>
              </w:rPr>
              <w:t>Statyw:</w:t>
            </w:r>
          </w:p>
          <w:p w:rsidR="00CC38DF" w:rsidRDefault="00CC38DF" w:rsidP="00CC38DF">
            <w:r>
              <w:t>-wysokość minimalna 0,97m</w:t>
            </w:r>
          </w:p>
          <w:p w:rsidR="00CC38DF" w:rsidRDefault="00CC38DF" w:rsidP="00CC38DF">
            <w:r>
              <w:t>-wysokość maksymalna 1,55m</w:t>
            </w:r>
          </w:p>
          <w:p w:rsidR="00CC38DF" w:rsidRDefault="00CC38DF" w:rsidP="00CC38DF">
            <w:r>
              <w:t>-masa 3,5kg</w:t>
            </w:r>
          </w:p>
          <w:p w:rsidR="00CC38DF" w:rsidRDefault="00CC38DF" w:rsidP="00CC38DF">
            <w:r>
              <w:t>-gwint śruby sercowej 5/8”</w:t>
            </w:r>
          </w:p>
          <w:p w:rsidR="00CC38DF" w:rsidRDefault="00CC38DF" w:rsidP="00CC38DF">
            <w:r>
              <w:t>-głowica płaska Φ125mm</w:t>
            </w:r>
          </w:p>
          <w:p w:rsidR="00CC38DF" w:rsidRDefault="00CC38DF" w:rsidP="00CC38DF"/>
          <w:p w:rsidR="00CC38DF" w:rsidRPr="00CC38DF" w:rsidRDefault="00CC38DF" w:rsidP="00CC38DF">
            <w:pPr>
              <w:rPr>
                <w:b/>
                <w:sz w:val="22"/>
                <w:szCs w:val="22"/>
                <w:u w:val="single"/>
              </w:rPr>
            </w:pPr>
            <w:r w:rsidRPr="00CC38DF">
              <w:rPr>
                <w:b/>
                <w:sz w:val="22"/>
                <w:szCs w:val="22"/>
                <w:u w:val="single"/>
              </w:rPr>
              <w:t>Router:</w:t>
            </w:r>
          </w:p>
          <w:p w:rsidR="00CC38DF" w:rsidRDefault="00CC38DF" w:rsidP="00CC38DF">
            <w:r>
              <w:t>-ilość anten: 1</w:t>
            </w:r>
          </w:p>
          <w:p w:rsidR="00CC38DF" w:rsidRDefault="00CC38DF" w:rsidP="00CC38DF">
            <w:r>
              <w:t>-ilość rdzeni procesora: 1</w:t>
            </w:r>
          </w:p>
          <w:p w:rsidR="00CC38DF" w:rsidRDefault="00CC38DF" w:rsidP="00CC38DF">
            <w:r>
              <w:t>-prędkość procesora: 650MHz</w:t>
            </w:r>
          </w:p>
          <w:p w:rsidR="00CC38DF" w:rsidRDefault="00CC38DF" w:rsidP="00CC38DF">
            <w:r>
              <w:lastRenderedPageBreak/>
              <w:t>-ilość pamięci RAM: 64MB</w:t>
            </w:r>
          </w:p>
          <w:p w:rsidR="00CC38DF" w:rsidRDefault="00CC38DF" w:rsidP="00CC38DF">
            <w:r>
              <w:t>-ilość pamięci wbudowanej: 16MB</w:t>
            </w:r>
          </w:p>
          <w:p w:rsidR="00CC38DF" w:rsidRDefault="00CC38DF" w:rsidP="00CC38DF">
            <w:r>
              <w:t>-rodzaj pamięci wbudowanej: FLASH</w:t>
            </w:r>
          </w:p>
          <w:p w:rsidR="00CC38DF" w:rsidRDefault="00CC38DF" w:rsidP="00CC38DF">
            <w:r>
              <w:t>-warunki pracy: od -40 ° C do 60 ° C</w:t>
            </w:r>
          </w:p>
          <w:p w:rsidR="00CC38DF" w:rsidRDefault="00CC38DF" w:rsidP="00CC38DF">
            <w:r>
              <w:t xml:space="preserve">-zasilanie: </w:t>
            </w:r>
            <w:proofErr w:type="spellStart"/>
            <w:r>
              <w:t>PoE</w:t>
            </w:r>
            <w:proofErr w:type="spellEnd"/>
          </w:p>
          <w:p w:rsidR="00CC38DF" w:rsidRDefault="00CC38DF" w:rsidP="00CC38DF">
            <w:r>
              <w:t xml:space="preserve">-rodzaj </w:t>
            </w:r>
            <w:proofErr w:type="spellStart"/>
            <w:r>
              <w:t>PoE</w:t>
            </w:r>
            <w:proofErr w:type="spellEnd"/>
            <w:r>
              <w:t>: 802.3af/</w:t>
            </w:r>
            <w:proofErr w:type="spellStart"/>
            <w:r>
              <w:t>at</w:t>
            </w:r>
            <w:proofErr w:type="spellEnd"/>
          </w:p>
          <w:p w:rsidR="00CC38DF" w:rsidRDefault="00CC38DF" w:rsidP="00CC38DF">
            <w:r>
              <w:t xml:space="preserve">-ilość wyjść </w:t>
            </w:r>
            <w:proofErr w:type="spellStart"/>
            <w:r>
              <w:t>PoE</w:t>
            </w:r>
            <w:proofErr w:type="spellEnd"/>
            <w:r>
              <w:t>: 1</w:t>
            </w:r>
          </w:p>
          <w:p w:rsidR="00CC38DF" w:rsidRDefault="00CC38DF" w:rsidP="00CC38DF">
            <w:r>
              <w:t xml:space="preserve">-maksymalny prąd wyjściowy </w:t>
            </w:r>
            <w:proofErr w:type="spellStart"/>
            <w:r>
              <w:t>PoE</w:t>
            </w:r>
            <w:proofErr w:type="spellEnd"/>
            <w:r>
              <w:t>: 600mA</w:t>
            </w:r>
          </w:p>
          <w:p w:rsidR="00CC38DF" w:rsidRDefault="00CC38DF" w:rsidP="00CC38DF">
            <w:r>
              <w:t>-kategoria 2G: Clas12</w:t>
            </w:r>
          </w:p>
          <w:p w:rsidR="00CC38DF" w:rsidRDefault="00CC38DF" w:rsidP="00CC38DF">
            <w:r>
              <w:t>-kategoria 3G: R7</w:t>
            </w:r>
          </w:p>
          <w:p w:rsidR="00CC38DF" w:rsidRDefault="00CC38DF" w:rsidP="00CC38DF">
            <w:r>
              <w:t>-kategoria LTE: 4</w:t>
            </w:r>
          </w:p>
          <w:p w:rsidR="00CC38DF" w:rsidRDefault="00CC38DF" w:rsidP="00CC38DF">
            <w:r>
              <w:t>-ilość portów Ethernet: 2</w:t>
            </w:r>
          </w:p>
          <w:p w:rsidR="00CC38DF" w:rsidRDefault="00CC38DF" w:rsidP="00CC38DF">
            <w:r>
              <w:t xml:space="preserve">-prędkość portów Ethernet: 10/100 </w:t>
            </w:r>
            <w:proofErr w:type="spellStart"/>
            <w:r>
              <w:t>Mbps</w:t>
            </w:r>
            <w:proofErr w:type="spellEnd"/>
          </w:p>
          <w:p w:rsidR="00CC38DF" w:rsidRDefault="00CC38DF" w:rsidP="00CC38DF">
            <w:r>
              <w:t>-poziom ochrony IP54</w:t>
            </w:r>
          </w:p>
          <w:p w:rsidR="00CC38DF" w:rsidRDefault="00CC38DF" w:rsidP="00CC38DF"/>
          <w:p w:rsidR="00CC38DF" w:rsidRPr="00CC38DF" w:rsidRDefault="00CC38DF" w:rsidP="00CC38DF">
            <w:pPr>
              <w:rPr>
                <w:sz w:val="22"/>
                <w:szCs w:val="22"/>
                <w:u w:val="single"/>
              </w:rPr>
            </w:pPr>
            <w:r w:rsidRPr="00CC38DF">
              <w:rPr>
                <w:b/>
                <w:sz w:val="22"/>
                <w:szCs w:val="22"/>
                <w:u w:val="single"/>
              </w:rPr>
              <w:t>Jednostka sterująca akwizycją danych:</w:t>
            </w:r>
          </w:p>
          <w:p w:rsidR="00CC38DF" w:rsidRDefault="00CC38DF" w:rsidP="00CC38DF">
            <w:r>
              <w:t>-ilość rdzeni procesora: 6,</w:t>
            </w:r>
          </w:p>
          <w:p w:rsidR="00CC38DF" w:rsidRDefault="00CC38DF" w:rsidP="00CC38DF">
            <w:r>
              <w:t>-ilość wątków procesora: 12,</w:t>
            </w:r>
          </w:p>
          <w:p w:rsidR="00CC38DF" w:rsidRDefault="00CC38DF" w:rsidP="00CC38DF">
            <w:r>
              <w:t>-ilość pamięci L3 CACHE procesora: 12MB,</w:t>
            </w:r>
          </w:p>
          <w:p w:rsidR="00CC38DF" w:rsidRDefault="00CC38DF" w:rsidP="00CC38DF">
            <w:r>
              <w:t>-ilość pamięci RAM: 16GB,</w:t>
            </w:r>
          </w:p>
          <w:p w:rsidR="00CC38DF" w:rsidRDefault="00CC38DF" w:rsidP="00CC38DF">
            <w:r>
              <w:t>-typ pamięci RAM: DDR4,</w:t>
            </w:r>
          </w:p>
          <w:p w:rsidR="00CC38DF" w:rsidRDefault="00CC38DF" w:rsidP="00CC38DF">
            <w:r>
              <w:t>-typ dysku: SSD NVME,</w:t>
            </w:r>
          </w:p>
          <w:p w:rsidR="00CC38DF" w:rsidRDefault="00CC38DF" w:rsidP="00CC38DF">
            <w:r>
              <w:t>-ilość pamięci dysku: 256GB,</w:t>
            </w:r>
          </w:p>
          <w:p w:rsidR="00CC38DF" w:rsidRDefault="00CC38DF" w:rsidP="00CC38DF">
            <w:r>
              <w:t>-ilość rdzeni CUDA: 768,</w:t>
            </w:r>
          </w:p>
          <w:p w:rsidR="00CC38DF" w:rsidRDefault="00CC38DF" w:rsidP="00CC38DF">
            <w:r>
              <w:t xml:space="preserve">-zatoka na dyski: 1x zatoka na 6 slotów HDD/SSD, fabrycznie zamontowana, możliwość montażu obustronnego na przedniej stronie obudowy, </w:t>
            </w:r>
          </w:p>
          <w:p w:rsidR="00CC38DF" w:rsidRDefault="00CC38DF" w:rsidP="00CC38DF">
            <w:r>
              <w:t xml:space="preserve">-miejsce wewnątrz obudowy na montaż dysków (boki): 1x HDD, 1x SSD, 1x HDD/SSD (gdy nie jest zamocowana zatoka), </w:t>
            </w:r>
          </w:p>
          <w:p w:rsidR="00CC38DF" w:rsidRDefault="00CC38DF" w:rsidP="00CC38DF">
            <w:r>
              <w:t>-wentylatory z przodu: 2,</w:t>
            </w:r>
          </w:p>
          <w:p w:rsidR="00CC38DF" w:rsidRDefault="00CC38DF" w:rsidP="00CC38DF">
            <w:r>
              <w:t xml:space="preserve">-rozmiar wentylatorów z przodu: 12x12cm, </w:t>
            </w:r>
          </w:p>
          <w:p w:rsidR="00CC38DF" w:rsidRDefault="00CC38DF" w:rsidP="00CC38DF">
            <w:r>
              <w:t>-miejsce na montaż opcjonalnych wentylatorów z tyłu: 2,</w:t>
            </w:r>
          </w:p>
          <w:p w:rsidR="00CC38DF" w:rsidRDefault="00CC38DF" w:rsidP="00CC38DF">
            <w:r>
              <w:t xml:space="preserve">-rozmiar opcjonalnych </w:t>
            </w:r>
            <w:proofErr w:type="spellStart"/>
            <w:r>
              <w:t>wnetylatorów</w:t>
            </w:r>
            <w:proofErr w:type="spellEnd"/>
            <w:r>
              <w:t xml:space="preserve"> z tyłu 6x6cm, </w:t>
            </w:r>
          </w:p>
          <w:p w:rsidR="00CC38DF" w:rsidRDefault="00CC38DF" w:rsidP="00CC38DF">
            <w:r>
              <w:t xml:space="preserve">-złącza USB 2.0 na przednim panelu: 2, </w:t>
            </w:r>
          </w:p>
          <w:p w:rsidR="00CC38DF" w:rsidRDefault="00CC38DF" w:rsidP="00CC38DF">
            <w:r>
              <w:t xml:space="preserve">-przyciski: zasilanie, reset, </w:t>
            </w:r>
          </w:p>
          <w:p w:rsidR="00CC38DF" w:rsidRDefault="00CC38DF" w:rsidP="00CC38DF">
            <w:r>
              <w:t xml:space="preserve">-diody LED: zasilanie, HDD, </w:t>
            </w:r>
          </w:p>
          <w:p w:rsidR="00CC38DF" w:rsidRDefault="00CC38DF" w:rsidP="00CC38DF">
            <w:r>
              <w:t xml:space="preserve">-ilość slotów do kart rozszerzeń: 7, </w:t>
            </w:r>
          </w:p>
          <w:p w:rsidR="00CC38DF" w:rsidRDefault="00CC38DF" w:rsidP="00CC38DF">
            <w:r>
              <w:t xml:space="preserve">-temperatura pracy: od 0 ° C do 50° C, </w:t>
            </w:r>
          </w:p>
          <w:p w:rsidR="00CC38DF" w:rsidRDefault="00CC38DF" w:rsidP="00CC38DF">
            <w:r>
              <w:t xml:space="preserve">-wilgotność przechowywania: 5-95% </w:t>
            </w:r>
          </w:p>
          <w:p w:rsidR="00CC38DF" w:rsidRDefault="00CC38DF" w:rsidP="00CC38DF">
            <w:r>
              <w:t xml:space="preserve">-wymiary (D x S x W): 350 x 430 x 177 mm, </w:t>
            </w:r>
          </w:p>
          <w:p w:rsidR="00CC38DF" w:rsidRDefault="00CC38DF" w:rsidP="00CC38DF">
            <w:r>
              <w:t xml:space="preserve">-wysokość: 4U, </w:t>
            </w:r>
          </w:p>
          <w:p w:rsidR="00CC38DF" w:rsidRDefault="00CC38DF" w:rsidP="00CC38DF">
            <w:r>
              <w:t>-grubość blachy: 1.0mm.</w:t>
            </w:r>
          </w:p>
          <w:p w:rsidR="00CC38DF" w:rsidRDefault="00CC38DF" w:rsidP="00CC38DF"/>
          <w:p w:rsidR="00CC38DF" w:rsidRPr="00CC38DF" w:rsidRDefault="00CC38DF" w:rsidP="00CC38DF">
            <w:pPr>
              <w:rPr>
                <w:b/>
                <w:bCs/>
                <w:sz w:val="22"/>
                <w:szCs w:val="22"/>
                <w:u w:val="single"/>
              </w:rPr>
            </w:pPr>
            <w:r w:rsidRPr="00CC38DF">
              <w:rPr>
                <w:b/>
                <w:bCs/>
                <w:sz w:val="22"/>
                <w:szCs w:val="22"/>
                <w:u w:val="single"/>
              </w:rPr>
              <w:t>Moduł zasilania:</w:t>
            </w:r>
          </w:p>
          <w:p w:rsidR="00CC38DF" w:rsidRDefault="00CC38DF" w:rsidP="00CC38DF">
            <w:r>
              <w:t xml:space="preserve">-Porty LAN: 6 portów RJ45 10/100Mbps, 5xLAN+PoE, 1xUpLink  </w:t>
            </w:r>
          </w:p>
          <w:p w:rsidR="00CC38DF" w:rsidRDefault="00CC38DF" w:rsidP="00CC38DF">
            <w:r>
              <w:t xml:space="preserve">-Obsługiwane odbiorniki </w:t>
            </w:r>
            <w:proofErr w:type="spellStart"/>
            <w:r>
              <w:t>PoE</w:t>
            </w:r>
            <w:proofErr w:type="spellEnd"/>
            <w:r>
              <w:t xml:space="preserve"> (standard / moc max): 802.3af - do 15,4W LAN_1...LAN_5 (</w:t>
            </w:r>
            <w:proofErr w:type="spellStart"/>
            <w:r>
              <w:t>Vin</w:t>
            </w:r>
            <w:proofErr w:type="spellEnd"/>
            <w:r>
              <w:t xml:space="preserve"> &gt; 48VDC), 802.3at - do 30W LAN_1...LAN_5 (</w:t>
            </w:r>
            <w:proofErr w:type="spellStart"/>
            <w:r>
              <w:t>Vin</w:t>
            </w:r>
            <w:proofErr w:type="spellEnd"/>
            <w:r>
              <w:t xml:space="preserve"> &gt; 48VDC) </w:t>
            </w:r>
          </w:p>
          <w:p w:rsidR="00CC38DF" w:rsidRDefault="00CC38DF" w:rsidP="00CC38DF">
            <w:proofErr w:type="spellStart"/>
            <w:r>
              <w:t>PoE</w:t>
            </w:r>
            <w:proofErr w:type="spellEnd"/>
            <w:r>
              <w:t xml:space="preserve"> PASSIVE - do 70W LAN_5 / do 40W LAN_1...LAN_4 </w:t>
            </w:r>
          </w:p>
          <w:p w:rsidR="00CC38DF" w:rsidRDefault="00CC38DF" w:rsidP="00CC38DF">
            <w:r>
              <w:t xml:space="preserve">-Zabezpieczenie wyjść </w:t>
            </w:r>
            <w:proofErr w:type="spellStart"/>
            <w:r>
              <w:t>PoE</w:t>
            </w:r>
            <w:proofErr w:type="spellEnd"/>
            <w:r>
              <w:t xml:space="preserve"> (nadprądowe / przed zwarciem): LAN_1...LAN_4: 0,75A / elektroniczny (auto-powrót) ; LAN_5: 1,25A / elektroniczny (auto-powrót) </w:t>
            </w:r>
          </w:p>
          <w:p w:rsidR="00CC38DF" w:rsidRDefault="00CC38DF" w:rsidP="00CC38DF">
            <w:r>
              <w:t xml:space="preserve">-Mikroprzełączniki SW1: przełącznik 1 "MODE" - tryb pracy </w:t>
            </w:r>
            <w:proofErr w:type="spellStart"/>
            <w:r>
              <w:t>switcha</w:t>
            </w:r>
            <w:proofErr w:type="spellEnd"/>
            <w:r>
              <w:t>; przełączniki 2...6 "</w:t>
            </w:r>
            <w:proofErr w:type="spellStart"/>
            <w:r>
              <w:t>PoE</w:t>
            </w:r>
            <w:proofErr w:type="spellEnd"/>
            <w:r>
              <w:t xml:space="preserve"> ON/OFF" - zasilanie </w:t>
            </w:r>
            <w:proofErr w:type="spellStart"/>
            <w:r>
              <w:t>PoE</w:t>
            </w:r>
            <w:proofErr w:type="spellEnd"/>
            <w:r>
              <w:t xml:space="preserve"> na portach LAN_1...LAN_5 </w:t>
            </w:r>
          </w:p>
          <w:p w:rsidR="00CC38DF" w:rsidRDefault="00CC38DF" w:rsidP="00CC38DF">
            <w:r>
              <w:t xml:space="preserve">-Prąd i napięcie ładowania: 10 A  12V </w:t>
            </w:r>
          </w:p>
          <w:p w:rsidR="00CC38DF" w:rsidRDefault="00CC38DF" w:rsidP="00CC38DF">
            <w:r>
              <w:t xml:space="preserve">-Zabezpieczenia przed rozładowaniem: odcięcie przy napięciu 11,8 V  </w:t>
            </w:r>
          </w:p>
          <w:p w:rsidR="00CC38DF" w:rsidRDefault="00CC38DF" w:rsidP="00CC38DF">
            <w:r>
              <w:lastRenderedPageBreak/>
              <w:t xml:space="preserve">-Zakres napięcia wejściowego: 140VAC-275VAC </w:t>
            </w:r>
          </w:p>
          <w:p w:rsidR="00CC38DF" w:rsidRDefault="00CC38DF" w:rsidP="00CC38DF">
            <w:r>
              <w:t xml:space="preserve">-Zakres temperatur pracy: od -10°C do 40°C </w:t>
            </w:r>
          </w:p>
          <w:p w:rsidR="00CC38DF" w:rsidRDefault="00CC38DF" w:rsidP="00CC38DF">
            <w:r>
              <w:t xml:space="preserve">-Wybrane cechy: 2 hermetyczne zamki, Grubość blachy : 1 mm ; Klasa szczelności - IP65, Klasa  odporności mechanicznej - IK10 </w:t>
            </w:r>
          </w:p>
          <w:p w:rsidR="00CC38DF" w:rsidRDefault="00CC38DF" w:rsidP="00CC38DF">
            <w:r>
              <w:t xml:space="preserve">-Wymiary: </w:t>
            </w:r>
            <w:proofErr w:type="spellStart"/>
            <w:r>
              <w:t>Szer</w:t>
            </w:r>
            <w:proofErr w:type="spellEnd"/>
            <w:r>
              <w:t xml:space="preserve">: 335 mm </w:t>
            </w:r>
            <w:proofErr w:type="spellStart"/>
            <w:r>
              <w:t>wys</w:t>
            </w:r>
            <w:proofErr w:type="spellEnd"/>
            <w:r>
              <w:t xml:space="preserve">: 420 mm </w:t>
            </w:r>
            <w:proofErr w:type="spellStart"/>
            <w:r>
              <w:t>Gł</w:t>
            </w:r>
            <w:proofErr w:type="spellEnd"/>
            <w:r>
              <w:t xml:space="preserve">: 235 mm </w:t>
            </w:r>
          </w:p>
          <w:p w:rsidR="009B5A58" w:rsidRPr="00BA0F8D" w:rsidRDefault="00BA0F8D" w:rsidP="0021771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B5A58" w:rsidRPr="00BA0F8D" w:rsidRDefault="009B5A58" w:rsidP="0021771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A0F8D">
              <w:rPr>
                <w:rFonts w:ascii="Times New Roman" w:hAnsi="Times New Roman"/>
                <w:b/>
                <w:szCs w:val="22"/>
              </w:rPr>
              <w:t>Zamawiający nie dopuszcza składania ofert wariantowych</w:t>
            </w:r>
            <w:r w:rsidRPr="00BA0F8D">
              <w:rPr>
                <w:rFonts w:ascii="Times New Roman" w:hAnsi="Times New Roman"/>
                <w:szCs w:val="22"/>
              </w:rPr>
              <w:t>.</w:t>
            </w:r>
            <w:r w:rsidRPr="00BA0F8D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9B5A58" w:rsidTr="00BA0F8D">
        <w:tc>
          <w:tcPr>
            <w:tcW w:w="1276" w:type="dxa"/>
            <w:vAlign w:val="center"/>
          </w:tcPr>
          <w:p w:rsidR="009B5A58" w:rsidRDefault="009B5A58" w:rsidP="0021771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A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</w:tcPr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b/>
                <w:sz w:val="22"/>
                <w:szCs w:val="22"/>
              </w:rPr>
              <w:t>Temat</w:t>
            </w:r>
            <w:r w:rsidRPr="00BA0F8D">
              <w:rPr>
                <w:sz w:val="22"/>
                <w:szCs w:val="22"/>
              </w:rPr>
              <w:t>: Dostawa ESD Symulatora (pistoletu do przepięć elektrostatycznych).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b/>
                <w:sz w:val="22"/>
                <w:szCs w:val="22"/>
              </w:rPr>
              <w:t>Wspólny Słownik Zamówień</w:t>
            </w:r>
            <w:r w:rsidRPr="00BA0F8D">
              <w:rPr>
                <w:sz w:val="22"/>
                <w:szCs w:val="22"/>
              </w:rPr>
              <w:t>:</w:t>
            </w:r>
            <w:r w:rsidRPr="00BA0F8D">
              <w:rPr>
                <w:b/>
                <w:sz w:val="22"/>
                <w:szCs w:val="22"/>
              </w:rPr>
              <w:t xml:space="preserve"> </w:t>
            </w:r>
            <w:r w:rsidRPr="00BA0F8D">
              <w:rPr>
                <w:sz w:val="22"/>
                <w:szCs w:val="22"/>
              </w:rPr>
              <w:t xml:space="preserve">38900000-4 - Różne przyrządy do badań lub testowania 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b/>
                <w:sz w:val="22"/>
                <w:szCs w:val="22"/>
              </w:rPr>
              <w:t>Opis</w:t>
            </w:r>
            <w:r w:rsidRPr="00BA0F8D">
              <w:rPr>
                <w:sz w:val="22"/>
                <w:szCs w:val="22"/>
              </w:rPr>
              <w:t xml:space="preserve">: 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Przedmiotem zamówienia jest urządzenie do testowania urządzeń awioniki odporności na wyładowania ESD (ESD Simulator) - certyfikowany  i spełniający wymagania normy DO-160F (G)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Parametry: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Zakres CD: 500V - 10000V +/- 5%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Zakres AD: 500V - 16500V +/- 5%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Krok regulacji:  co 100V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 xml:space="preserve">Polaryzacja: </w:t>
            </w:r>
            <w:proofErr w:type="spellStart"/>
            <w:r w:rsidRPr="00BA0F8D">
              <w:rPr>
                <w:sz w:val="22"/>
                <w:szCs w:val="22"/>
              </w:rPr>
              <w:t>negative</w:t>
            </w:r>
            <w:proofErr w:type="spellEnd"/>
            <w:r w:rsidRPr="00BA0F8D">
              <w:rPr>
                <w:sz w:val="22"/>
                <w:szCs w:val="22"/>
              </w:rPr>
              <w:t xml:space="preserve"> i </w:t>
            </w:r>
            <w:proofErr w:type="spellStart"/>
            <w:r w:rsidRPr="00BA0F8D">
              <w:rPr>
                <w:sz w:val="22"/>
                <w:szCs w:val="22"/>
              </w:rPr>
              <w:t>positive</w:t>
            </w:r>
            <w:proofErr w:type="spellEnd"/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Test napięcia: mierzalny, wyświetlany na wyświetlaczu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Tryby wyładowań: pojedynczy, ciągły, zdalny - sterowany przez USB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Wyświetlacz LCD + przyciski sterowania urządzeniem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 xml:space="preserve">Zasilanie bateryjne akumulatorowe min 1000 </w:t>
            </w:r>
            <w:proofErr w:type="spellStart"/>
            <w:r w:rsidRPr="00BA0F8D">
              <w:rPr>
                <w:sz w:val="22"/>
                <w:szCs w:val="22"/>
              </w:rPr>
              <w:t>mAh</w:t>
            </w:r>
            <w:proofErr w:type="spellEnd"/>
            <w:r w:rsidRPr="00BA0F8D">
              <w:rPr>
                <w:sz w:val="22"/>
                <w:szCs w:val="22"/>
              </w:rPr>
              <w:t xml:space="preserve">, Automatyczne wyłączanie w przypadku bezczynności urządzenia, dołączona ładowarka lub zasilacz. Ładowanie krótsze </w:t>
            </w:r>
            <w:proofErr w:type="spellStart"/>
            <w:r w:rsidRPr="00BA0F8D">
              <w:rPr>
                <w:sz w:val="22"/>
                <w:szCs w:val="22"/>
              </w:rPr>
              <w:t>niz</w:t>
            </w:r>
            <w:proofErr w:type="spellEnd"/>
            <w:r w:rsidRPr="00BA0F8D">
              <w:rPr>
                <w:sz w:val="22"/>
                <w:szCs w:val="22"/>
              </w:rPr>
              <w:t xml:space="preserve"> 2 </w:t>
            </w:r>
            <w:proofErr w:type="spellStart"/>
            <w:r w:rsidRPr="00BA0F8D">
              <w:rPr>
                <w:sz w:val="22"/>
                <w:szCs w:val="22"/>
              </w:rPr>
              <w:t>godz</w:t>
            </w:r>
            <w:proofErr w:type="spellEnd"/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Waga: nie więcej niż 1 kg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 xml:space="preserve">Temperatura pracy: 5 - 40 </w:t>
            </w:r>
            <w:proofErr w:type="spellStart"/>
            <w:r w:rsidRPr="00BA0F8D">
              <w:rPr>
                <w:sz w:val="22"/>
                <w:szCs w:val="22"/>
              </w:rPr>
              <w:t>st</w:t>
            </w:r>
            <w:proofErr w:type="spellEnd"/>
            <w:r w:rsidRPr="00BA0F8D">
              <w:rPr>
                <w:sz w:val="22"/>
                <w:szCs w:val="22"/>
              </w:rPr>
              <w:t xml:space="preserve"> C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Wilgotność pracy: 20 - 80 %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 xml:space="preserve">Moduł wyładowczy: 150pF/330 </w:t>
            </w:r>
            <w:proofErr w:type="spellStart"/>
            <w:r w:rsidRPr="00BA0F8D">
              <w:rPr>
                <w:sz w:val="22"/>
                <w:szCs w:val="22"/>
              </w:rPr>
              <w:t>ohm</w:t>
            </w:r>
            <w:proofErr w:type="spellEnd"/>
            <w:r w:rsidRPr="00BA0F8D">
              <w:rPr>
                <w:sz w:val="22"/>
                <w:szCs w:val="22"/>
              </w:rPr>
              <w:t xml:space="preserve"> (</w:t>
            </w:r>
            <w:proofErr w:type="spellStart"/>
            <w:r w:rsidRPr="00BA0F8D">
              <w:rPr>
                <w:sz w:val="22"/>
                <w:szCs w:val="22"/>
              </w:rPr>
              <w:t>buil</w:t>
            </w:r>
            <w:proofErr w:type="spellEnd"/>
            <w:r w:rsidRPr="00BA0F8D">
              <w:rPr>
                <w:sz w:val="22"/>
                <w:szCs w:val="22"/>
              </w:rPr>
              <w:t xml:space="preserve">-in </w:t>
            </w:r>
            <w:proofErr w:type="spellStart"/>
            <w:r w:rsidRPr="00BA0F8D">
              <w:rPr>
                <w:sz w:val="22"/>
                <w:szCs w:val="22"/>
              </w:rPr>
              <w:t>contact</w:t>
            </w:r>
            <w:proofErr w:type="spellEnd"/>
            <w:r w:rsidRPr="00BA0F8D">
              <w:rPr>
                <w:sz w:val="22"/>
                <w:szCs w:val="22"/>
              </w:rPr>
              <w:t xml:space="preserve"> </w:t>
            </w:r>
            <w:proofErr w:type="spellStart"/>
            <w:r w:rsidRPr="00BA0F8D">
              <w:rPr>
                <w:sz w:val="22"/>
                <w:szCs w:val="22"/>
              </w:rPr>
              <w:t>discharge</w:t>
            </w:r>
            <w:proofErr w:type="spellEnd"/>
            <w:r w:rsidRPr="00BA0F8D">
              <w:rPr>
                <w:sz w:val="22"/>
                <w:szCs w:val="22"/>
              </w:rPr>
              <w:t xml:space="preserve"> </w:t>
            </w:r>
            <w:proofErr w:type="spellStart"/>
            <w:r w:rsidRPr="00BA0F8D">
              <w:rPr>
                <w:sz w:val="22"/>
                <w:szCs w:val="22"/>
              </w:rPr>
              <w:t>relay</w:t>
            </w:r>
            <w:proofErr w:type="spellEnd"/>
            <w:r w:rsidRPr="00BA0F8D">
              <w:rPr>
                <w:sz w:val="22"/>
                <w:szCs w:val="22"/>
              </w:rPr>
              <w:t>)</w:t>
            </w:r>
          </w:p>
          <w:p w:rsidR="009B5A58" w:rsidRPr="00BA0F8D" w:rsidRDefault="00BA0F8D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Załączone</w:t>
            </w:r>
            <w:r w:rsidR="009B5A58" w:rsidRPr="00BA0F8D">
              <w:rPr>
                <w:sz w:val="22"/>
                <w:szCs w:val="22"/>
              </w:rPr>
              <w:t xml:space="preserve"> opakowanie transportowe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sz w:val="22"/>
                <w:szCs w:val="22"/>
              </w:rPr>
            </w:pPr>
            <w:r w:rsidRPr="00BA0F8D">
              <w:rPr>
                <w:sz w:val="22"/>
                <w:szCs w:val="22"/>
              </w:rPr>
              <w:t>Certyfikat testowy, instrukcja obsługi, gwarancja</w:t>
            </w:r>
          </w:p>
          <w:p w:rsidR="009B5A58" w:rsidRPr="00BA0F8D" w:rsidRDefault="009B5A58" w:rsidP="0021771E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  <w:p w:rsidR="009B5A58" w:rsidRPr="00BA0F8D" w:rsidRDefault="009B5A58" w:rsidP="0021771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A0F8D">
              <w:rPr>
                <w:rFonts w:ascii="Times New Roman" w:hAnsi="Times New Roman"/>
                <w:b/>
                <w:szCs w:val="22"/>
              </w:rPr>
              <w:t>Zamawiający nie dopuszcza składania ofert wariantowych</w:t>
            </w:r>
            <w:r w:rsidRPr="00BA0F8D">
              <w:rPr>
                <w:rFonts w:ascii="Times New Roman" w:hAnsi="Times New Roman"/>
                <w:szCs w:val="22"/>
              </w:rPr>
              <w:t>.</w:t>
            </w:r>
            <w:r w:rsidRPr="00BA0F8D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BA0F8D" w:rsidRPr="003209A8" w:rsidTr="00BA0F8D">
        <w:tc>
          <w:tcPr>
            <w:tcW w:w="8640" w:type="dxa"/>
          </w:tcPr>
          <w:p w:rsidR="00BA0F8D" w:rsidRPr="003209A8" w:rsidRDefault="00BA0F8D" w:rsidP="0021771E">
            <w:pPr>
              <w:pStyle w:val="Tekstpodstawowy"/>
            </w:pPr>
            <w:r w:rsidRPr="009B5A58">
              <w:rPr>
                <w:b/>
              </w:rPr>
              <w:t>14 dni od daty udzielenia zamówienia</w:t>
            </w:r>
            <w:r w:rsidRPr="003209A8">
              <w:t xml:space="preserve"> – dla zadania częściowego: </w:t>
            </w:r>
            <w:r w:rsidRPr="009B5A58">
              <w:t>1</w:t>
            </w:r>
          </w:p>
        </w:tc>
      </w:tr>
      <w:tr w:rsidR="00BA0F8D" w:rsidRPr="003209A8" w:rsidTr="00BA0F8D">
        <w:tc>
          <w:tcPr>
            <w:tcW w:w="8640" w:type="dxa"/>
          </w:tcPr>
          <w:p w:rsidR="00BA0F8D" w:rsidRPr="003209A8" w:rsidRDefault="00BA0F8D" w:rsidP="0021771E">
            <w:pPr>
              <w:pStyle w:val="Tekstpodstawowy"/>
            </w:pPr>
            <w:r w:rsidRPr="009B5A58">
              <w:rPr>
                <w:b/>
              </w:rPr>
              <w:t>2 miesiące od daty udzielenia zamówienia</w:t>
            </w:r>
            <w:r w:rsidRPr="003209A8">
              <w:t xml:space="preserve"> – dla zadania częściowego: </w:t>
            </w:r>
            <w:r w:rsidRPr="009B5A58">
              <w:t>3</w:t>
            </w:r>
          </w:p>
        </w:tc>
      </w:tr>
      <w:tr w:rsidR="00BA0F8D" w:rsidRPr="003209A8" w:rsidTr="00BA0F8D">
        <w:tc>
          <w:tcPr>
            <w:tcW w:w="8640" w:type="dxa"/>
          </w:tcPr>
          <w:p w:rsidR="00BA0F8D" w:rsidRPr="003209A8" w:rsidRDefault="00BA0F8D" w:rsidP="0021771E">
            <w:pPr>
              <w:pStyle w:val="Tekstpodstawowy"/>
            </w:pPr>
            <w:r w:rsidRPr="009B5A58">
              <w:rPr>
                <w:b/>
              </w:rPr>
              <w:t>30 dni od daty udzielenia zamówienia</w:t>
            </w:r>
            <w:r w:rsidRPr="003209A8">
              <w:t xml:space="preserve"> – dla zadania częściowego: </w:t>
            </w:r>
            <w:r w:rsidRPr="009B5A58">
              <w:t>2</w:t>
            </w: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295A51" w:rsidRPr="00295A51" w:rsidRDefault="00316BAA" w:rsidP="00295A51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jc w:val="both"/>
              <w:rPr>
                <w:rFonts w:ascii="Times New Roman" w:hAnsi="Times New Roman"/>
                <w:i w:val="0"/>
                <w:sz w:val="22"/>
                <w:szCs w:val="22"/>
                <w:lang w:val="pl-PL" w:eastAsia="pl-PL"/>
              </w:rPr>
            </w:pPr>
            <w:r w:rsidRPr="00295A51">
              <w:rPr>
                <w:rFonts w:ascii="Times New Roman" w:hAnsi="Times New Roman"/>
                <w:i w:val="0"/>
                <w:sz w:val="22"/>
                <w:szCs w:val="22"/>
                <w:lang w:val="pl-PL" w:eastAsia="pl-PL"/>
              </w:rPr>
              <w:t>Oferta musi być sporządzona według wzoru formularza oferty stanowiącego załącznik nr 1 do niniejszego ogłoszenia.</w:t>
            </w:r>
          </w:p>
          <w:p w:rsidR="0084582E" w:rsidRPr="0084582E" w:rsidRDefault="00316BAA" w:rsidP="0084582E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jc w:val="both"/>
              <w:rPr>
                <w:rFonts w:ascii="Times New Roman" w:hAnsi="Times New Roman"/>
                <w:i w:val="0"/>
                <w:sz w:val="22"/>
                <w:szCs w:val="22"/>
                <w:lang w:val="pl-PL" w:eastAsia="pl-PL"/>
              </w:rPr>
            </w:pPr>
            <w:r w:rsidRPr="00295A5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Do oferty należy dołączyć szczegółową wycenę zawierającą ceny jednostkowe brutto za poszczególne pozycje składających </w:t>
            </w:r>
            <w:r w:rsidR="00BA0F8D" w:rsidRPr="00295A5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się</w:t>
            </w:r>
            <w:r w:rsidRPr="00295A5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na całość zadania częściowego wraz z informacjami o nazwie producenta oraz numerami katalogowymi oferowanych produktów.</w:t>
            </w:r>
          </w:p>
          <w:p w:rsidR="0084582E" w:rsidRPr="0084582E" w:rsidRDefault="00295A51" w:rsidP="0084582E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</w:pPr>
            <w:r w:rsidRPr="0084582E">
              <w:rPr>
                <w:rFonts w:ascii="Times New Roman" w:hAnsi="Times New Roman"/>
                <w:b w:val="0"/>
                <w:i w:val="0"/>
                <w:sz w:val="22"/>
              </w:rPr>
              <w:t>Wykonawca może złożyć tylko jedną ofertę.</w:t>
            </w:r>
          </w:p>
          <w:p w:rsidR="0084582E" w:rsidRPr="0084582E" w:rsidRDefault="00295A51" w:rsidP="0084582E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</w:pPr>
            <w:r w:rsidRPr="0084582E">
              <w:rPr>
                <w:rFonts w:ascii="Times New Roman" w:hAnsi="Times New Roman"/>
                <w:b w:val="0"/>
                <w:i w:val="0"/>
                <w:sz w:val="22"/>
              </w:rPr>
              <w:t>Zamawiający nie przewiduje zwrotu kosztów udziału w postępowaniu.</w:t>
            </w:r>
          </w:p>
          <w:p w:rsidR="0084582E" w:rsidRPr="0084582E" w:rsidRDefault="00295A51" w:rsidP="0084582E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</w:pPr>
            <w:r w:rsidRPr="0084582E">
              <w:rPr>
                <w:rFonts w:ascii="Times New Roman" w:hAnsi="Times New Roman"/>
                <w:b w:val="0"/>
                <w:i w:val="0"/>
                <w:sz w:val="22"/>
              </w:rPr>
              <w:t>Oferta i wszystkie załączniki powinna być sporządzona w języku polskim, zrozumiale i czytelnie, napisana komputerowo lub nieścieralnym atramentem.</w:t>
            </w:r>
          </w:p>
          <w:p w:rsidR="0084582E" w:rsidRPr="0084582E" w:rsidRDefault="00295A51" w:rsidP="0084582E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</w:pPr>
            <w:r w:rsidRPr="0084582E">
              <w:rPr>
                <w:rFonts w:ascii="Times New Roman" w:hAnsi="Times New Roman"/>
                <w:b w:val="0"/>
                <w:i w:val="0"/>
                <w:sz w:val="22"/>
              </w:rPr>
              <w:t>Strony oferty wraz z załącznikami powinny być kolejno ponumerowane.</w:t>
            </w:r>
          </w:p>
          <w:p w:rsidR="00295A51" w:rsidRPr="0084582E" w:rsidRDefault="00295A51" w:rsidP="0084582E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pl-PL" w:eastAsia="pl-PL"/>
              </w:rPr>
            </w:pPr>
            <w:r w:rsidRPr="0084582E">
              <w:rPr>
                <w:rFonts w:ascii="Times New Roman" w:hAnsi="Times New Roman"/>
                <w:b w:val="0"/>
                <w:i w:val="0"/>
                <w:sz w:val="22"/>
              </w:rPr>
              <w:t>Upoważnienie-pełnomocnictwo do podpisania oferty winno być dołączone do oferty, o ile nie wynika ono z innych dokumentów dołączonych do oferty lub z dokumentów, które Zamawiający może uzyskać za pomocą bezpłatnych i ogólnodostępnych baz danych.</w:t>
            </w:r>
          </w:p>
          <w:p w:rsidR="00295A51" w:rsidRPr="00165889" w:rsidRDefault="00295A51" w:rsidP="00295A51">
            <w:pPr>
              <w:spacing w:before="120"/>
              <w:rPr>
                <w:color w:val="000000"/>
                <w:sz w:val="22"/>
                <w:szCs w:val="22"/>
                <w:u w:val="single"/>
              </w:rPr>
            </w:pPr>
            <w:r w:rsidRPr="00165889">
              <w:rPr>
                <w:color w:val="000000"/>
                <w:sz w:val="22"/>
                <w:szCs w:val="22"/>
                <w:u w:val="single"/>
              </w:rPr>
              <w:t>Oferta powinna zawierać:</w:t>
            </w:r>
          </w:p>
          <w:p w:rsidR="00295A51" w:rsidRPr="00165889" w:rsidRDefault="00295A51" w:rsidP="00295A51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65889">
              <w:rPr>
                <w:color w:val="000000"/>
                <w:sz w:val="22"/>
                <w:szCs w:val="22"/>
              </w:rPr>
              <w:t>Dane teleadresowe firmy - numer NIP , REGON firmy itp.</w:t>
            </w:r>
          </w:p>
          <w:p w:rsidR="00295A51" w:rsidRPr="00165889" w:rsidRDefault="00295A51" w:rsidP="00295A51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65889">
              <w:rPr>
                <w:color w:val="000000"/>
                <w:sz w:val="22"/>
                <w:szCs w:val="22"/>
              </w:rPr>
              <w:t>Wskazanie osoby do kontaktu w sprawie oferty (numer telefonu i e-mail).</w:t>
            </w:r>
          </w:p>
          <w:p w:rsidR="00295A51" w:rsidRPr="00165889" w:rsidRDefault="00295A51" w:rsidP="00295A51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65889">
              <w:rPr>
                <w:color w:val="000000"/>
                <w:sz w:val="22"/>
                <w:szCs w:val="22"/>
              </w:rPr>
              <w:t>Proponowaną cenę brutto za realizację zamówienia.</w:t>
            </w:r>
          </w:p>
          <w:p w:rsidR="00211900" w:rsidRDefault="00295A51" w:rsidP="00295A51">
            <w:pPr>
              <w:spacing w:before="120"/>
            </w:pPr>
            <w:r w:rsidRPr="00165889">
              <w:rPr>
                <w:sz w:val="22"/>
                <w:szCs w:val="22"/>
              </w:rPr>
              <w:t>Oferta złożona przez wykonawcę nie jest ofertą w rozumieniu KC.</w:t>
            </w:r>
          </w:p>
        </w:tc>
      </w:tr>
      <w:tr w:rsidR="0084582E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2E" w:rsidRPr="00515BFA" w:rsidRDefault="0084582E" w:rsidP="0084582E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515BFA">
              <w:rPr>
                <w:b/>
                <w:bCs/>
                <w:color w:val="000000"/>
                <w:sz w:val="22"/>
                <w:szCs w:val="22"/>
              </w:rPr>
              <w:t>V. BADANIE OFERTY</w:t>
            </w:r>
          </w:p>
          <w:p w:rsidR="0084582E" w:rsidRPr="00515BFA" w:rsidRDefault="0084582E" w:rsidP="0084582E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515BFA">
              <w:rPr>
                <w:bCs/>
                <w:color w:val="000000"/>
                <w:sz w:val="22"/>
                <w:szCs w:val="22"/>
              </w:rPr>
              <w:t xml:space="preserve">W toku badania i oceny ofert Zamawiający w pierwszej kolejności dokona rankingu złożonych ofert na podstawie kryteriów oceny ofert, a następnie dokona badania oferty najkorzystniejszej. </w:t>
            </w:r>
          </w:p>
          <w:p w:rsidR="0084582E" w:rsidRPr="00515BFA" w:rsidRDefault="0084582E" w:rsidP="0084582E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515BFA">
              <w:rPr>
                <w:bCs/>
                <w:color w:val="000000"/>
                <w:sz w:val="22"/>
                <w:szCs w:val="22"/>
              </w:rPr>
              <w:t>W przypadku gdy oferta najkorzystniejsza będzie podlegała odrzuceniu, proces badania ofert zostanie przeprowadzony w stosunku do kolejnej oferty w rankingu.</w:t>
            </w:r>
          </w:p>
          <w:p w:rsidR="0084582E" w:rsidRPr="00515BFA" w:rsidRDefault="0084582E" w:rsidP="0084582E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1. </w:t>
            </w:r>
            <w:r w:rsidRPr="00515BFA">
              <w:rPr>
                <w:bCs/>
                <w:color w:val="000000"/>
                <w:sz w:val="22"/>
                <w:szCs w:val="22"/>
              </w:rPr>
              <w:t>W toku badania i oceny ofert Zamawiający może żądać od Wykonawców wyjaśnień dotyczących treści złożonych ofert.</w:t>
            </w:r>
          </w:p>
          <w:p w:rsidR="0084582E" w:rsidRPr="00515BFA" w:rsidRDefault="0084582E" w:rsidP="0084582E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515BFA">
              <w:rPr>
                <w:bCs/>
                <w:color w:val="000000"/>
                <w:sz w:val="22"/>
                <w:szCs w:val="22"/>
              </w:rPr>
              <w:t>2.</w:t>
            </w:r>
            <w:r w:rsidRPr="00515BFA">
              <w:rPr>
                <w:bCs/>
                <w:color w:val="000000"/>
                <w:sz w:val="22"/>
                <w:szCs w:val="22"/>
              </w:rPr>
              <w:tab/>
              <w:t xml:space="preserve">Zamawiający poprawia w ofercie: </w:t>
            </w:r>
          </w:p>
          <w:p w:rsidR="0084582E" w:rsidRPr="00515BFA" w:rsidRDefault="0084582E" w:rsidP="0084582E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515BFA">
              <w:rPr>
                <w:bCs/>
                <w:color w:val="000000"/>
                <w:sz w:val="22"/>
                <w:szCs w:val="22"/>
              </w:rPr>
              <w:t xml:space="preserve">oczywiste omyłki pisarskie, </w:t>
            </w:r>
          </w:p>
          <w:p w:rsidR="0084582E" w:rsidRPr="00515BFA" w:rsidRDefault="0084582E" w:rsidP="0084582E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515BFA">
              <w:rPr>
                <w:bCs/>
                <w:color w:val="000000"/>
                <w:sz w:val="22"/>
                <w:szCs w:val="22"/>
              </w:rPr>
              <w:t xml:space="preserve">oczywiste omyłki rachunkowe z uwzględnieniem konsekwencji rachunkowych dokonanych poprawek, </w:t>
            </w:r>
          </w:p>
          <w:p w:rsidR="0084582E" w:rsidRPr="00515BFA" w:rsidRDefault="0084582E" w:rsidP="0084582E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515BFA">
              <w:rPr>
                <w:bCs/>
                <w:color w:val="000000"/>
                <w:sz w:val="22"/>
                <w:szCs w:val="22"/>
              </w:rPr>
              <w:t>inne omyłki polegające na niezgodności oferty z zapisami niniejszego zapytania ofertowego, niepowodujące istotnych zmian w treści oferty.</w:t>
            </w:r>
          </w:p>
          <w:p w:rsidR="0084582E" w:rsidRPr="00515BFA" w:rsidRDefault="0084582E" w:rsidP="0084582E">
            <w:pPr>
              <w:spacing w:before="120"/>
              <w:rPr>
                <w:bCs/>
                <w:color w:val="000000"/>
                <w:sz w:val="22"/>
                <w:szCs w:val="22"/>
                <w:u w:val="single"/>
              </w:rPr>
            </w:pPr>
            <w:r w:rsidRPr="00515BFA">
              <w:rPr>
                <w:bCs/>
                <w:color w:val="000000"/>
                <w:sz w:val="22"/>
                <w:szCs w:val="22"/>
                <w:u w:val="single"/>
              </w:rPr>
              <w:t>ZAMAWIAJACY ODRZUCI OFERTĘ</w:t>
            </w:r>
          </w:p>
          <w:p w:rsidR="0084582E" w:rsidRPr="00515BFA" w:rsidRDefault="0084582E" w:rsidP="0084582E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515BFA">
              <w:rPr>
                <w:bCs/>
                <w:color w:val="000000"/>
                <w:sz w:val="22"/>
                <w:szCs w:val="22"/>
              </w:rPr>
              <w:t xml:space="preserve">1) Wykonawcy, który złożył więcej niż jedną ofertę w prowadzonym postępowaniu. </w:t>
            </w:r>
          </w:p>
          <w:p w:rsidR="0084582E" w:rsidRPr="00515BFA" w:rsidRDefault="0084582E" w:rsidP="0084582E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515BFA">
              <w:rPr>
                <w:bCs/>
                <w:color w:val="000000"/>
                <w:sz w:val="22"/>
                <w:szCs w:val="22"/>
              </w:rPr>
              <w:t xml:space="preserve">2) Treść złożonej oferty nie odpowiada warunkom postępowania. </w:t>
            </w:r>
          </w:p>
          <w:p w:rsidR="0084582E" w:rsidRPr="00515BFA" w:rsidRDefault="0084582E" w:rsidP="0084582E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515BFA">
              <w:rPr>
                <w:bCs/>
                <w:color w:val="000000"/>
                <w:sz w:val="22"/>
                <w:szCs w:val="22"/>
              </w:rPr>
              <w:t>3) Oferty złożone po terminie</w:t>
            </w:r>
          </w:p>
          <w:p w:rsidR="0084582E" w:rsidRPr="00515BFA" w:rsidRDefault="0084582E" w:rsidP="0084582E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</w:p>
          <w:p w:rsidR="0084582E" w:rsidRPr="00515BFA" w:rsidRDefault="0084582E" w:rsidP="0084582E">
            <w:pPr>
              <w:spacing w:before="120"/>
              <w:rPr>
                <w:bCs/>
                <w:color w:val="000000"/>
                <w:sz w:val="22"/>
                <w:szCs w:val="22"/>
                <w:u w:val="single"/>
              </w:rPr>
            </w:pPr>
            <w:r w:rsidRPr="00515BFA">
              <w:rPr>
                <w:bCs/>
                <w:color w:val="000000"/>
                <w:sz w:val="22"/>
                <w:szCs w:val="22"/>
                <w:u w:val="single"/>
              </w:rPr>
              <w:t>UNIEWAŻNIENIE POSTĘPOWANIA</w:t>
            </w:r>
          </w:p>
          <w:p w:rsidR="0084582E" w:rsidRPr="00515BFA" w:rsidRDefault="0084582E" w:rsidP="0084582E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515BFA">
              <w:rPr>
                <w:bCs/>
                <w:color w:val="000000"/>
                <w:sz w:val="22"/>
                <w:szCs w:val="22"/>
              </w:rPr>
              <w:t>Zamawiający zastrzega sobie prawo do unieważnienia niniejszego postępowania na każdym jego etapie bez podania przyczyny, o czym poinformuje niezwłocznie wszystkich Oferentów.</w:t>
            </w:r>
          </w:p>
        </w:tc>
      </w:tr>
      <w:tr w:rsidR="0084582E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2E" w:rsidRPr="00515BFA" w:rsidRDefault="0084582E" w:rsidP="0084582E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515BFA">
              <w:rPr>
                <w:b/>
                <w:bCs/>
                <w:color w:val="000000"/>
                <w:sz w:val="22"/>
                <w:szCs w:val="22"/>
              </w:rPr>
              <w:t>V</w:t>
            </w: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515BFA">
              <w:rPr>
                <w:b/>
                <w:bCs/>
                <w:color w:val="000000"/>
                <w:sz w:val="22"/>
                <w:szCs w:val="22"/>
              </w:rPr>
              <w:t>. KRYTERIA OCENY OFERT</w:t>
            </w:r>
          </w:p>
          <w:p w:rsidR="0084582E" w:rsidRPr="00515BFA" w:rsidRDefault="0084582E" w:rsidP="0084582E">
            <w:pPr>
              <w:jc w:val="both"/>
              <w:rPr>
                <w:color w:val="000000"/>
                <w:sz w:val="22"/>
                <w:szCs w:val="22"/>
              </w:rPr>
            </w:pPr>
            <w:r w:rsidRPr="00515BFA">
              <w:rPr>
                <w:color w:val="000000"/>
                <w:sz w:val="22"/>
                <w:szCs w:val="22"/>
              </w:rPr>
              <w:t xml:space="preserve">Przy ocenie i porównaniu ofert zastosowane będą następujące kryteria: </w:t>
            </w:r>
          </w:p>
          <w:p w:rsidR="0084582E" w:rsidRPr="00515BFA" w:rsidRDefault="0084582E" w:rsidP="0084582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515BFA">
              <w:rPr>
                <w:rFonts w:ascii="Times New Roman" w:hAnsi="Times New Roman" w:cs="Calibri"/>
                <w:color w:val="000000"/>
                <w:lang w:val="pl-PL"/>
              </w:rPr>
              <w:t xml:space="preserve">Cena 100% </w:t>
            </w:r>
          </w:p>
          <w:p w:rsidR="0084582E" w:rsidRPr="00515BFA" w:rsidRDefault="0084582E" w:rsidP="0084582E">
            <w:pPr>
              <w:jc w:val="both"/>
              <w:rPr>
                <w:b/>
                <w:sz w:val="22"/>
                <w:szCs w:val="22"/>
              </w:rPr>
            </w:pPr>
            <w:r w:rsidRPr="00515BFA">
              <w:rPr>
                <w:b/>
                <w:sz w:val="22"/>
                <w:szCs w:val="22"/>
              </w:rPr>
              <w:t>Ocena złożonych ofert w zakresie kryterium „Cena”</w:t>
            </w:r>
            <w:r w:rsidRPr="00515BFA">
              <w:rPr>
                <w:sz w:val="22"/>
                <w:szCs w:val="22"/>
              </w:rPr>
              <w:t xml:space="preserve"> zostanie dokonana na podstawie podanej przez Wykonawcę całkowitej ceny brutto. Oferty zostaną ocenione przy zastosowaniu poniższego wzoru:</w:t>
            </w:r>
          </w:p>
          <w:p w:rsidR="0084582E" w:rsidRPr="00515BFA" w:rsidRDefault="0084582E" w:rsidP="0084582E">
            <w:pPr>
              <w:jc w:val="both"/>
              <w:rPr>
                <w:sz w:val="22"/>
                <w:szCs w:val="22"/>
              </w:rPr>
            </w:pPr>
            <w:r w:rsidRPr="00515BFA">
              <w:rPr>
                <w:sz w:val="22"/>
                <w:szCs w:val="22"/>
              </w:rPr>
              <w:lastRenderedPageBreak/>
              <w:tab/>
              <w:t xml:space="preserve">                                                   cena najniższa</w:t>
            </w:r>
          </w:p>
          <w:p w:rsidR="0084582E" w:rsidRPr="00515BFA" w:rsidRDefault="0084582E" w:rsidP="0084582E">
            <w:pPr>
              <w:jc w:val="both"/>
              <w:rPr>
                <w:sz w:val="22"/>
                <w:szCs w:val="22"/>
              </w:rPr>
            </w:pPr>
            <w:r w:rsidRPr="00515BFA">
              <w:rPr>
                <w:sz w:val="22"/>
                <w:szCs w:val="22"/>
              </w:rPr>
              <w:t>Liczba pkt. oferty ocenianej =</w:t>
            </w:r>
            <w:proofErr w:type="spellStart"/>
            <w:r w:rsidRPr="00515BFA">
              <w:rPr>
                <w:sz w:val="22"/>
                <w:szCs w:val="22"/>
              </w:rPr>
              <w:t>Kc</w:t>
            </w:r>
            <w:proofErr w:type="spellEnd"/>
            <w:r w:rsidRPr="00515BFA">
              <w:rPr>
                <w:sz w:val="22"/>
                <w:szCs w:val="22"/>
              </w:rPr>
              <w:t xml:space="preserve"> = -------------------------------- x max liczby punktów</w:t>
            </w:r>
          </w:p>
          <w:p w:rsidR="0084582E" w:rsidRPr="00515BFA" w:rsidRDefault="0084582E" w:rsidP="0084582E">
            <w:pPr>
              <w:jc w:val="both"/>
              <w:rPr>
                <w:sz w:val="22"/>
                <w:szCs w:val="22"/>
              </w:rPr>
            </w:pPr>
            <w:r w:rsidRPr="00515BFA">
              <w:rPr>
                <w:sz w:val="22"/>
                <w:szCs w:val="22"/>
              </w:rPr>
              <w:t xml:space="preserve">                                                           cena oferty ocenianej</w:t>
            </w:r>
          </w:p>
          <w:p w:rsidR="0084582E" w:rsidRPr="00515BFA" w:rsidRDefault="0084582E" w:rsidP="0084582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515BFA">
              <w:rPr>
                <w:sz w:val="22"/>
                <w:szCs w:val="22"/>
              </w:rPr>
              <w:t>Cena musi być podana w złotych polskich cyfrą i słownie. W przypadku rozbieżności pomiędzy wartością wyrażoną cyfrą, a podaną słownie, jako wartość właściwa zostanie przyjęta wartość podana słownie.</w:t>
            </w:r>
          </w:p>
          <w:p w:rsidR="0084582E" w:rsidRPr="00515BFA" w:rsidRDefault="0084582E" w:rsidP="0084582E">
            <w:pPr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5BFA">
              <w:rPr>
                <w:color w:val="000000"/>
                <w:sz w:val="22"/>
                <w:szCs w:val="22"/>
              </w:rPr>
              <w:t>Zamawiający udzieli zamówienia wykonawcy, którego oferta uzyskała najwyższą ocenę.</w:t>
            </w:r>
          </w:p>
        </w:tc>
      </w:tr>
      <w:tr w:rsidR="0084582E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8DF" w:rsidRDefault="00CC38DF" w:rsidP="0084582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84582E" w:rsidRDefault="0084582E" w:rsidP="0084582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VII. MIEJSCE I TERMIN SKŁADANIA OFERT</w:t>
            </w:r>
          </w:p>
          <w:p w:rsidR="0084582E" w:rsidRPr="0084582E" w:rsidRDefault="0084582E" w:rsidP="0084582E">
            <w:pPr>
              <w:ind w:left="142"/>
              <w:jc w:val="both"/>
            </w:pPr>
            <w:r w:rsidRPr="0084582E">
              <w:rPr>
                <w:color w:val="000000"/>
              </w:rPr>
              <w:t>Ofertę należy przygotować w wersji elektronicznej i przesłać odpowiednio drogą</w:t>
            </w:r>
            <w:r w:rsidRPr="0084582E">
              <w:rPr>
                <w:rStyle w:val="apple-converted-space"/>
                <w:color w:val="000000"/>
              </w:rPr>
              <w:t> </w:t>
            </w:r>
            <w:r w:rsidRPr="0084582E">
              <w:rPr>
                <w:rStyle w:val="apple-converted-space"/>
                <w:color w:val="000000"/>
              </w:rPr>
              <w:br/>
            </w:r>
            <w:r w:rsidRPr="0084582E">
              <w:rPr>
                <w:color w:val="000000"/>
              </w:rPr>
              <w:t>e-mailową</w:t>
            </w:r>
            <w:r w:rsidRPr="0084582E">
              <w:rPr>
                <w:rStyle w:val="apple-converted-space"/>
                <w:color w:val="000000"/>
              </w:rPr>
              <w:t> </w:t>
            </w:r>
            <w:r w:rsidRPr="0084582E">
              <w:rPr>
                <w:color w:val="000000"/>
              </w:rPr>
              <w:t xml:space="preserve">na adres </w:t>
            </w:r>
            <w:r w:rsidRPr="0084582E">
              <w:rPr>
                <w:lang w:val="en-US"/>
              </w:rPr>
              <w:t xml:space="preserve">e-mail: ajurasz@prz.edu.pl. </w:t>
            </w:r>
            <w:r w:rsidRPr="0084582E">
              <w:rPr>
                <w:color w:val="000000"/>
              </w:rPr>
              <w:t xml:space="preserve">Otrzymanie oferty zostanie potwierdzone niezwłocznie w e- mailu zwrotnym. </w:t>
            </w:r>
            <w:r w:rsidRPr="0084582E">
              <w:t xml:space="preserve">„Oferta na: </w:t>
            </w:r>
            <w:r w:rsidRPr="0084582E">
              <w:rPr>
                <w:b/>
              </w:rPr>
              <w:t>Dostawa: Zestaw Ćwiczeń z Odnawialnych Źródeł Energii; Zestaw do monitoringu ruchu; ESD Symulator (pistolet do przepięć elektrostatycznych)</w:t>
            </w:r>
            <w:r>
              <w:rPr>
                <w:b/>
              </w:rPr>
              <w:t>.</w:t>
            </w:r>
            <w:r w:rsidRPr="00300036">
              <w:rPr>
                <w:b/>
              </w:rPr>
              <w:t>NIE OTWIERAĆ przed 2021-</w:t>
            </w:r>
            <w:r>
              <w:rPr>
                <w:b/>
              </w:rPr>
              <w:t>11-17</w:t>
            </w:r>
            <w:r w:rsidRPr="00300036">
              <w:rPr>
                <w:b/>
              </w:rPr>
              <w:t xml:space="preserve"> godz. 10:15</w:t>
            </w:r>
            <w:r>
              <w:t xml:space="preserve"> - </w:t>
            </w:r>
            <w:r>
              <w:rPr>
                <w:b/>
              </w:rPr>
              <w:t>NA/O/294</w:t>
            </w:r>
            <w:r w:rsidRPr="00A6164F">
              <w:rPr>
                <w:b/>
              </w:rPr>
              <w:t>/2021</w:t>
            </w:r>
            <w:r>
              <w:t>”</w:t>
            </w:r>
          </w:p>
          <w:p w:rsidR="0084582E" w:rsidRDefault="0084582E" w:rsidP="0084582E">
            <w:pPr>
              <w:pStyle w:val="p37"/>
              <w:spacing w:before="0" w:beforeAutospacing="0" w:after="0" w:afterAutospacing="0"/>
              <w:rPr>
                <w:color w:val="000000"/>
              </w:rPr>
            </w:pPr>
          </w:p>
          <w:p w:rsidR="0084582E" w:rsidRDefault="0084582E" w:rsidP="0084582E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84582E" w:rsidRPr="003179C9" w:rsidRDefault="0084582E" w:rsidP="0084582E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0206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880206">
              <w:rPr>
                <w:rFonts w:ascii="Times New Roman" w:hAnsi="Times New Roman"/>
                <w:sz w:val="24"/>
              </w:rPr>
              <w:t xml:space="preserve">oferty należy składać na adres email: </w:t>
            </w:r>
            <w:hyperlink r:id="rId7" w:history="1">
              <w:r w:rsidRPr="00880206">
                <w:rPr>
                  <w:rStyle w:val="Hipercze"/>
                  <w:rFonts w:ascii="Times New Roman" w:hAnsi="Times New Roman"/>
                  <w:sz w:val="24"/>
                </w:rPr>
                <w:t>ajurasz@prz.edu.pl</w:t>
              </w:r>
            </w:hyperlink>
            <w:r w:rsidRPr="00880206">
              <w:rPr>
                <w:rFonts w:ascii="Times New Roman" w:hAnsi="Times New Roman"/>
                <w:sz w:val="24"/>
              </w:rPr>
              <w:t xml:space="preserve"> do dnia </w:t>
            </w:r>
            <w:r w:rsidRPr="00880206">
              <w:rPr>
                <w:rFonts w:ascii="Times New Roman" w:hAnsi="Times New Roman"/>
                <w:b/>
                <w:sz w:val="24"/>
              </w:rPr>
              <w:t>2021-</w:t>
            </w:r>
            <w:r>
              <w:rPr>
                <w:rFonts w:ascii="Times New Roman" w:hAnsi="Times New Roman"/>
                <w:b/>
                <w:sz w:val="24"/>
              </w:rPr>
              <w:t xml:space="preserve">11-17 </w:t>
            </w:r>
            <w:r w:rsidRPr="00880206">
              <w:rPr>
                <w:rFonts w:ascii="Times New Roman" w:hAnsi="Times New Roman"/>
                <w:b/>
                <w:sz w:val="24"/>
              </w:rPr>
              <w:t>do godz. 10:00.</w:t>
            </w:r>
          </w:p>
          <w:p w:rsidR="0084582E" w:rsidRDefault="0084582E" w:rsidP="0084582E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Pr="00705AF8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84582E" w:rsidRDefault="0084582E" w:rsidP="0084582E">
            <w:pPr>
              <w:pStyle w:val="p1"/>
              <w:spacing w:before="30" w:beforeAutospacing="0" w:after="0" w:afterAutospacing="0" w:line="285" w:lineRule="atLeast"/>
            </w:pPr>
          </w:p>
          <w:p w:rsidR="0084582E" w:rsidRPr="0084582E" w:rsidRDefault="0084582E" w:rsidP="0084582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  <w:r w:rsidRPr="0084582E">
              <w:t>Otwarcie ofert nastąpi w dniu</w:t>
            </w:r>
            <w:r w:rsidRPr="0084582E">
              <w:rPr>
                <w:b/>
              </w:rPr>
              <w:t xml:space="preserve">: </w:t>
            </w:r>
            <w:r w:rsidRPr="0084582E">
              <w:t>2021-</w:t>
            </w:r>
            <w:r>
              <w:t>11-17</w:t>
            </w:r>
            <w:r w:rsidRPr="0084582E">
              <w:t xml:space="preserve"> o godz. 10:15</w:t>
            </w:r>
            <w:r w:rsidRPr="0084582E">
              <w:rPr>
                <w:b/>
              </w:rPr>
              <w:t>, w siedzibie Zamawiającego, pokój nr 424-1, bud. V, al. Powstańców Warszawy 12, 35-959 Rzeszów.</w:t>
            </w:r>
          </w:p>
        </w:tc>
      </w:tr>
    </w:tbl>
    <w:p w:rsidR="0084582E" w:rsidRDefault="0084582E" w:rsidP="00393B64">
      <w:pPr>
        <w:pStyle w:val="ProPublic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82E" w:rsidRDefault="0084582E" w:rsidP="0084582E">
      <w:pPr>
        <w:pStyle w:val="ProPublico"/>
        <w:spacing w:after="120" w:line="240" w:lineRule="auto"/>
        <w:jc w:val="both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Wraz z ofertą należy złożyć</w:t>
      </w:r>
      <w:r>
        <w:rPr>
          <w:rFonts w:ascii="Times New Roman" w:hAnsi="Times New Roman"/>
          <w:b/>
          <w:noProof w:val="0"/>
          <w:sz w:val="24"/>
          <w:szCs w:val="24"/>
        </w:rPr>
        <w:t>:</w:t>
      </w:r>
    </w:p>
    <w:p w:rsidR="0084582E" w:rsidRPr="00F64F82" w:rsidRDefault="0084582E" w:rsidP="0084582E">
      <w:pPr>
        <w:numPr>
          <w:ilvl w:val="0"/>
          <w:numId w:val="26"/>
        </w:numPr>
        <w:spacing w:before="60" w:after="120"/>
        <w:jc w:val="both"/>
      </w:pPr>
      <w:r w:rsidRPr="00F64F82">
        <w:t>odpisu lub informacji z Krajowego Rejestru Sądowego lub z Centralnej Ewidencji i Informacji o Działalnoś</w:t>
      </w:r>
      <w:r>
        <w:t>ci Gospodarczej</w:t>
      </w:r>
      <w:r w:rsidRPr="00F64F82">
        <w:t>, sporządzonych nie wcześniej niż 3 miesiące przed jej złożeniem, jeżeli odrębne przepisy wymagają wpisu do rejestru lub ewidencji;</w:t>
      </w:r>
      <w:r>
        <w:rPr>
          <w:sz w:val="20"/>
          <w:szCs w:val="20"/>
        </w:rPr>
        <w:t xml:space="preserve"> </w:t>
      </w:r>
    </w:p>
    <w:p w:rsidR="0084582E" w:rsidRDefault="0084582E" w:rsidP="0084582E">
      <w:pPr>
        <w:numPr>
          <w:ilvl w:val="0"/>
          <w:numId w:val="26"/>
        </w:numPr>
        <w:spacing w:before="60" w:after="120"/>
        <w:jc w:val="both"/>
      </w:pPr>
      <w:r>
        <w:t>Pełnomocnictwo, jeśli oferta jest podpisana przez osobę nieuprawniona do reprezentowania wykonawcy.</w:t>
      </w:r>
    </w:p>
    <w:p w:rsidR="0084582E" w:rsidRDefault="0084582E" w:rsidP="0084582E">
      <w:pPr>
        <w:numPr>
          <w:ilvl w:val="0"/>
          <w:numId w:val="26"/>
        </w:numPr>
        <w:jc w:val="both"/>
      </w:pPr>
      <w:r w:rsidRPr="00770344">
        <w:t>Broszura produktowa/katalog produktowy/specyfikacja techniczna oferowanych urządzeń potwierdzająca spełnienie wszystkich parametrów określonych przez zamawiającego w ogłoszeniu o udzielanym zamówieniu (w języku polskim).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="009B5A58" w:rsidRPr="009B5A58">
              <w:rPr>
                <w:rFonts w:ascii="Times New Roman" w:hAnsi="Times New Roman" w:cs="Calibri"/>
                <w:sz w:val="24"/>
                <w:szCs w:val="24"/>
                <w:lang w:val="en-US"/>
              </w:rPr>
              <w:t>ajurasz@prz.edu.pl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lastRenderedPageBreak/>
              <w:t xml:space="preserve">zapytania, na stronie internetowej: </w:t>
            </w:r>
            <w:hyperlink r:id="rId8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FB1361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lastRenderedPageBreak/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84582E" w:rsidRDefault="0084582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84582E" w:rsidRDefault="0084582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84582E" w:rsidRDefault="0084582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84582E" w:rsidRDefault="0084582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84582E" w:rsidRDefault="0084582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84582E" w:rsidRDefault="0084582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84582E" w:rsidRDefault="0084582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84582E" w:rsidRDefault="0084582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84582E" w:rsidRDefault="0084582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C38DF" w:rsidRDefault="00CC38DF" w:rsidP="001B541E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lastRenderedPageBreak/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9B5A58" w:rsidRPr="009B5A58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9B5A58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9B5A58">
        <w:rPr>
          <w:rFonts w:ascii="Arial" w:hAnsi="Arial" w:cs="Arial"/>
        </w:rPr>
        <w:t>POLITECHNIKA RZESZOWSKA</w:t>
      </w:r>
    </w:p>
    <w:p w:rsidR="001B541E" w:rsidRPr="00A40632" w:rsidRDefault="009B5A58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9B5A58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9B5A58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9B5A58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9B5A58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9B5A58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</w:t>
      </w:r>
      <w:r w:rsidR="0084582E">
        <w:rPr>
          <w:rFonts w:ascii="Arial" w:hAnsi="Arial" w:cs="Arial"/>
        </w:rPr>
        <w:t xml:space="preserve">NA/O/294/2021 prowadzi: </w:t>
      </w:r>
      <w:r w:rsidRPr="00A40632">
        <w:rPr>
          <w:rFonts w:ascii="Arial" w:hAnsi="Arial" w:cs="Arial"/>
          <w:vertAlign w:val="superscript"/>
        </w:rPr>
        <w:t xml:space="preserve"> </w:t>
      </w:r>
      <w:r w:rsidR="009B5A58" w:rsidRPr="0084582E">
        <w:rPr>
          <w:rFonts w:ascii="Arial" w:hAnsi="Arial" w:cs="Arial"/>
        </w:rPr>
        <w:t>mgr inż. Aneta</w:t>
      </w:r>
      <w:r w:rsidRPr="0084582E">
        <w:rPr>
          <w:rFonts w:ascii="Arial" w:hAnsi="Arial" w:cs="Arial"/>
        </w:rPr>
        <w:t xml:space="preserve"> </w:t>
      </w:r>
      <w:r w:rsidR="009B5A58" w:rsidRPr="0084582E">
        <w:rPr>
          <w:rFonts w:ascii="Arial" w:hAnsi="Arial" w:cs="Arial"/>
        </w:rPr>
        <w:t>Jurasz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9B5A58" w:rsidP="001B541E">
      <w:pPr>
        <w:ind w:left="142"/>
        <w:jc w:val="center"/>
        <w:rPr>
          <w:rFonts w:ascii="Arial" w:hAnsi="Arial" w:cs="Arial"/>
        </w:rPr>
      </w:pPr>
      <w:r w:rsidRPr="009B5A58">
        <w:rPr>
          <w:rFonts w:ascii="Arial" w:hAnsi="Arial" w:cs="Arial"/>
          <w:b/>
        </w:rPr>
        <w:t>Dostawa: Zestaw Ćwiczeń z Odnawialnych Źródeł Energii; Zestaw do monitoringu ruchu; ESD Symulator (pistolet do przepięć elektrostatycznych)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CC38DF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84582E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1B541E"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84582E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1B541E" w:rsidRPr="00A40632">
        <w:rPr>
          <w:rFonts w:ascii="Arial" w:hAnsi="Arial" w:cs="Arial"/>
        </w:rPr>
        <w:t>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B10D7D" w:rsidRPr="0084582E" w:rsidRDefault="001B541E" w:rsidP="0084582E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355"/>
      </w:tblGrid>
      <w:tr w:rsidR="00B10D7D" w:rsidTr="0084582E">
        <w:tc>
          <w:tcPr>
            <w:tcW w:w="993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9355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5A58" w:rsidTr="0084582E">
        <w:tc>
          <w:tcPr>
            <w:tcW w:w="993" w:type="dxa"/>
            <w:vAlign w:val="center"/>
          </w:tcPr>
          <w:p w:rsidR="009B5A58" w:rsidRDefault="009B5A58" w:rsidP="0021771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A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9B5A58" w:rsidRPr="002661CA" w:rsidRDefault="009B5A58" w:rsidP="00217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B5A58">
              <w:rPr>
                <w:rFonts w:ascii="Arial" w:hAnsi="Arial" w:cs="Arial"/>
                <w:b/>
                <w:sz w:val="22"/>
                <w:szCs w:val="22"/>
              </w:rPr>
              <w:t xml:space="preserve">Dostawa Zestawu Ćwiczeń z Odnawialnych Źródeł Energii dla Katedry Fizyki i </w:t>
            </w:r>
            <w:proofErr w:type="spellStart"/>
            <w:r w:rsidRPr="009B5A58">
              <w:rPr>
                <w:rFonts w:ascii="Arial" w:hAnsi="Arial" w:cs="Arial"/>
                <w:b/>
                <w:sz w:val="22"/>
                <w:szCs w:val="22"/>
              </w:rPr>
              <w:t>Inzynierii</w:t>
            </w:r>
            <w:proofErr w:type="spellEnd"/>
            <w:r w:rsidRPr="009B5A58">
              <w:rPr>
                <w:rFonts w:ascii="Arial" w:hAnsi="Arial" w:cs="Arial"/>
                <w:b/>
                <w:sz w:val="22"/>
                <w:szCs w:val="22"/>
              </w:rPr>
              <w:t xml:space="preserve"> Medycznej </w:t>
            </w:r>
            <w:proofErr w:type="spellStart"/>
            <w:r w:rsidRPr="009B5A58">
              <w:rPr>
                <w:rFonts w:ascii="Arial" w:hAnsi="Arial" w:cs="Arial"/>
                <w:b/>
                <w:sz w:val="22"/>
                <w:szCs w:val="22"/>
              </w:rPr>
              <w:t>PRz.</w:t>
            </w:r>
            <w:proofErr w:type="spellEnd"/>
          </w:p>
          <w:p w:rsidR="0084582E" w:rsidRPr="002661CA" w:rsidRDefault="0084582E" w:rsidP="0084582E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84582E" w:rsidRPr="002661CA" w:rsidRDefault="0084582E" w:rsidP="0084582E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..........................................................................................................zł.</w:t>
            </w:r>
          </w:p>
          <w:p w:rsidR="0084582E" w:rsidRPr="002661CA" w:rsidRDefault="0084582E" w:rsidP="0084582E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84582E" w:rsidRPr="002661CA" w:rsidRDefault="0084582E" w:rsidP="0084582E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.............................................................................................................zł.</w:t>
            </w:r>
          </w:p>
          <w:p w:rsidR="0084582E" w:rsidRPr="002661CA" w:rsidRDefault="0084582E" w:rsidP="0084582E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9B5A58" w:rsidRDefault="0084582E" w:rsidP="0084582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VAT:.......................................................................................zł.</w:t>
            </w:r>
          </w:p>
        </w:tc>
      </w:tr>
      <w:tr w:rsidR="009B5A58" w:rsidTr="0084582E">
        <w:tc>
          <w:tcPr>
            <w:tcW w:w="993" w:type="dxa"/>
            <w:vAlign w:val="center"/>
          </w:tcPr>
          <w:p w:rsidR="009B5A58" w:rsidRDefault="009B5A58" w:rsidP="0021771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A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9B5A58" w:rsidRPr="002661CA" w:rsidRDefault="009B5A58" w:rsidP="00217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B5A58">
              <w:rPr>
                <w:rFonts w:ascii="Arial" w:hAnsi="Arial" w:cs="Arial"/>
                <w:b/>
                <w:sz w:val="22"/>
                <w:szCs w:val="22"/>
              </w:rPr>
              <w:t>Dostawa Zestawu do monitoringu ruchu.</w:t>
            </w:r>
          </w:p>
          <w:p w:rsidR="0084582E" w:rsidRPr="002661CA" w:rsidRDefault="0084582E" w:rsidP="0084582E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84582E" w:rsidRPr="002661CA" w:rsidRDefault="0084582E" w:rsidP="0084582E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..........................................................................................................zł.</w:t>
            </w:r>
          </w:p>
          <w:p w:rsidR="0084582E" w:rsidRPr="002661CA" w:rsidRDefault="0084582E" w:rsidP="0084582E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lastRenderedPageBreak/>
              <w:t>cenę brutto:..................................zł.</w:t>
            </w:r>
          </w:p>
          <w:p w:rsidR="0084582E" w:rsidRPr="002661CA" w:rsidRDefault="0084582E" w:rsidP="0084582E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.............................................................................................................zł.</w:t>
            </w:r>
          </w:p>
          <w:p w:rsidR="0084582E" w:rsidRPr="002661CA" w:rsidRDefault="0084582E" w:rsidP="0084582E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9B5A58" w:rsidRDefault="0084582E" w:rsidP="0084582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VAT:.......................................................................................zł.</w:t>
            </w:r>
          </w:p>
        </w:tc>
      </w:tr>
      <w:tr w:rsidR="009B5A58" w:rsidTr="0084582E">
        <w:tc>
          <w:tcPr>
            <w:tcW w:w="993" w:type="dxa"/>
            <w:vAlign w:val="center"/>
          </w:tcPr>
          <w:p w:rsidR="009B5A58" w:rsidRDefault="009B5A58" w:rsidP="0021771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A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355" w:type="dxa"/>
          </w:tcPr>
          <w:p w:rsidR="009B5A58" w:rsidRPr="002661CA" w:rsidRDefault="009B5A58" w:rsidP="00217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B5A58">
              <w:rPr>
                <w:rFonts w:ascii="Arial" w:hAnsi="Arial" w:cs="Arial"/>
                <w:b/>
                <w:sz w:val="22"/>
                <w:szCs w:val="22"/>
              </w:rPr>
              <w:t>Dostawa ESD Symulatora (pistoletu do przepięć elektrostatycznych).</w:t>
            </w:r>
          </w:p>
          <w:p w:rsidR="0084582E" w:rsidRPr="002661CA" w:rsidRDefault="0084582E" w:rsidP="0084582E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84582E" w:rsidRPr="002661CA" w:rsidRDefault="0084582E" w:rsidP="0084582E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..........................................................................................................zł.</w:t>
            </w:r>
          </w:p>
          <w:p w:rsidR="0084582E" w:rsidRPr="002661CA" w:rsidRDefault="0084582E" w:rsidP="0084582E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84582E" w:rsidRPr="002661CA" w:rsidRDefault="0084582E" w:rsidP="0084582E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.............................................................................................................zł.</w:t>
            </w:r>
          </w:p>
          <w:p w:rsidR="0084582E" w:rsidRPr="002661CA" w:rsidRDefault="0084582E" w:rsidP="0084582E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9B5A58" w:rsidRDefault="0084582E" w:rsidP="0084582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84582E">
        <w:rPr>
          <w:rFonts w:ascii="Arial" w:hAnsi="Arial" w:cs="Arial"/>
        </w:rPr>
        <w:t>……</w:t>
      </w:r>
      <w:r w:rsidR="0023726F">
        <w:rPr>
          <w:rFonts w:ascii="Arial" w:hAnsi="Arial" w:cs="Arial"/>
        </w:rPr>
        <w:t>dni/miesięcy</w:t>
      </w:r>
      <w:r w:rsidR="0023726F" w:rsidRPr="009B5A58">
        <w:rPr>
          <w:rFonts w:ascii="Arial" w:hAnsi="Arial" w:cs="Arial"/>
        </w:rPr>
        <w:t xml:space="preserve"> </w:t>
      </w:r>
      <w:r w:rsidR="0023726F">
        <w:rPr>
          <w:rFonts w:ascii="Arial" w:hAnsi="Arial" w:cs="Arial"/>
        </w:rPr>
        <w:t xml:space="preserve">od daty udzielenia </w:t>
      </w:r>
      <w:r w:rsidR="009B5A58" w:rsidRPr="009B5A58">
        <w:rPr>
          <w:rFonts w:ascii="Arial" w:hAnsi="Arial" w:cs="Arial"/>
        </w:rPr>
        <w:t>zamówienia</w:t>
      </w:r>
      <w:r w:rsidRPr="00A40632">
        <w:rPr>
          <w:rFonts w:ascii="Arial" w:hAnsi="Arial" w:cs="Arial"/>
        </w:rPr>
        <w:t>,</w:t>
      </w:r>
    </w:p>
    <w:p w:rsidR="001B541E" w:rsidRPr="00A40632" w:rsidRDefault="0023726F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warunki płatności : </w:t>
      </w:r>
      <w:r w:rsidR="00E4035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dni przelew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9B5A58" w:rsidRPr="009B5A58">
        <w:rPr>
          <w:rFonts w:ascii="Arial" w:hAnsi="Arial" w:cs="Arial"/>
        </w:rPr>
        <w:t>30</w:t>
      </w:r>
      <w:r w:rsidR="00710227">
        <w:t xml:space="preserve"> dni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710227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 w:rsidR="00710227">
        <w:rPr>
          <w:rFonts w:ascii="Arial" w:hAnsi="Arial" w:cs="Arial"/>
          <w:i/>
        </w:rPr>
        <w:t xml:space="preserve">          </w:t>
      </w:r>
      <w:r>
        <w:rPr>
          <w:rFonts w:ascii="Arial" w:hAnsi="Arial" w:cs="Arial"/>
          <w:i/>
        </w:rPr>
        <w:t xml:space="preserve">              </w:t>
      </w:r>
    </w:p>
    <w:sectPr w:rsidR="001B541E" w:rsidRPr="00710227" w:rsidSect="00BA0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54" w:rsidRDefault="004C5854">
      <w:r>
        <w:separator/>
      </w:r>
    </w:p>
  </w:endnote>
  <w:endnote w:type="continuationSeparator" w:id="0">
    <w:p w:rsidR="004C5854" w:rsidRDefault="004C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C38D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38DF">
      <w:rPr>
        <w:rStyle w:val="Numerstrony"/>
        <w:rFonts w:ascii="Arial" w:hAnsi="Arial"/>
        <w:noProof/>
        <w:sz w:val="18"/>
        <w:szCs w:val="18"/>
      </w:rPr>
      <w:t>13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38DF">
      <w:rPr>
        <w:rStyle w:val="Numerstrony"/>
        <w:rFonts w:ascii="Arial" w:hAnsi="Arial"/>
        <w:noProof/>
        <w:sz w:val="18"/>
        <w:szCs w:val="18"/>
      </w:rPr>
      <w:t>13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C585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54" w:rsidRDefault="004C5854">
      <w:r>
        <w:separator/>
      </w:r>
    </w:p>
  </w:footnote>
  <w:footnote w:type="continuationSeparator" w:id="0">
    <w:p w:rsidR="004C5854" w:rsidRDefault="004C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58" w:rsidRDefault="009B5A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58" w:rsidRDefault="009B5A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58" w:rsidRDefault="009B5A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27D1C"/>
    <w:multiLevelType w:val="hybridMultilevel"/>
    <w:tmpl w:val="AACC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D8C2896"/>
    <w:multiLevelType w:val="hybridMultilevel"/>
    <w:tmpl w:val="6AD635D6"/>
    <w:lvl w:ilvl="0" w:tplc="DC786F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1714C"/>
    <w:multiLevelType w:val="hybridMultilevel"/>
    <w:tmpl w:val="5E044BAE"/>
    <w:lvl w:ilvl="0" w:tplc="D61A4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22"/>
  </w:num>
  <w:num w:numId="5">
    <w:abstractNumId w:val="6"/>
  </w:num>
  <w:num w:numId="6">
    <w:abstractNumId w:val="10"/>
  </w:num>
  <w:num w:numId="7">
    <w:abstractNumId w:val="21"/>
  </w:num>
  <w:num w:numId="8">
    <w:abstractNumId w:val="1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5"/>
  </w:num>
  <w:num w:numId="13">
    <w:abstractNumId w:val="2"/>
  </w:num>
  <w:num w:numId="14">
    <w:abstractNumId w:val="20"/>
  </w:num>
  <w:num w:numId="15">
    <w:abstractNumId w:val="3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"/>
  </w:num>
  <w:num w:numId="21">
    <w:abstractNumId w:val="9"/>
  </w:num>
  <w:num w:numId="22">
    <w:abstractNumId w:val="0"/>
  </w:num>
  <w:num w:numId="23">
    <w:abstractNumId w:val="2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854"/>
    <w:rsid w:val="00006B5B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3726F"/>
    <w:rsid w:val="00241FE1"/>
    <w:rsid w:val="00255C88"/>
    <w:rsid w:val="00283F79"/>
    <w:rsid w:val="00290754"/>
    <w:rsid w:val="00295A51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4C5854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32ADD"/>
    <w:rsid w:val="0064545E"/>
    <w:rsid w:val="00650B8E"/>
    <w:rsid w:val="00693802"/>
    <w:rsid w:val="006A0CCA"/>
    <w:rsid w:val="006C4F93"/>
    <w:rsid w:val="006D01AC"/>
    <w:rsid w:val="006D6F91"/>
    <w:rsid w:val="006F432D"/>
    <w:rsid w:val="006F7EBA"/>
    <w:rsid w:val="00700E1B"/>
    <w:rsid w:val="00700E60"/>
    <w:rsid w:val="00701322"/>
    <w:rsid w:val="00710227"/>
    <w:rsid w:val="007166E9"/>
    <w:rsid w:val="007427DE"/>
    <w:rsid w:val="00763481"/>
    <w:rsid w:val="00767DF9"/>
    <w:rsid w:val="00786D4D"/>
    <w:rsid w:val="007926B3"/>
    <w:rsid w:val="007B7A31"/>
    <w:rsid w:val="008443B5"/>
    <w:rsid w:val="0084582E"/>
    <w:rsid w:val="008A3EF3"/>
    <w:rsid w:val="008F7860"/>
    <w:rsid w:val="00903B9A"/>
    <w:rsid w:val="0093214C"/>
    <w:rsid w:val="0095289F"/>
    <w:rsid w:val="00976F8E"/>
    <w:rsid w:val="009B230D"/>
    <w:rsid w:val="009B5A58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BA0F8D"/>
    <w:rsid w:val="00C963FE"/>
    <w:rsid w:val="00CA0351"/>
    <w:rsid w:val="00CC38DF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4035E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4CCB82-597B-4C28-9FDC-0A37C695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oszenia.propublico.pl/pr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jurasz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13</Pages>
  <Words>3061</Words>
  <Characters>22304</Characters>
  <Application>Microsoft Office Word</Application>
  <DocSecurity>0</DocSecurity>
  <Lines>185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25315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politechnika</dc:creator>
  <cp:keywords/>
  <cp:lastModifiedBy>politechnika</cp:lastModifiedBy>
  <cp:revision>6</cp:revision>
  <cp:lastPrinted>1899-12-31T23:00:00Z</cp:lastPrinted>
  <dcterms:created xsi:type="dcterms:W3CDTF">2021-11-09T09:04:00Z</dcterms:created>
  <dcterms:modified xsi:type="dcterms:W3CDTF">2021-11-09T10:37:00Z</dcterms:modified>
</cp:coreProperties>
</file>