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D183" w14:textId="2DB8F50A" w:rsidR="00A00457" w:rsidRPr="00A00457" w:rsidRDefault="00F1333D">
      <w:pPr>
        <w:pStyle w:val="pkt"/>
        <w:ind w:left="0" w:firstLine="0"/>
        <w:rPr>
          <w:b/>
        </w:rPr>
      </w:pPr>
      <w:proofErr w:type="spellStart"/>
      <w:r>
        <w:rPr>
          <w:b/>
        </w:rPr>
        <w:t>a</w:t>
      </w:r>
      <w:r w:rsidR="00A00457" w:rsidRPr="00A00457">
        <w:rPr>
          <w:b/>
        </w:rPr>
        <w:t>Szpital</w:t>
      </w:r>
      <w:proofErr w:type="spellEnd"/>
      <w:r w:rsidR="00A00457" w:rsidRPr="00A00457">
        <w:rPr>
          <w:b/>
        </w:rPr>
        <w:t xml:space="preserve"> Wojewódzki w Poznaniu</w:t>
      </w:r>
    </w:p>
    <w:p w14:paraId="1D065241" w14:textId="77777777" w:rsidR="00EB7871" w:rsidRPr="003209A8" w:rsidRDefault="00A00457">
      <w:pPr>
        <w:pStyle w:val="pkt"/>
        <w:ind w:left="0" w:firstLine="0"/>
        <w:rPr>
          <w:b/>
        </w:rPr>
      </w:pPr>
      <w:r w:rsidRPr="00A00457">
        <w:rPr>
          <w:b/>
        </w:rPr>
        <w:t>Dział Zamówień Publicznych</w:t>
      </w:r>
    </w:p>
    <w:p w14:paraId="168E3BEB" w14:textId="77777777" w:rsidR="00EB7871" w:rsidRPr="00277E7E" w:rsidRDefault="00A00457">
      <w:pPr>
        <w:pStyle w:val="pkt"/>
        <w:ind w:left="0" w:firstLine="0"/>
        <w:rPr>
          <w:bCs/>
        </w:rPr>
      </w:pPr>
      <w:r w:rsidRPr="00A00457">
        <w:rPr>
          <w:bCs/>
        </w:rPr>
        <w:t>Juraszów</w:t>
      </w:r>
      <w:r w:rsidR="00EB7871" w:rsidRPr="00277E7E">
        <w:rPr>
          <w:bCs/>
        </w:rPr>
        <w:t xml:space="preserve"> </w:t>
      </w:r>
      <w:r w:rsidRPr="00A00457">
        <w:rPr>
          <w:bCs/>
        </w:rPr>
        <w:t>7/19</w:t>
      </w:r>
      <w:r w:rsidR="00EB7871" w:rsidRPr="00277E7E">
        <w:rPr>
          <w:bCs/>
        </w:rPr>
        <w:t xml:space="preserve"> </w:t>
      </w:r>
    </w:p>
    <w:p w14:paraId="699D519A" w14:textId="77777777" w:rsidR="00EB7871" w:rsidRPr="003209A8" w:rsidRDefault="00A00457">
      <w:pPr>
        <w:pStyle w:val="pkt"/>
        <w:ind w:left="0" w:firstLine="0"/>
        <w:rPr>
          <w:b/>
        </w:rPr>
      </w:pPr>
      <w:r w:rsidRPr="00A00457">
        <w:rPr>
          <w:bCs/>
        </w:rPr>
        <w:t>60-479</w:t>
      </w:r>
      <w:r w:rsidR="00EB7871" w:rsidRPr="00277E7E">
        <w:rPr>
          <w:bCs/>
        </w:rPr>
        <w:t xml:space="preserve"> </w:t>
      </w:r>
      <w:r w:rsidRPr="00A00457">
        <w:rPr>
          <w:bCs/>
        </w:rPr>
        <w:t>Poznań</w:t>
      </w:r>
    </w:p>
    <w:p w14:paraId="535079BB" w14:textId="77777777" w:rsidR="00EB7871" w:rsidRPr="003209A8" w:rsidRDefault="00EB7871">
      <w:pPr>
        <w:pStyle w:val="pkt"/>
      </w:pPr>
    </w:p>
    <w:p w14:paraId="515ACD47" w14:textId="77777777" w:rsidR="00EB7871" w:rsidRPr="003209A8" w:rsidRDefault="00EB7871">
      <w:pPr>
        <w:pStyle w:val="pkt"/>
      </w:pPr>
    </w:p>
    <w:p w14:paraId="23820E89" w14:textId="77777777" w:rsidR="00EB7871" w:rsidRPr="003209A8" w:rsidRDefault="00EB7871">
      <w:pPr>
        <w:pStyle w:val="pkt"/>
      </w:pPr>
    </w:p>
    <w:p w14:paraId="4F746D45" w14:textId="77777777"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A00457" w:rsidRPr="00A00457">
        <w:rPr>
          <w:b/>
        </w:rPr>
        <w:t>SZW/DZP/72/2021</w:t>
      </w:r>
      <w:r w:rsidRPr="003209A8">
        <w:tab/>
      </w:r>
      <w:r w:rsidR="00A00457" w:rsidRPr="00A00457">
        <w:t>Poznań</w:t>
      </w:r>
      <w:r w:rsidRPr="003209A8">
        <w:t xml:space="preserve">, </w:t>
      </w:r>
      <w:r w:rsidR="00A00457" w:rsidRPr="00A00457">
        <w:t>2021-10-28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F5635A9"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090BF31" w14:textId="77777777" w:rsidR="00277E7E" w:rsidRDefault="00277E7E">
            <w:pPr>
              <w:pStyle w:val="Tytu"/>
            </w:pPr>
            <w:r>
              <w:t>SPECYFIKACJA WARUNKÓW ZAMÓWIENIA</w:t>
            </w:r>
          </w:p>
          <w:p w14:paraId="0C038D7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955A023" w14:textId="77777777" w:rsidR="00EB7871" w:rsidRPr="008B13A8" w:rsidRDefault="00A00457" w:rsidP="00277E7E">
      <w:pPr>
        <w:spacing w:before="600"/>
        <w:jc w:val="center"/>
        <w:rPr>
          <w:b/>
          <w:sz w:val="28"/>
          <w:szCs w:val="28"/>
        </w:rPr>
      </w:pPr>
      <w:r w:rsidRPr="00A00457">
        <w:rPr>
          <w:b/>
          <w:sz w:val="28"/>
          <w:szCs w:val="28"/>
        </w:rPr>
        <w:t>Urządzenie do wczesnej rehabilitacji neurologicznej kończyn górnych i kończyn dolnych z biofeedback na potrzeby rehabilitacji</w:t>
      </w:r>
    </w:p>
    <w:p w14:paraId="54ED2F69" w14:textId="77777777" w:rsidR="00EB7871" w:rsidRPr="003209A8" w:rsidRDefault="00EB7871">
      <w:pPr>
        <w:jc w:val="center"/>
        <w:rPr>
          <w:b/>
          <w:sz w:val="32"/>
          <w:szCs w:val="32"/>
        </w:rPr>
      </w:pPr>
    </w:p>
    <w:p w14:paraId="2A40C10A" w14:textId="77777777" w:rsidR="00EB7871" w:rsidRPr="003209A8" w:rsidRDefault="00EB7871">
      <w:pPr>
        <w:jc w:val="center"/>
        <w:rPr>
          <w:b/>
          <w:sz w:val="32"/>
          <w:szCs w:val="32"/>
        </w:rPr>
      </w:pPr>
    </w:p>
    <w:p w14:paraId="113A53B5" w14:textId="77777777" w:rsidR="00EB7871" w:rsidRPr="003209A8" w:rsidRDefault="00EB7871">
      <w:pPr>
        <w:jc w:val="center"/>
        <w:rPr>
          <w:b/>
          <w:sz w:val="32"/>
          <w:szCs w:val="32"/>
        </w:rPr>
      </w:pPr>
    </w:p>
    <w:p w14:paraId="05AA0DA4" w14:textId="77777777" w:rsidR="00EB7871" w:rsidRPr="003209A8" w:rsidRDefault="00EB7871">
      <w:pPr>
        <w:jc w:val="center"/>
        <w:rPr>
          <w:b/>
          <w:sz w:val="32"/>
          <w:szCs w:val="32"/>
        </w:rPr>
      </w:pPr>
    </w:p>
    <w:p w14:paraId="67D9F99C"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A00457" w:rsidRPr="00A00457">
        <w:t>(</w:t>
      </w:r>
      <w:proofErr w:type="spellStart"/>
      <w:r w:rsidR="00A00457" w:rsidRPr="00A00457">
        <w:t>t.j</w:t>
      </w:r>
      <w:proofErr w:type="spellEnd"/>
      <w:r w:rsidR="00A00457" w:rsidRPr="00A00457">
        <w:t>. Dz.U. z 2021r. poz. 1129)</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3049B5E2" w14:textId="77777777" w:rsidR="00EB7871" w:rsidRPr="003209A8" w:rsidRDefault="00EB7871">
      <w:pPr>
        <w:jc w:val="both"/>
      </w:pPr>
    </w:p>
    <w:p w14:paraId="16D35B46" w14:textId="77777777" w:rsidR="00EB7871" w:rsidRDefault="00EB7871">
      <w:pPr>
        <w:jc w:val="both"/>
      </w:pPr>
    </w:p>
    <w:p w14:paraId="45613A70" w14:textId="77777777" w:rsidR="00277E7E" w:rsidRDefault="00277E7E">
      <w:pPr>
        <w:jc w:val="both"/>
      </w:pPr>
    </w:p>
    <w:p w14:paraId="3E0BA265" w14:textId="77777777" w:rsidR="00277E7E" w:rsidRPr="003209A8" w:rsidRDefault="00277E7E">
      <w:pPr>
        <w:jc w:val="both"/>
      </w:pPr>
    </w:p>
    <w:p w14:paraId="5F61D003" w14:textId="77777777" w:rsidR="00EB7871" w:rsidRPr="003209A8" w:rsidRDefault="00EB7871">
      <w:pPr>
        <w:jc w:val="both"/>
      </w:pPr>
    </w:p>
    <w:p w14:paraId="4675DC54" w14:textId="77777777" w:rsidR="00EB7871" w:rsidRDefault="00EB7871">
      <w:pPr>
        <w:jc w:val="both"/>
      </w:pPr>
    </w:p>
    <w:p w14:paraId="3292692B" w14:textId="48A7CF49" w:rsidR="00EB7871" w:rsidRPr="003209A8" w:rsidRDefault="00EB7871">
      <w:pPr>
        <w:ind w:left="5940"/>
      </w:pPr>
      <w:r w:rsidRPr="003209A8">
        <w:t>Zatwierdzono:</w:t>
      </w:r>
    </w:p>
    <w:p w14:paraId="35D96A9E" w14:textId="1552991D" w:rsidR="00EB7871" w:rsidRPr="00A00457" w:rsidRDefault="00EB7871">
      <w:pPr>
        <w:ind w:left="5940"/>
        <w:rPr>
          <w:highlight w:val="darkGray"/>
        </w:rPr>
      </w:pPr>
    </w:p>
    <w:p w14:paraId="70DBFAA0" w14:textId="77777777" w:rsidR="00EB7871" w:rsidRPr="003209A8" w:rsidRDefault="00EB7871">
      <w:pPr>
        <w:ind w:left="5940"/>
      </w:pPr>
    </w:p>
    <w:p w14:paraId="422AB40D" w14:textId="77777777" w:rsidR="00EB7871" w:rsidRPr="003209A8" w:rsidRDefault="00EB7871">
      <w:pPr>
        <w:ind w:left="5940"/>
      </w:pPr>
    </w:p>
    <w:p w14:paraId="7B4A2E29" w14:textId="77777777" w:rsidR="00EB7871" w:rsidRPr="003209A8" w:rsidRDefault="00EB7871">
      <w:pPr>
        <w:ind w:left="5940"/>
      </w:pPr>
    </w:p>
    <w:p w14:paraId="67D9DA1F" w14:textId="77777777" w:rsidR="00EB7871" w:rsidRPr="003209A8" w:rsidRDefault="00EB7871">
      <w:pPr>
        <w:ind w:left="5940"/>
      </w:pPr>
    </w:p>
    <w:p w14:paraId="2B91C196" w14:textId="1A10A032" w:rsidR="00EB7871" w:rsidRPr="00A00457" w:rsidRDefault="00EB7871" w:rsidP="00593CE2">
      <w:pPr>
        <w:rPr>
          <w:highlight w:val="darkGray"/>
        </w:rPr>
      </w:pPr>
    </w:p>
    <w:p w14:paraId="11BC67AB"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03E1CC3D" w14:textId="77777777" w:rsidR="009838C7" w:rsidRPr="00516BCE" w:rsidRDefault="009838C7" w:rsidP="001644FA">
      <w:pPr>
        <w:pStyle w:val="Tekstpodstawowy"/>
        <w:spacing w:after="0" w:line="276" w:lineRule="auto"/>
        <w:ind w:left="360"/>
      </w:pPr>
      <w:r>
        <w:t xml:space="preserve"> </w:t>
      </w:r>
      <w:r w:rsidR="00A00457" w:rsidRPr="00A00457">
        <w:t>SZPITAL WOJEWÓDZKI W POZNANIU</w:t>
      </w:r>
    </w:p>
    <w:p w14:paraId="0864EDB8" w14:textId="77777777" w:rsidR="009838C7" w:rsidRPr="00516BCE" w:rsidRDefault="009838C7" w:rsidP="001644FA">
      <w:pPr>
        <w:pStyle w:val="Tekstpodstawowy"/>
        <w:spacing w:after="0" w:line="276" w:lineRule="auto"/>
        <w:ind w:left="360"/>
      </w:pPr>
      <w:r>
        <w:t xml:space="preserve"> </w:t>
      </w:r>
      <w:r w:rsidR="00A00457" w:rsidRPr="00A00457">
        <w:t>Juraszów</w:t>
      </w:r>
      <w:r w:rsidRPr="00516BCE">
        <w:t xml:space="preserve"> </w:t>
      </w:r>
      <w:r w:rsidR="00A00457" w:rsidRPr="00A00457">
        <w:t>7/19</w:t>
      </w:r>
      <w:r w:rsidRPr="00516BCE">
        <w:t xml:space="preserve"> </w:t>
      </w:r>
    </w:p>
    <w:p w14:paraId="2300701B" w14:textId="77777777" w:rsidR="008B60B4" w:rsidRDefault="009838C7" w:rsidP="008B60B4">
      <w:pPr>
        <w:pStyle w:val="Tekstpodstawowy"/>
        <w:spacing w:after="0" w:line="276" w:lineRule="auto"/>
        <w:ind w:left="360"/>
      </w:pPr>
      <w:r>
        <w:t xml:space="preserve"> </w:t>
      </w:r>
      <w:r w:rsidR="00A00457" w:rsidRPr="00A00457">
        <w:t>60-479</w:t>
      </w:r>
      <w:r w:rsidRPr="00516BCE">
        <w:t xml:space="preserve"> </w:t>
      </w:r>
      <w:r w:rsidR="00A00457" w:rsidRPr="00A00457">
        <w:t>Poznań</w:t>
      </w:r>
    </w:p>
    <w:p w14:paraId="62D9817D" w14:textId="77777777" w:rsidR="008B60B4" w:rsidRPr="000F56E1" w:rsidRDefault="008B60B4" w:rsidP="008B60B4">
      <w:pPr>
        <w:pStyle w:val="Tekstpodstawowy"/>
        <w:spacing w:after="0" w:line="276" w:lineRule="auto"/>
        <w:ind w:left="360"/>
      </w:pPr>
      <w:r>
        <w:t xml:space="preserve"> </w:t>
      </w:r>
      <w:r w:rsidRPr="000F56E1">
        <w:t xml:space="preserve">Tel.: </w:t>
      </w:r>
      <w:r w:rsidR="00A00457" w:rsidRPr="00A00457">
        <w:t>061</w:t>
      </w:r>
      <w:r w:rsidRPr="000F56E1">
        <w:t xml:space="preserve"> </w:t>
      </w:r>
      <w:r w:rsidR="00A00457" w:rsidRPr="00A00457">
        <w:t>8212359</w:t>
      </w:r>
    </w:p>
    <w:p w14:paraId="4D4995C4" w14:textId="7B6CC040"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FB62A2">
        <w:rPr>
          <w:color w:val="0000FF"/>
        </w:rPr>
        <w:t>cwiertka</w:t>
      </w:r>
      <w:r w:rsidR="00A00457" w:rsidRPr="00A00457">
        <w:rPr>
          <w:color w:val="0000FF"/>
        </w:rPr>
        <w:t>@lutycka.pl</w:t>
      </w:r>
    </w:p>
    <w:p w14:paraId="1B0355A0" w14:textId="7777777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A00457" w:rsidRPr="00A00457">
        <w:rPr>
          <w:color w:val="0000FF"/>
          <w:u w:val="single"/>
        </w:rPr>
        <w:t>www.lutycka.pl</w:t>
      </w:r>
      <w:r w:rsidRPr="00192F39">
        <w:t>.</w:t>
      </w:r>
    </w:p>
    <w:p w14:paraId="69F8914C" w14:textId="77777777" w:rsidR="009838C7" w:rsidRPr="007731F5" w:rsidRDefault="009838C7" w:rsidP="00930133">
      <w:pPr>
        <w:pStyle w:val="Nagwek1"/>
      </w:pPr>
      <w:bookmarkStart w:id="1" w:name="_Toc258314243"/>
      <w:r w:rsidRPr="007731F5">
        <w:t>Tryb udzielenia zamówienia</w:t>
      </w:r>
      <w:bookmarkEnd w:id="1"/>
    </w:p>
    <w:p w14:paraId="7FEAF6F5" w14:textId="4723697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194590">
        <w:rPr>
          <w:b/>
          <w:bCs/>
        </w:rPr>
        <w:t>p</w:t>
      </w:r>
      <w:r w:rsidR="00277E7E" w:rsidRPr="00277E7E">
        <w:rPr>
          <w:b/>
          <w:bCs/>
        </w:rPr>
        <w:t>odstawowy</w:t>
      </w:r>
      <w:r w:rsidR="00194590">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741119D9" w14:textId="77777777" w:rsidR="00E11924" w:rsidRDefault="00E11924" w:rsidP="00930133">
      <w:pPr>
        <w:pStyle w:val="Nagwek1"/>
        <w:rPr>
          <w:lang w:val="pl-PL"/>
        </w:rPr>
      </w:pPr>
      <w:bookmarkStart w:id="2" w:name="_Toc258314244"/>
      <w:r>
        <w:rPr>
          <w:lang w:val="pl-PL"/>
        </w:rPr>
        <w:t>informacje ogólne</w:t>
      </w:r>
    </w:p>
    <w:p w14:paraId="4F199BFB" w14:textId="77777777" w:rsidR="00E11924" w:rsidRDefault="00E11924" w:rsidP="00DC2DA0">
      <w:pPr>
        <w:pStyle w:val="Nagwek2"/>
      </w:pPr>
      <w:r>
        <w:t>Komunikacja w postępowaniu</w:t>
      </w:r>
    </w:p>
    <w:p w14:paraId="2481D9A8"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A00457" w:rsidRPr="00A00457">
        <w:rPr>
          <w:color w:val="0000FF"/>
          <w:u w:val="single"/>
        </w:rPr>
        <w:t>https://e-propublico.pl</w:t>
      </w:r>
      <w:r w:rsidRPr="00E11924">
        <w:t xml:space="preserve"> (dalej jako: ”Platforma”)</w:t>
      </w:r>
      <w:r>
        <w:t>.</w:t>
      </w:r>
    </w:p>
    <w:p w14:paraId="2487C3F8" w14:textId="77777777" w:rsidR="00A00457" w:rsidRPr="00192F39" w:rsidRDefault="00E11924" w:rsidP="00A00457">
      <w:pPr>
        <w:pStyle w:val="Nagwek2"/>
        <w:numPr>
          <w:ilvl w:val="0"/>
          <w:numId w:val="0"/>
        </w:numPr>
        <w:ind w:left="680"/>
        <w:rPr>
          <w:lang w:val="pl-PL"/>
        </w:rPr>
      </w:pPr>
      <w:r>
        <w:t>Wizja lokalna</w:t>
      </w:r>
      <w:r w:rsidR="00192F39">
        <w:rPr>
          <w:lang w:val="pl-PL"/>
        </w:rPr>
        <w:t xml:space="preserve"> </w:t>
      </w:r>
    </w:p>
    <w:p w14:paraId="0775D4F1" w14:textId="77777777" w:rsidR="00A00457" w:rsidRPr="000B0F13" w:rsidRDefault="00A00457" w:rsidP="00A00457">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14FCE46" w14:textId="77777777" w:rsidR="00E11924" w:rsidRDefault="00E11924" w:rsidP="00DC2DA0">
      <w:pPr>
        <w:pStyle w:val="Nagwek2"/>
      </w:pPr>
      <w:r>
        <w:t xml:space="preserve">Zaliczki na poczet </w:t>
      </w:r>
      <w:r w:rsidR="000B0F13">
        <w:t>wykonania</w:t>
      </w:r>
      <w:r>
        <w:t xml:space="preserve"> zamówienia</w:t>
      </w:r>
    </w:p>
    <w:p w14:paraId="2DA92A0C" w14:textId="77777777" w:rsidR="000B0F13" w:rsidRDefault="00A00457" w:rsidP="00DC2DA0">
      <w:pPr>
        <w:pStyle w:val="Nagwek2"/>
        <w:numPr>
          <w:ilvl w:val="0"/>
          <w:numId w:val="0"/>
        </w:numPr>
        <w:ind w:left="680"/>
        <w:rPr>
          <w:lang w:val="pl-PL"/>
        </w:rPr>
      </w:pPr>
      <w:r w:rsidRPr="000D4A4D">
        <w:t>Zamawiający nie przewiduje udzielenia zaliczek na poczet wykonania zamówienia.</w:t>
      </w:r>
    </w:p>
    <w:p w14:paraId="4DBEE74C" w14:textId="77777777" w:rsidR="00E11924" w:rsidRDefault="00E11924" w:rsidP="00DC2DA0">
      <w:pPr>
        <w:pStyle w:val="Nagwek2"/>
      </w:pPr>
      <w:r>
        <w:t>Katalogi elektroniczne</w:t>
      </w:r>
    </w:p>
    <w:p w14:paraId="2FBC3FC1" w14:textId="77777777" w:rsidR="00C270BA" w:rsidRPr="00C270BA" w:rsidRDefault="00C270BA" w:rsidP="00DC2DA0">
      <w:pPr>
        <w:pStyle w:val="Nagwek2"/>
        <w:numPr>
          <w:ilvl w:val="0"/>
          <w:numId w:val="0"/>
        </w:numPr>
        <w:ind w:left="680"/>
      </w:pPr>
      <w:r>
        <w:t xml:space="preserve">Zamawiający </w:t>
      </w:r>
      <w:r w:rsidR="00A00457">
        <w:fldChar w:fldCharType="begin">
          <w:ffData>
            <w:name w:val="Wybór1"/>
            <w:enabled/>
            <w:calcOnExit w:val="0"/>
            <w:checkBox>
              <w:sizeAuto/>
              <w:default w:val="0"/>
              <w:checked w:val="0"/>
            </w:checkBox>
          </w:ffData>
        </w:fldChar>
      </w:r>
      <w:bookmarkStart w:id="3" w:name="Wybór1"/>
      <w:r w:rsidR="00A00457">
        <w:instrText xml:space="preserve"> FORMCHECKBOX </w:instrText>
      </w:r>
      <w:r w:rsidR="00F1333D">
        <w:fldChar w:fldCharType="separate"/>
      </w:r>
      <w:r w:rsidR="00A00457">
        <w:fldChar w:fldCharType="end"/>
      </w:r>
      <w:bookmarkEnd w:id="3"/>
      <w:r>
        <w:t xml:space="preserve"> wymaga /  </w:t>
      </w:r>
      <w:r w:rsidR="00A00457">
        <w:fldChar w:fldCharType="begin">
          <w:ffData>
            <w:name w:val="Wybór2"/>
            <w:enabled/>
            <w:calcOnExit w:val="0"/>
            <w:checkBox>
              <w:sizeAuto/>
              <w:default w:val="0"/>
              <w:checked/>
            </w:checkBox>
          </w:ffData>
        </w:fldChar>
      </w:r>
      <w:bookmarkStart w:id="4" w:name="Wybór2"/>
      <w:r w:rsidR="00A00457">
        <w:instrText xml:space="preserve"> FORMCHECKBOX </w:instrText>
      </w:r>
      <w:r w:rsidR="00F1333D">
        <w:fldChar w:fldCharType="separate"/>
      </w:r>
      <w:r w:rsidR="00A00457">
        <w:fldChar w:fldCharType="end"/>
      </w:r>
      <w:bookmarkEnd w:id="4"/>
      <w:r>
        <w:t xml:space="preserve"> nie wymaga złożenia ofert w postaci katalogów elektronicznych.</w:t>
      </w:r>
    </w:p>
    <w:p w14:paraId="63E68D3A"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A00457" w:rsidRPr="00A00457">
        <w:t>(</w:t>
      </w:r>
      <w:proofErr w:type="spellStart"/>
      <w:r w:rsidR="00A00457" w:rsidRPr="00A00457">
        <w:t>t.j</w:t>
      </w:r>
      <w:proofErr w:type="spellEnd"/>
      <w:r w:rsidR="00A00457" w:rsidRPr="00A00457">
        <w:t>. Dz.U. z 2021r. poz. 1129)</w:t>
      </w:r>
      <w:r w:rsidR="00C270BA">
        <w:rPr>
          <w:lang w:val="pl-PL"/>
        </w:rPr>
        <w:t>.</w:t>
      </w:r>
    </w:p>
    <w:p w14:paraId="1EC4DA2A" w14:textId="77777777" w:rsidR="00EB7871" w:rsidRPr="003209A8" w:rsidRDefault="00F23594" w:rsidP="00930133">
      <w:pPr>
        <w:pStyle w:val="Nagwek1"/>
      </w:pPr>
      <w:r w:rsidRPr="007731F5">
        <w:t>Opis przedmiotu zamówienia</w:t>
      </w:r>
      <w:bookmarkEnd w:id="2"/>
    </w:p>
    <w:p w14:paraId="00F24CE9" w14:textId="77777777" w:rsidR="008F7292" w:rsidRPr="00D91376" w:rsidRDefault="008F7292" w:rsidP="00DC2DA0">
      <w:pPr>
        <w:pStyle w:val="Nagwek2"/>
        <w:spacing w:after="60"/>
      </w:pPr>
      <w:r w:rsidRPr="00D91376">
        <w:t xml:space="preserve">Przedmiotem zamówienia jest </w:t>
      </w:r>
      <w:r w:rsidR="00A00457" w:rsidRPr="00A00457">
        <w:rPr>
          <w:b/>
        </w:rPr>
        <w:t>Urządzenie do wczesnej rehabilitacji neurologicznej kończyn górnych i kończyn dolnych z biofeedback na potrzeby rehabilitacji</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A00457" w:rsidRPr="00D91376" w14:paraId="336CB125" w14:textId="77777777" w:rsidTr="00B11739">
        <w:tc>
          <w:tcPr>
            <w:tcW w:w="8651" w:type="dxa"/>
          </w:tcPr>
          <w:p w14:paraId="6A7D3D57" w14:textId="77777777" w:rsidR="00A00457" w:rsidRDefault="00A00457" w:rsidP="00B11739">
            <w:pPr>
              <w:pStyle w:val="Tekstpodstawowy"/>
              <w:spacing w:before="80"/>
            </w:pPr>
            <w:r w:rsidRPr="00D91376">
              <w:rPr>
                <w:b/>
              </w:rPr>
              <w:t xml:space="preserve">Wspólny Słownik Zamówień: </w:t>
            </w:r>
            <w:r w:rsidRPr="00A00457">
              <w:t>33100000-1 - Urządzenia medyczne</w:t>
            </w:r>
            <w:r w:rsidRPr="00D91376">
              <w:t xml:space="preserve"> </w:t>
            </w:r>
          </w:p>
          <w:p w14:paraId="61A7235F" w14:textId="77777777" w:rsidR="00A00457" w:rsidRPr="00D91376" w:rsidRDefault="00A00457" w:rsidP="00B11739">
            <w:pPr>
              <w:pStyle w:val="Tekstpodstawowy"/>
              <w:spacing w:before="80" w:after="60"/>
              <w:rPr>
                <w:b/>
              </w:rPr>
            </w:pPr>
            <w:r>
              <w:t>Szczegółowy opis przedmiotu zamówienia:</w:t>
            </w:r>
          </w:p>
          <w:p w14:paraId="6404E6F9" w14:textId="377F34B1" w:rsidR="00A00457" w:rsidRPr="00D91376" w:rsidRDefault="00A00457" w:rsidP="00B11739">
            <w:pPr>
              <w:pStyle w:val="Tekstpodstawowy"/>
              <w:jc w:val="both"/>
            </w:pPr>
            <w:r w:rsidRPr="00A00457">
              <w:t xml:space="preserve">Szczegółowy opis przedmiotu zamówienia zawiera załącznik nr 3 do SWZ </w:t>
            </w:r>
            <w:r w:rsidR="00BB45D0">
              <w:t>–</w:t>
            </w:r>
            <w:r w:rsidRPr="00A00457">
              <w:t xml:space="preserve"> </w:t>
            </w:r>
            <w:r w:rsidR="00BB45D0">
              <w:t>formularz cenowy</w:t>
            </w:r>
            <w:r w:rsidRPr="00A00457">
              <w:t>, na zasadach określonych w projekcie umowy stanowiącym załącznik nr 4 do SWZ.</w:t>
            </w:r>
          </w:p>
          <w:p w14:paraId="67BB5F69" w14:textId="77777777" w:rsidR="002979C5" w:rsidRPr="002979C5" w:rsidRDefault="002979C5" w:rsidP="002979C5">
            <w:pPr>
              <w:pStyle w:val="Tekstpodstawowy"/>
              <w:jc w:val="both"/>
            </w:pPr>
            <w:r w:rsidRPr="002979C5">
              <w:t>Zamawiający dopuszcza składanie ofert równoważnych w sytuacjach określonych poniżej:</w:t>
            </w:r>
          </w:p>
          <w:p w14:paraId="2B1DDB24" w14:textId="145815DB" w:rsidR="00A00457" w:rsidRPr="002979C5" w:rsidRDefault="002979C5" w:rsidP="002979C5">
            <w:pPr>
              <w:pStyle w:val="Tekstpodstawowy"/>
              <w:jc w:val="both"/>
              <w:rPr>
                <w:rFonts w:ascii="Verdana" w:hAnsi="Verdana"/>
                <w:color w:val="333333"/>
                <w:sz w:val="17"/>
                <w:szCs w:val="17"/>
              </w:rPr>
            </w:pPr>
            <w:r w:rsidRPr="002979C5">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w:t>
            </w:r>
            <w:r w:rsidRPr="002979C5">
              <w:lastRenderedPageBreak/>
              <w:t xml:space="preserve">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2979C5">
              <w:t>Pzp</w:t>
            </w:r>
            <w:proofErr w:type="spellEnd"/>
            <w:r w:rsidRPr="002979C5">
              <w:t>). Ciężar dowodowy w zakresie udowodnienia równoważności zaoferowanych rozwiązań z rozwiązaniami opisanymi poprzez wskazanie przykładowego znaku towarowego, patentu lub pochodzenia, spoczywa na Wykonawcy, składającym ofertę równoważną.</w:t>
            </w:r>
          </w:p>
        </w:tc>
      </w:tr>
    </w:tbl>
    <w:p w14:paraId="6BD4B3B4"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22658B68" w14:textId="738403AD" w:rsidR="00D62D55" w:rsidRPr="007D4D10" w:rsidRDefault="00041A23" w:rsidP="007D4D10">
      <w:pPr>
        <w:pStyle w:val="Nagwek2"/>
        <w:numPr>
          <w:ilvl w:val="0"/>
          <w:numId w:val="0"/>
        </w:numPr>
        <w:ind w:left="680"/>
      </w:pPr>
      <w:r>
        <w:t xml:space="preserve">Powody niedokonania podziału zamówienia </w:t>
      </w:r>
      <w:r w:rsidR="00D62D55">
        <w:t>na części:</w:t>
      </w:r>
      <w:r w:rsidR="007D4D10">
        <w:rPr>
          <w:lang w:val="pl-PL"/>
        </w:rPr>
        <w:t xml:space="preserve"> </w:t>
      </w:r>
      <w:r w:rsidR="00A00457" w:rsidRPr="00A00457">
        <w:rPr>
          <w:lang w:val="pl-PL"/>
        </w:rPr>
        <w:t>ze względu na specyfikę zadania</w:t>
      </w:r>
    </w:p>
    <w:p w14:paraId="2CA1CABB"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55EB3961" w14:textId="77777777" w:rsidR="00D62D55" w:rsidRDefault="00A00457" w:rsidP="00DC2DA0">
      <w:pPr>
        <w:pStyle w:val="Nagwek2"/>
        <w:numPr>
          <w:ilvl w:val="0"/>
          <w:numId w:val="0"/>
        </w:numPr>
        <w:ind w:left="680"/>
      </w:pPr>
      <w:r w:rsidRPr="00A00457">
        <w:t>Zamawiający nie dopuszcza składania ofert wariantowych</w:t>
      </w:r>
    </w:p>
    <w:p w14:paraId="5BF71DC2" w14:textId="1BCBB29B" w:rsidR="00F23594" w:rsidRDefault="002D031A" w:rsidP="007D4D10">
      <w:pPr>
        <w:pStyle w:val="Nagwek2"/>
        <w:numPr>
          <w:ilvl w:val="0"/>
          <w:numId w:val="0"/>
        </w:numPr>
        <w:ind w:left="680"/>
      </w:pPr>
      <w:r>
        <w:rPr>
          <w:lang w:val="pl-PL"/>
        </w:rPr>
        <w:t xml:space="preserve"> </w:t>
      </w:r>
      <w:r w:rsidR="00F23594">
        <w:t>Miejsce realizacji:</w:t>
      </w:r>
      <w:r w:rsidR="0040419B">
        <w:t xml:space="preserve"> </w:t>
      </w:r>
      <w:r w:rsidR="005C7F1F" w:rsidRPr="005C7F1F">
        <w:t>Szpital Rehabilitacyjny dla Dorosłych w Kiekrzu przy ul. Uzdrowiskowa 2 – filia 3</w:t>
      </w:r>
    </w:p>
    <w:p w14:paraId="323D7205"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A4BFBC9" w14:textId="77777777" w:rsidR="00EB7871" w:rsidRPr="00381D45" w:rsidRDefault="00A00457"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50074348" w14:textId="77777777" w:rsidR="00EB7871" w:rsidRPr="003209A8" w:rsidRDefault="00A2369F" w:rsidP="00930133">
      <w:pPr>
        <w:pStyle w:val="Nagwek1"/>
      </w:pPr>
      <w:bookmarkStart w:id="6" w:name="_Toc258314246"/>
      <w:r w:rsidRPr="007731F5">
        <w:t>Termin wykonania zamówienia</w:t>
      </w:r>
      <w:bookmarkEnd w:id="6"/>
    </w:p>
    <w:p w14:paraId="41AD0556" w14:textId="52715BAD"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7D4D10" w:rsidRPr="007D4D10">
        <w:rPr>
          <w:b/>
          <w:bCs w:val="0"/>
          <w:lang w:val="pl-PL"/>
        </w:rPr>
        <w:t>najpóźniej</w:t>
      </w:r>
      <w:r w:rsidR="007D4D10">
        <w:rPr>
          <w:lang w:val="pl-PL"/>
        </w:rPr>
        <w:t xml:space="preserve"> </w:t>
      </w:r>
      <w:r w:rsidR="00A00457" w:rsidRPr="00A00457">
        <w:rPr>
          <w:b/>
        </w:rPr>
        <w:t>do 10</w:t>
      </w:r>
      <w:r w:rsidR="007B16AE">
        <w:rPr>
          <w:b/>
          <w:lang w:val="pl-PL"/>
        </w:rPr>
        <w:t>.12.</w:t>
      </w:r>
      <w:r w:rsidR="00A00457" w:rsidRPr="00A00457">
        <w:rPr>
          <w:b/>
        </w:rPr>
        <w:t>2021</w:t>
      </w:r>
      <w:r w:rsidR="007B16AE">
        <w:rPr>
          <w:b/>
          <w:lang w:val="pl-PL"/>
        </w:rPr>
        <w:t xml:space="preserve"> r</w:t>
      </w:r>
      <w:r w:rsidR="00E00A53">
        <w:rPr>
          <w:lang w:val="pl-PL"/>
        </w:rPr>
        <w:t>.</w:t>
      </w:r>
    </w:p>
    <w:p w14:paraId="25B28877"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4D29F700"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5DF59690"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19DEACE" w14:textId="77777777" w:rsidR="00A00457" w:rsidRPr="00CD4B52" w:rsidRDefault="00A00457" w:rsidP="00A00457">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00457" w:rsidRPr="00CD4B52" w14:paraId="6B88ACB6" w14:textId="77777777" w:rsidTr="00B11739">
        <w:tc>
          <w:tcPr>
            <w:tcW w:w="720" w:type="dxa"/>
            <w:tcBorders>
              <w:top w:val="single" w:sz="4" w:space="0" w:color="auto"/>
              <w:left w:val="single" w:sz="4" w:space="0" w:color="auto"/>
              <w:bottom w:val="single" w:sz="4" w:space="0" w:color="auto"/>
              <w:right w:val="single" w:sz="4" w:space="0" w:color="auto"/>
            </w:tcBorders>
            <w:vAlign w:val="center"/>
            <w:hideMark/>
          </w:tcPr>
          <w:p w14:paraId="1245A82C" w14:textId="77777777" w:rsidR="00A00457" w:rsidRPr="00EA53ED" w:rsidRDefault="00A00457" w:rsidP="00B1173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5515077" w14:textId="77777777" w:rsidR="00A00457" w:rsidRPr="00EA53ED" w:rsidRDefault="00A00457" w:rsidP="00B11739">
            <w:pPr>
              <w:spacing w:before="60" w:after="120"/>
              <w:rPr>
                <w:sz w:val="20"/>
                <w:szCs w:val="20"/>
              </w:rPr>
            </w:pPr>
            <w:r w:rsidRPr="00EA53ED">
              <w:rPr>
                <w:b/>
                <w:sz w:val="20"/>
                <w:szCs w:val="20"/>
              </w:rPr>
              <w:t>Warunki udziału w postępowaniu</w:t>
            </w:r>
          </w:p>
        </w:tc>
      </w:tr>
      <w:tr w:rsidR="00A00457" w:rsidRPr="00CD4B52" w14:paraId="2173B6C1" w14:textId="77777777" w:rsidTr="00B11739">
        <w:tc>
          <w:tcPr>
            <w:tcW w:w="720" w:type="dxa"/>
            <w:tcBorders>
              <w:top w:val="single" w:sz="4" w:space="0" w:color="auto"/>
              <w:left w:val="single" w:sz="4" w:space="0" w:color="auto"/>
              <w:bottom w:val="single" w:sz="4" w:space="0" w:color="auto"/>
              <w:right w:val="single" w:sz="4" w:space="0" w:color="auto"/>
            </w:tcBorders>
            <w:hideMark/>
          </w:tcPr>
          <w:p w14:paraId="7556A6E5" w14:textId="77777777" w:rsidR="00A00457" w:rsidRPr="00CD4B52" w:rsidRDefault="00A00457" w:rsidP="00B11739">
            <w:pPr>
              <w:spacing w:before="60" w:after="120"/>
              <w:jc w:val="center"/>
            </w:pPr>
            <w:r w:rsidRPr="00A00457">
              <w:t>1</w:t>
            </w:r>
          </w:p>
        </w:tc>
        <w:tc>
          <w:tcPr>
            <w:tcW w:w="7774" w:type="dxa"/>
            <w:tcBorders>
              <w:top w:val="single" w:sz="4" w:space="0" w:color="auto"/>
              <w:left w:val="single" w:sz="4" w:space="0" w:color="auto"/>
              <w:bottom w:val="single" w:sz="4" w:space="0" w:color="auto"/>
              <w:right w:val="single" w:sz="4" w:space="0" w:color="auto"/>
            </w:tcBorders>
            <w:hideMark/>
          </w:tcPr>
          <w:p w14:paraId="184D84DF" w14:textId="77777777" w:rsidR="00A00457" w:rsidRPr="00CD4B52" w:rsidRDefault="00A00457" w:rsidP="00B11739">
            <w:pPr>
              <w:spacing w:before="60" w:after="120"/>
              <w:jc w:val="both"/>
              <w:rPr>
                <w:b/>
                <w:bCs/>
              </w:rPr>
            </w:pPr>
            <w:r w:rsidRPr="00A00457">
              <w:rPr>
                <w:b/>
                <w:bCs/>
              </w:rPr>
              <w:t>Zdolność do występowania w obrocie gospodarczym</w:t>
            </w:r>
          </w:p>
          <w:p w14:paraId="70EF2538" w14:textId="77777777" w:rsidR="00A00457" w:rsidRPr="00CD4B52" w:rsidRDefault="00A00457" w:rsidP="00B11739">
            <w:pPr>
              <w:spacing w:before="60" w:after="120"/>
              <w:jc w:val="both"/>
            </w:pPr>
            <w:r w:rsidRPr="00A00457">
              <w:lastRenderedPageBreak/>
              <w:t>Zamawiający nie stawia szczególnych warunków udziału w postępowaniu w tym zakresie.</w:t>
            </w:r>
          </w:p>
        </w:tc>
      </w:tr>
      <w:tr w:rsidR="00A00457" w:rsidRPr="00CD4B52" w14:paraId="7E1CF513" w14:textId="77777777" w:rsidTr="00B11739">
        <w:tc>
          <w:tcPr>
            <w:tcW w:w="720" w:type="dxa"/>
            <w:tcBorders>
              <w:top w:val="single" w:sz="4" w:space="0" w:color="auto"/>
              <w:left w:val="single" w:sz="4" w:space="0" w:color="auto"/>
              <w:bottom w:val="single" w:sz="4" w:space="0" w:color="auto"/>
              <w:right w:val="single" w:sz="4" w:space="0" w:color="auto"/>
            </w:tcBorders>
            <w:hideMark/>
          </w:tcPr>
          <w:p w14:paraId="6F36C2AE" w14:textId="77777777" w:rsidR="00A00457" w:rsidRPr="00CD4B52" w:rsidRDefault="00A00457" w:rsidP="00B11739">
            <w:pPr>
              <w:spacing w:before="60" w:after="120"/>
              <w:jc w:val="center"/>
            </w:pPr>
            <w:r w:rsidRPr="00A00457">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2D792BC" w14:textId="77777777" w:rsidR="00A00457" w:rsidRPr="00CD4B52" w:rsidRDefault="00A00457" w:rsidP="00B11739">
            <w:pPr>
              <w:spacing w:before="60" w:after="120"/>
              <w:jc w:val="both"/>
              <w:rPr>
                <w:b/>
                <w:bCs/>
              </w:rPr>
            </w:pPr>
            <w:r w:rsidRPr="00A00457">
              <w:rPr>
                <w:b/>
                <w:bCs/>
              </w:rPr>
              <w:t>Uprawnienia do prowadzenia określonej działalności gospodarczej lub zawodowej, o ile wynika to z odrębnych przepisów</w:t>
            </w:r>
          </w:p>
          <w:p w14:paraId="43250426" w14:textId="77777777" w:rsidR="00A00457" w:rsidRPr="00CD4B52" w:rsidRDefault="00A00457" w:rsidP="00B11739">
            <w:pPr>
              <w:spacing w:before="60" w:after="120"/>
              <w:jc w:val="both"/>
            </w:pPr>
            <w:r w:rsidRPr="00A00457">
              <w:t>Zamawiający nie stawia szczególnych warunków udziału w postępowaniu w tym zakresie.</w:t>
            </w:r>
          </w:p>
        </w:tc>
      </w:tr>
      <w:tr w:rsidR="00A00457" w:rsidRPr="00CD4B52" w14:paraId="47AC3244" w14:textId="77777777" w:rsidTr="00B11739">
        <w:tc>
          <w:tcPr>
            <w:tcW w:w="720" w:type="dxa"/>
            <w:tcBorders>
              <w:top w:val="single" w:sz="4" w:space="0" w:color="auto"/>
              <w:left w:val="single" w:sz="4" w:space="0" w:color="auto"/>
              <w:bottom w:val="single" w:sz="4" w:space="0" w:color="auto"/>
              <w:right w:val="single" w:sz="4" w:space="0" w:color="auto"/>
            </w:tcBorders>
            <w:hideMark/>
          </w:tcPr>
          <w:p w14:paraId="37F2E0D9" w14:textId="77777777" w:rsidR="00A00457" w:rsidRPr="00CD4B52" w:rsidRDefault="00A00457" w:rsidP="00B11739">
            <w:pPr>
              <w:spacing w:before="60" w:after="120"/>
              <w:jc w:val="center"/>
            </w:pPr>
            <w:r w:rsidRPr="00A00457">
              <w:t>3</w:t>
            </w:r>
          </w:p>
        </w:tc>
        <w:tc>
          <w:tcPr>
            <w:tcW w:w="7774" w:type="dxa"/>
            <w:tcBorders>
              <w:top w:val="single" w:sz="4" w:space="0" w:color="auto"/>
              <w:left w:val="single" w:sz="4" w:space="0" w:color="auto"/>
              <w:bottom w:val="single" w:sz="4" w:space="0" w:color="auto"/>
              <w:right w:val="single" w:sz="4" w:space="0" w:color="auto"/>
            </w:tcBorders>
            <w:hideMark/>
          </w:tcPr>
          <w:p w14:paraId="7BA8C3EA" w14:textId="77777777" w:rsidR="00A00457" w:rsidRPr="00CD4B52" w:rsidRDefault="00A00457" w:rsidP="00B11739">
            <w:pPr>
              <w:spacing w:before="60" w:after="120"/>
              <w:jc w:val="both"/>
              <w:rPr>
                <w:b/>
                <w:bCs/>
              </w:rPr>
            </w:pPr>
            <w:r w:rsidRPr="00A00457">
              <w:rPr>
                <w:b/>
                <w:bCs/>
              </w:rPr>
              <w:t>Sytuacja ekonomiczna lub finansowa</w:t>
            </w:r>
          </w:p>
          <w:p w14:paraId="1470D51B" w14:textId="77777777" w:rsidR="00A00457" w:rsidRPr="00CD4B52" w:rsidRDefault="00A00457" w:rsidP="00B11739">
            <w:pPr>
              <w:spacing w:before="60" w:after="120"/>
              <w:jc w:val="both"/>
            </w:pPr>
            <w:r w:rsidRPr="00A00457">
              <w:t>Zamawiający nie stawia szczególnych warunków udziału w postępowaniu w tym zakresie.</w:t>
            </w:r>
          </w:p>
        </w:tc>
      </w:tr>
      <w:tr w:rsidR="00A00457" w:rsidRPr="00CD4B52" w14:paraId="2141F1DB" w14:textId="77777777" w:rsidTr="00B11739">
        <w:tc>
          <w:tcPr>
            <w:tcW w:w="720" w:type="dxa"/>
            <w:tcBorders>
              <w:top w:val="single" w:sz="4" w:space="0" w:color="auto"/>
              <w:left w:val="single" w:sz="4" w:space="0" w:color="auto"/>
              <w:bottom w:val="single" w:sz="4" w:space="0" w:color="auto"/>
              <w:right w:val="single" w:sz="4" w:space="0" w:color="auto"/>
            </w:tcBorders>
            <w:hideMark/>
          </w:tcPr>
          <w:p w14:paraId="34114327" w14:textId="77777777" w:rsidR="00A00457" w:rsidRPr="00CD4B52" w:rsidRDefault="00A00457" w:rsidP="00B11739">
            <w:pPr>
              <w:spacing w:before="60" w:after="120"/>
              <w:jc w:val="center"/>
            </w:pPr>
            <w:r w:rsidRPr="00A00457">
              <w:t>4</w:t>
            </w:r>
          </w:p>
        </w:tc>
        <w:tc>
          <w:tcPr>
            <w:tcW w:w="7774" w:type="dxa"/>
            <w:tcBorders>
              <w:top w:val="single" w:sz="4" w:space="0" w:color="auto"/>
              <w:left w:val="single" w:sz="4" w:space="0" w:color="auto"/>
              <w:bottom w:val="single" w:sz="4" w:space="0" w:color="auto"/>
              <w:right w:val="single" w:sz="4" w:space="0" w:color="auto"/>
            </w:tcBorders>
            <w:hideMark/>
          </w:tcPr>
          <w:p w14:paraId="154A10F4" w14:textId="77777777" w:rsidR="00A00457" w:rsidRPr="00CD4B52" w:rsidRDefault="00A00457" w:rsidP="00B11739">
            <w:pPr>
              <w:spacing w:before="60" w:after="120"/>
              <w:jc w:val="both"/>
              <w:rPr>
                <w:b/>
                <w:bCs/>
              </w:rPr>
            </w:pPr>
            <w:r w:rsidRPr="00A00457">
              <w:rPr>
                <w:b/>
                <w:bCs/>
              </w:rPr>
              <w:t>Zdolność techniczna lub zawodowa</w:t>
            </w:r>
          </w:p>
          <w:p w14:paraId="557915B0" w14:textId="77777777" w:rsidR="00A00457" w:rsidRPr="00CD4B52" w:rsidRDefault="00A00457" w:rsidP="00B11739">
            <w:pPr>
              <w:spacing w:before="60" w:after="120"/>
              <w:jc w:val="both"/>
            </w:pPr>
            <w:r w:rsidRPr="00A00457">
              <w:t>Zamawiający nie stawia szczególnych warunków udziału w postępowaniu w tym zakresie.</w:t>
            </w:r>
          </w:p>
        </w:tc>
      </w:tr>
    </w:tbl>
    <w:p w14:paraId="5B3EA471" w14:textId="77777777" w:rsidR="008E38E4" w:rsidRPr="008E38E4" w:rsidRDefault="008E38E4" w:rsidP="00930133">
      <w:pPr>
        <w:pStyle w:val="Nagwek1"/>
      </w:pPr>
      <w:r>
        <w:t xml:space="preserve">Podstawy wykluczenia wykonawcy </w:t>
      </w:r>
      <w:r w:rsidR="004E3A7E">
        <w:t>Z POSTĘPOWANIA</w:t>
      </w:r>
    </w:p>
    <w:p w14:paraId="0D377804"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478E8C4F"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42A99574"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7ED76C69"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29670037"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6F80126C"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1F4FAE46"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40D805B" w14:textId="77777777" w:rsidTr="00B31453">
        <w:tc>
          <w:tcPr>
            <w:tcW w:w="709" w:type="dxa"/>
          </w:tcPr>
          <w:p w14:paraId="4EDD82C7" w14:textId="77777777" w:rsidR="009D2316" w:rsidRPr="009D2316" w:rsidRDefault="009D2316" w:rsidP="007F7BF7">
            <w:pPr>
              <w:spacing w:before="60" w:after="120"/>
              <w:jc w:val="center"/>
            </w:pPr>
            <w:r w:rsidRPr="009D2316">
              <w:rPr>
                <w:b/>
                <w:sz w:val="20"/>
                <w:szCs w:val="20"/>
              </w:rPr>
              <w:t>Lp.</w:t>
            </w:r>
          </w:p>
        </w:tc>
        <w:tc>
          <w:tcPr>
            <w:tcW w:w="7828" w:type="dxa"/>
          </w:tcPr>
          <w:p w14:paraId="22EEF3D9" w14:textId="77777777" w:rsidR="009D2316" w:rsidRPr="009D2316" w:rsidRDefault="009D2316" w:rsidP="009D2316">
            <w:pPr>
              <w:spacing w:before="60" w:after="120"/>
              <w:jc w:val="both"/>
            </w:pPr>
            <w:r w:rsidRPr="009D2316">
              <w:rPr>
                <w:b/>
                <w:sz w:val="20"/>
                <w:szCs w:val="20"/>
              </w:rPr>
              <w:t>Wymagany dokument</w:t>
            </w:r>
          </w:p>
        </w:tc>
      </w:tr>
      <w:tr w:rsidR="00A00457" w:rsidRPr="009D2316" w14:paraId="73BDCE5B" w14:textId="77777777" w:rsidTr="00B11739">
        <w:tc>
          <w:tcPr>
            <w:tcW w:w="709" w:type="dxa"/>
          </w:tcPr>
          <w:p w14:paraId="5502098F" w14:textId="77777777" w:rsidR="00A00457" w:rsidRPr="009D2316" w:rsidRDefault="00A00457" w:rsidP="00B11739">
            <w:pPr>
              <w:spacing w:before="60" w:after="120"/>
              <w:jc w:val="center"/>
            </w:pPr>
            <w:r w:rsidRPr="00A00457">
              <w:t>1</w:t>
            </w:r>
          </w:p>
        </w:tc>
        <w:tc>
          <w:tcPr>
            <w:tcW w:w="7828" w:type="dxa"/>
          </w:tcPr>
          <w:p w14:paraId="4A359F5F" w14:textId="77777777" w:rsidR="00A00457" w:rsidRPr="009D2316" w:rsidRDefault="00A00457" w:rsidP="00B11739">
            <w:pPr>
              <w:spacing w:before="60" w:after="60"/>
              <w:jc w:val="both"/>
            </w:pPr>
            <w:r w:rsidRPr="00A00457">
              <w:rPr>
                <w:b/>
              </w:rPr>
              <w:t>Oświadczenie o niepodleganiu wykluczeniu oraz spełnianiu warunków udziału</w:t>
            </w:r>
          </w:p>
          <w:p w14:paraId="062FD2FC" w14:textId="36C9163A" w:rsidR="00A00457" w:rsidRPr="009D2316" w:rsidRDefault="00A00457" w:rsidP="00B11739">
            <w:pPr>
              <w:spacing w:after="40"/>
              <w:jc w:val="both"/>
            </w:pPr>
            <w:r w:rsidRPr="00A00457">
              <w:t>Aktualne na dzień składania ofert oświadczenie Wykonawcy stanowiące wstępne potwierdzenie spełniania warunków udziału w postępowaniu oraz brak podstaw wykluczenia</w:t>
            </w:r>
            <w:r w:rsidR="001C44AA">
              <w:t xml:space="preserve"> – załącznik nr </w:t>
            </w:r>
            <w:r w:rsidR="0074783E">
              <w:t>1</w:t>
            </w:r>
          </w:p>
        </w:tc>
      </w:tr>
      <w:tr w:rsidR="00A00457" w:rsidRPr="009D2316" w14:paraId="6CF694E8" w14:textId="77777777" w:rsidTr="00B11739">
        <w:tc>
          <w:tcPr>
            <w:tcW w:w="709" w:type="dxa"/>
          </w:tcPr>
          <w:p w14:paraId="53A27DD5" w14:textId="77777777" w:rsidR="00A00457" w:rsidRPr="009D2316" w:rsidRDefault="00A00457" w:rsidP="00B11739">
            <w:pPr>
              <w:spacing w:before="60" w:after="120"/>
              <w:jc w:val="center"/>
            </w:pPr>
            <w:r w:rsidRPr="00A00457">
              <w:t>2</w:t>
            </w:r>
          </w:p>
        </w:tc>
        <w:tc>
          <w:tcPr>
            <w:tcW w:w="7828" w:type="dxa"/>
          </w:tcPr>
          <w:p w14:paraId="1BC22920" w14:textId="77777777" w:rsidR="00A00457" w:rsidRPr="009D2316" w:rsidRDefault="00A00457" w:rsidP="00B11739">
            <w:pPr>
              <w:spacing w:before="60" w:after="60"/>
              <w:jc w:val="both"/>
            </w:pPr>
            <w:r w:rsidRPr="00A00457">
              <w:rPr>
                <w:b/>
              </w:rPr>
              <w:t>Pełnomocnictwo (jeśli dotyczy)</w:t>
            </w:r>
          </w:p>
          <w:p w14:paraId="02B074D0" w14:textId="77777777" w:rsidR="00A00457" w:rsidRPr="00A00457" w:rsidRDefault="00A00457" w:rsidP="00B11739">
            <w:pPr>
              <w:spacing w:after="40"/>
              <w:jc w:val="both"/>
            </w:pPr>
            <w:r w:rsidRPr="00A00457">
              <w:t xml:space="preserve">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 postępowaniu o udzielenie zamówienia </w:t>
            </w:r>
          </w:p>
          <w:p w14:paraId="467E0E47" w14:textId="77777777" w:rsidR="00A00457" w:rsidRPr="009D2316" w:rsidRDefault="00A00457" w:rsidP="00B11739">
            <w:pPr>
              <w:spacing w:after="40"/>
              <w:jc w:val="both"/>
            </w:pPr>
            <w:r w:rsidRPr="00A00457">
              <w:lastRenderedPageBreak/>
              <w:t>albo reprezentowania w postępowaniu i zawarcia umowy w sprawie niniejszego zamówienia publicznego jeżeli oferta nie jest podpisana przez wszystkich Wykonawców występujących wspólnie.</w:t>
            </w:r>
          </w:p>
        </w:tc>
      </w:tr>
    </w:tbl>
    <w:p w14:paraId="146A91A9" w14:textId="49A12943" w:rsidR="00204058" w:rsidRPr="0027076C" w:rsidRDefault="00717726" w:rsidP="0027076C">
      <w:pPr>
        <w:pStyle w:val="Nagwek2"/>
        <w:rPr>
          <w:sz w:val="16"/>
          <w:szCs w:val="16"/>
          <w:lang w:val="pl-PL"/>
        </w:rPr>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r w:rsidR="0027076C">
        <w:rPr>
          <w:lang w:val="pl-PL"/>
        </w:rPr>
        <w:t>nie dotyczy</w:t>
      </w:r>
    </w:p>
    <w:p w14:paraId="5762BD63"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02085343"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146EF215"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7F49C0B5"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B72CF9F" w14:textId="1D55BF6F" w:rsidR="00A00457" w:rsidRPr="0027076C" w:rsidRDefault="001F7B41" w:rsidP="00A00457">
      <w:pPr>
        <w:pStyle w:val="Nagwek2"/>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7D9DB520" w14:textId="77777777" w:rsidR="0027076C" w:rsidRDefault="0027076C" w:rsidP="0027076C">
      <w:pPr>
        <w:pStyle w:val="Nagwek2"/>
        <w:numPr>
          <w:ilvl w:val="0"/>
          <w:numId w:val="0"/>
        </w:numPr>
        <w:ind w:left="680"/>
      </w:pPr>
    </w:p>
    <w:p w14:paraId="0E93E7F2" w14:textId="77777777" w:rsidR="00A00457" w:rsidRDefault="00A00457" w:rsidP="00A00457">
      <w:pPr>
        <w:pStyle w:val="Nagwek1"/>
        <w:rPr>
          <w:lang w:val="pl-PL"/>
        </w:rPr>
      </w:pPr>
      <w:r>
        <w:rPr>
          <w:lang w:val="pl-PL"/>
        </w:rPr>
        <w:t>Informacja o przedmiotowych środkach dowodowych</w:t>
      </w:r>
    </w:p>
    <w:p w14:paraId="5B35F8F1" w14:textId="77777777" w:rsidR="00A00457" w:rsidRDefault="00A00457" w:rsidP="00A00457">
      <w:pPr>
        <w:pStyle w:val="Nagwek2"/>
        <w:spacing w:after="60"/>
        <w:rPr>
          <w:lang w:val="pl-PL"/>
        </w:rPr>
      </w:pPr>
      <w:r>
        <w:rPr>
          <w:lang w:val="pl-PL"/>
        </w:rPr>
        <w:t xml:space="preserve">Zamawiający </w:t>
      </w:r>
      <w:r w:rsidRPr="00AF5C90">
        <w:rPr>
          <w:lang w:val="pl-PL"/>
        </w:rPr>
        <w:t>żąda złożenia przez Wykonawcę wraz z ofertą następujących, przedmiotowych środków</w:t>
      </w:r>
      <w:r>
        <w:rPr>
          <w:lang w:val="pl-PL"/>
        </w:rP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00457" w14:paraId="603F1496" w14:textId="77777777" w:rsidTr="00A00457">
        <w:tc>
          <w:tcPr>
            <w:tcW w:w="709" w:type="dxa"/>
            <w:tcBorders>
              <w:top w:val="single" w:sz="4" w:space="0" w:color="auto"/>
              <w:left w:val="single" w:sz="4" w:space="0" w:color="auto"/>
              <w:bottom w:val="single" w:sz="4" w:space="0" w:color="auto"/>
              <w:right w:val="single" w:sz="4" w:space="0" w:color="auto"/>
            </w:tcBorders>
            <w:hideMark/>
          </w:tcPr>
          <w:p w14:paraId="409C2113" w14:textId="77777777" w:rsidR="00A00457" w:rsidRDefault="00A00457" w:rsidP="00B11739">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0ADA27B" w14:textId="77777777" w:rsidR="00A00457" w:rsidRDefault="00A00457" w:rsidP="00B11739">
            <w:pPr>
              <w:spacing w:before="60" w:after="120"/>
              <w:jc w:val="both"/>
            </w:pPr>
            <w:r>
              <w:rPr>
                <w:b/>
                <w:sz w:val="20"/>
                <w:szCs w:val="20"/>
              </w:rPr>
              <w:t>Wymagany dokument</w:t>
            </w:r>
          </w:p>
        </w:tc>
      </w:tr>
      <w:tr w:rsidR="00A00457" w14:paraId="6DA9CD55" w14:textId="77777777" w:rsidTr="00A00457">
        <w:tc>
          <w:tcPr>
            <w:tcW w:w="709" w:type="dxa"/>
            <w:tcBorders>
              <w:top w:val="single" w:sz="4" w:space="0" w:color="auto"/>
              <w:left w:val="single" w:sz="4" w:space="0" w:color="auto"/>
              <w:bottom w:val="single" w:sz="4" w:space="0" w:color="auto"/>
              <w:right w:val="single" w:sz="4" w:space="0" w:color="auto"/>
            </w:tcBorders>
            <w:hideMark/>
          </w:tcPr>
          <w:p w14:paraId="6F059867" w14:textId="77777777" w:rsidR="00A00457" w:rsidRDefault="00A00457" w:rsidP="00B11739">
            <w:pPr>
              <w:spacing w:before="60" w:after="120"/>
              <w:jc w:val="center"/>
            </w:pPr>
            <w:r w:rsidRPr="00A00457">
              <w:t>1</w:t>
            </w:r>
          </w:p>
        </w:tc>
        <w:tc>
          <w:tcPr>
            <w:tcW w:w="7826" w:type="dxa"/>
            <w:tcBorders>
              <w:top w:val="single" w:sz="4" w:space="0" w:color="auto"/>
              <w:left w:val="single" w:sz="4" w:space="0" w:color="auto"/>
              <w:bottom w:val="single" w:sz="4" w:space="0" w:color="auto"/>
              <w:right w:val="single" w:sz="4" w:space="0" w:color="auto"/>
            </w:tcBorders>
            <w:hideMark/>
          </w:tcPr>
          <w:p w14:paraId="44B4A66C" w14:textId="77777777" w:rsidR="00A00457" w:rsidRDefault="00A00457" w:rsidP="00B11739">
            <w:pPr>
              <w:spacing w:before="60" w:after="60"/>
              <w:jc w:val="both"/>
            </w:pPr>
            <w:r w:rsidRPr="00A00457">
              <w:rPr>
                <w:b/>
              </w:rPr>
              <w:t>Dane katalogowe jednoznacznie potwierdzające właściwości techniczno-użytkowe asortymentu</w:t>
            </w:r>
          </w:p>
          <w:p w14:paraId="61615293" w14:textId="77777777" w:rsidR="00A00457" w:rsidRDefault="00A00457" w:rsidP="00B11739">
            <w:pPr>
              <w:spacing w:after="40"/>
              <w:jc w:val="both"/>
            </w:pPr>
          </w:p>
        </w:tc>
      </w:tr>
    </w:tbl>
    <w:p w14:paraId="2637205B" w14:textId="77777777" w:rsidR="00A00457" w:rsidRDefault="00A00457" w:rsidP="00A00457">
      <w:pPr>
        <w:pStyle w:val="Nagwek2"/>
        <w:rPr>
          <w:lang w:val="pl-PL"/>
        </w:rPr>
      </w:pPr>
      <w:r>
        <w:rPr>
          <w:lang w:val="pl-PL"/>
        </w:rPr>
        <w:t xml:space="preserve">Zamawiający </w:t>
      </w:r>
      <w:r w:rsidRPr="00AF5C90">
        <w:rPr>
          <w:lang w:val="pl-PL"/>
        </w:rPr>
        <w:t>zaakceptuje równoważne przedmiotowe środki dowodowe, jeśli potwierdzą, że oferowane dostawy, usługi lub roboty budowlane spełniają określone przez Zamawiającego wymagania, cechy lub</w:t>
      </w:r>
      <w:r>
        <w:rPr>
          <w:lang w:val="pl-PL"/>
        </w:rPr>
        <w:t xml:space="preserve"> kryteria.</w:t>
      </w:r>
    </w:p>
    <w:p w14:paraId="71056FF0" w14:textId="1B5745CA" w:rsidR="00A00457" w:rsidRPr="0027076C" w:rsidRDefault="00A00457" w:rsidP="0027076C">
      <w:pPr>
        <w:pStyle w:val="Nagwek2"/>
        <w:rPr>
          <w:sz w:val="16"/>
          <w:szCs w:val="16"/>
        </w:rPr>
      </w:pPr>
      <w:r>
        <w:rPr>
          <w:lang w:val="pl-PL"/>
        </w:rPr>
        <w:t xml:space="preserve">Zamawiający </w:t>
      </w:r>
      <w:r>
        <w:t>przewiduje uzupełnienie przedmiotowych środków dowodowych</w:t>
      </w:r>
      <w:r>
        <w:rPr>
          <w:lang w:val="pl-PL"/>
        </w:rPr>
        <w:t>.</w:t>
      </w:r>
    </w:p>
    <w:p w14:paraId="78A44118" w14:textId="77777777" w:rsidR="00A00457" w:rsidRDefault="00A00457" w:rsidP="00A00457">
      <w:pPr>
        <w:pStyle w:val="Nagwek1"/>
      </w:pPr>
      <w:r w:rsidRPr="00A86605">
        <w:t>INFORMACJA DLA WYKONAWCÓW POLEGAJĄCYCH NA ZASOBACH</w:t>
      </w:r>
      <w:r>
        <w:rPr>
          <w:lang w:val="pl-PL"/>
        </w:rPr>
        <w:t xml:space="preserve"> podmiotów trzecich</w:t>
      </w:r>
    </w:p>
    <w:p w14:paraId="5062401C" w14:textId="77777777" w:rsidR="00A00457" w:rsidRPr="00A86605" w:rsidRDefault="00A00457" w:rsidP="00A00457">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64425EE4" w14:textId="77777777" w:rsidR="00A00457" w:rsidRPr="006B2D67" w:rsidRDefault="00A00457" w:rsidP="00A00457">
      <w:pPr>
        <w:pStyle w:val="Nagwek2"/>
      </w:pPr>
      <w:r w:rsidRPr="00A86605">
        <w:t xml:space="preserve">Wykonawca, </w:t>
      </w:r>
      <w:r w:rsidRPr="006B2D67">
        <w:t>który polega na zdolnościach lub sytuacji podmiotów udostępniających zasoby, zobowiązany jest</w:t>
      </w:r>
      <w:r>
        <w:rPr>
          <w:lang w:val="pl-PL"/>
        </w:rPr>
        <w:t>:</w:t>
      </w:r>
    </w:p>
    <w:p w14:paraId="613F402B" w14:textId="77777777" w:rsidR="00A00457" w:rsidRPr="007B174A" w:rsidRDefault="00A00457" w:rsidP="00A00457">
      <w:pPr>
        <w:pStyle w:val="Nagwek2"/>
        <w:numPr>
          <w:ilvl w:val="0"/>
          <w:numId w:val="13"/>
        </w:numPr>
      </w:pPr>
      <w:r>
        <w:rPr>
          <w:lang w:val="pl-PL"/>
        </w:rPr>
        <w:lastRenderedPageBreak/>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528DAEAD" w14:textId="77777777" w:rsidR="00A00457" w:rsidRPr="007B174A" w:rsidRDefault="00A00457" w:rsidP="00A00457">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207302C2" w14:textId="77777777" w:rsidR="00A00457" w:rsidRPr="007B174A" w:rsidRDefault="00A00457" w:rsidP="00A00457">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773D9322" w14:textId="77777777" w:rsidR="00A00457" w:rsidRPr="006B2D67" w:rsidRDefault="00A00457" w:rsidP="00A00457">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5E0B0B9C" w14:textId="3D443BA8" w:rsidR="00A00457" w:rsidRPr="00A86605" w:rsidRDefault="00A00457" w:rsidP="0027076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68C94F03" w14:textId="77777777" w:rsidR="00A00457" w:rsidRDefault="00A00457" w:rsidP="00A00457">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27076C">
        <w:t>w pkt. 8 niniejszej</w:t>
      </w:r>
      <w:r w:rsidRPr="00A86605">
        <w:t xml:space="preserve"> SWZ.</w:t>
      </w:r>
    </w:p>
    <w:p w14:paraId="0DE92326" w14:textId="338C62CB" w:rsidR="009E038F" w:rsidRPr="007B174A" w:rsidRDefault="00A00457" w:rsidP="00A00457">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27076C" w:rsidRPr="007B174A">
        <w:rPr>
          <w:lang w:val="pl-PL"/>
        </w:rPr>
        <w:t>zażąda</w:t>
      </w:r>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14:paraId="43F6225A" w14:textId="77777777" w:rsidR="0090602E" w:rsidRDefault="00A86605" w:rsidP="00930133">
      <w:pPr>
        <w:pStyle w:val="Nagwek1"/>
        <w:rPr>
          <w:lang w:val="pl-PL"/>
        </w:rPr>
      </w:pPr>
      <w:r w:rsidRPr="000309CA">
        <w:t>INFORMACJA DLA WYKONAWCÓW zamierzających powierzyć wykonanie części zamówienia podwykonawcom</w:t>
      </w:r>
    </w:p>
    <w:p w14:paraId="54909D5A" w14:textId="77777777" w:rsidR="00A00457" w:rsidRDefault="001C5986" w:rsidP="00A00457">
      <w:pPr>
        <w:pStyle w:val="Nagwek2"/>
      </w:pPr>
      <w:r w:rsidRPr="001C5986">
        <w:t>Wykonawca może powierz</w:t>
      </w:r>
      <w:r w:rsidR="00E26EEE">
        <w:t>yć wykonanie części zamówienia P</w:t>
      </w:r>
      <w:r w:rsidRPr="001C5986">
        <w:t>odwykonawcom</w:t>
      </w:r>
      <w:r w:rsidR="00FA5E2B">
        <w:rPr>
          <w:lang w:val="pl-PL"/>
        </w:rPr>
        <w:t xml:space="preserve">. </w:t>
      </w:r>
    </w:p>
    <w:p w14:paraId="2A91696F" w14:textId="282F1F40" w:rsidR="00853CE4" w:rsidRDefault="00A00457" w:rsidP="0027076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2786825F"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48CF17CA" w14:textId="12303C7A" w:rsidR="001C5986" w:rsidRPr="0027076C" w:rsidRDefault="001C5986" w:rsidP="0027076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4BD06E3C" w14:textId="77777777" w:rsidR="00EE3618" w:rsidRDefault="00127036" w:rsidP="00930133">
      <w:pPr>
        <w:pStyle w:val="Nagwek1"/>
      </w:pPr>
      <w:r>
        <w:lastRenderedPageBreak/>
        <w:t>Informacja dla wykonawców wspólnie ubiegających się o udzielenie zamówienia</w:t>
      </w:r>
    </w:p>
    <w:p w14:paraId="1621C313"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28456A20"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0A050646"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7DCE6B31"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72F326BE"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75222F3F" w14:textId="77777777"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27076C">
        <w:t xml:space="preserve">pkt. </w:t>
      </w:r>
      <w:r w:rsidR="009F4797" w:rsidRPr="0027076C">
        <w:rPr>
          <w:lang w:val="pl-PL"/>
        </w:rPr>
        <w:t>9</w:t>
      </w:r>
      <w:r w:rsidR="009F4797" w:rsidRPr="0027076C">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3B7B7734" w14:textId="77777777" w:rsidR="00BC04D7" w:rsidRPr="00876900" w:rsidRDefault="00127036" w:rsidP="00930133">
      <w:pPr>
        <w:pStyle w:val="Nagwek1"/>
      </w:pPr>
      <w:r w:rsidRPr="00127036">
        <w:t>Informacje o sposobie porozumiewania się zamawiającego z Wykonawcami</w:t>
      </w:r>
      <w:bookmarkEnd w:id="9"/>
    </w:p>
    <w:p w14:paraId="0A98CE5A"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A00457" w:rsidRPr="00A00457">
        <w:rPr>
          <w:color w:val="0000FF"/>
          <w:u w:val="single"/>
          <w:lang w:val="pl-PL"/>
        </w:rPr>
        <w:t>https://e-propublico.pl</w:t>
      </w:r>
      <w:r w:rsidR="00C73593" w:rsidRPr="00C73593">
        <w:rPr>
          <w:color w:val="auto"/>
          <w:lang w:val="pl-PL"/>
        </w:rPr>
        <w:t>.</w:t>
      </w:r>
    </w:p>
    <w:p w14:paraId="2330F89C"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28BE4F11" w14:textId="77777777" w:rsidR="000515DB" w:rsidRPr="000515DB" w:rsidRDefault="000515DB" w:rsidP="00DC2DA0">
      <w:pPr>
        <w:pStyle w:val="Nagwek2"/>
      </w:pPr>
      <w:bookmarkStart w:id="11" w:name="_Hlk37863788"/>
      <w:r w:rsidRPr="00E44CEF">
        <w:t>Na Platformie postępowanie prowadzone jest pod nazwą: ”</w:t>
      </w:r>
      <w:r w:rsidR="00A00457" w:rsidRPr="00A00457">
        <w:rPr>
          <w:b/>
        </w:rPr>
        <w:t>Urządzenie do wczesnej rehabilitacji neurologicznej kończyn górnych i kończyn dolnych z biofeedback na potrzeby rehabilitacji</w:t>
      </w:r>
      <w:r w:rsidRPr="00E44CEF">
        <w:t xml:space="preserve">” – znak sprawy: </w:t>
      </w:r>
      <w:bookmarkEnd w:id="11"/>
      <w:r w:rsidR="00A00457" w:rsidRPr="00A00457">
        <w:rPr>
          <w:b/>
        </w:rPr>
        <w:t>SZW/DZP/72/2021</w:t>
      </w:r>
      <w:r w:rsidRPr="000515DB">
        <w:rPr>
          <w:lang w:val="pl-PL"/>
        </w:rPr>
        <w:t>.</w:t>
      </w:r>
    </w:p>
    <w:p w14:paraId="27EC0336" w14:textId="77777777"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A00457" w:rsidRPr="00A00457">
        <w:rPr>
          <w:color w:val="0000FF"/>
          <w:u w:val="single"/>
        </w:rPr>
        <w:t>https://e-propublico.pl</w:t>
      </w:r>
      <w:r w:rsidR="00C73593">
        <w:rPr>
          <w:lang w:val="pl-PL"/>
        </w:rPr>
        <w:t xml:space="preserve"> </w:t>
      </w:r>
      <w:r w:rsidRPr="00E44CEF">
        <w:t>oraz uznaje go za wiążący</w:t>
      </w:r>
      <w:bookmarkEnd w:id="12"/>
      <w:r>
        <w:rPr>
          <w:lang w:val="pl-PL"/>
        </w:rPr>
        <w:t>.</w:t>
      </w:r>
    </w:p>
    <w:p w14:paraId="244405C3" w14:textId="77777777" w:rsidR="000515DB" w:rsidRPr="000515DB" w:rsidRDefault="000515DB" w:rsidP="00DC2DA0">
      <w:pPr>
        <w:pStyle w:val="Nagwek2"/>
      </w:pPr>
      <w:bookmarkStart w:id="13" w:name="_Hlk37863841"/>
      <w:r w:rsidRPr="00E44CEF">
        <w:t>Wykonawca zamierzający wziąć udział w postępowaniu musi posiadać konto na Platformie</w:t>
      </w:r>
      <w:bookmarkEnd w:id="13"/>
      <w:r>
        <w:rPr>
          <w:lang w:val="pl-PL"/>
        </w:rPr>
        <w:t>.</w:t>
      </w:r>
    </w:p>
    <w:p w14:paraId="609DC6D4" w14:textId="77777777"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14:paraId="1FE1ADAD"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2FD08696"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6DC7FFEE"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2CB24CB1" w14:textId="77777777"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14:paraId="4F34E643" w14:textId="77777777" w:rsidR="000515DB" w:rsidRPr="000515DB" w:rsidRDefault="000515DB" w:rsidP="00811693">
      <w:pPr>
        <w:pStyle w:val="Nagwek2"/>
        <w:numPr>
          <w:ilvl w:val="0"/>
          <w:numId w:val="5"/>
        </w:numPr>
      </w:pPr>
      <w:bookmarkStart w:id="16" w:name="_Hlk37936930"/>
      <w:r w:rsidRPr="00E44CEF">
        <w:lastRenderedPageBreak/>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14:paraId="3B726884"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F205111"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05D2CD19" w14:textId="77777777"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14:paraId="0312FC59" w14:textId="77777777"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14:paraId="0A6781A8" w14:textId="77777777"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3FE5BAAA" w14:textId="77777777"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6B36D1CE" w14:textId="77777777"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14:paraId="311BB663" w14:textId="77777777"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14:paraId="0F30B2D5" w14:textId="77777777"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p>
    <w:p w14:paraId="5A495810" w14:textId="77777777"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14:paraId="4AC450FA" w14:textId="77777777"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14:paraId="686367A0" w14:textId="77777777"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5"/>
      <w:r w:rsidRPr="00E44CEF">
        <w:rPr>
          <w:bCs/>
          <w:iCs/>
          <w:lang w:eastAsia="x-none"/>
        </w:rPr>
        <w:t>;</w:t>
      </w:r>
    </w:p>
    <w:p w14:paraId="488B590A" w14:textId="77777777"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14:paraId="24E3AE66" w14:textId="77777777"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14:paraId="4DA649C2" w14:textId="77777777"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14:paraId="7F6874FC" w14:textId="77777777"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14:paraId="655CDBC2"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36679731" w14:textId="77777777" w:rsidR="00D45566" w:rsidRDefault="00D45566" w:rsidP="00DC2DA0">
      <w:pPr>
        <w:pStyle w:val="Nagwek2"/>
        <w:numPr>
          <w:ilvl w:val="0"/>
          <w:numId w:val="0"/>
        </w:numPr>
        <w:ind w:left="680"/>
      </w:pPr>
      <w:bookmarkStart w:id="31" w:name="_Toc258314250"/>
      <w:r w:rsidRPr="00882095">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7076C" w:rsidRPr="000F56E1" w14:paraId="47E00BCC" w14:textId="77777777" w:rsidTr="0027076C">
        <w:tc>
          <w:tcPr>
            <w:tcW w:w="8470" w:type="dxa"/>
            <w:tcBorders>
              <w:top w:val="nil"/>
              <w:left w:val="nil"/>
              <w:bottom w:val="nil"/>
              <w:right w:val="nil"/>
            </w:tcBorders>
          </w:tcPr>
          <w:p w14:paraId="3F1FF3FD" w14:textId="2BC5B97D" w:rsidR="0027076C" w:rsidRPr="000F56E1" w:rsidRDefault="0027076C" w:rsidP="0027076C">
            <w:pPr>
              <w:rPr>
                <w:lang w:val="pt-BR"/>
              </w:rPr>
            </w:pPr>
            <w:r w:rsidRPr="008607E0">
              <w:rPr>
                <w:lang w:val="pt-BR"/>
              </w:rPr>
              <w:t xml:space="preserve">Monika Ćwiertka -   tel.: </w:t>
            </w:r>
            <w:r w:rsidRPr="008607E0">
              <w:rPr>
                <w:lang w:val="en-US"/>
              </w:rPr>
              <w:t>(61) 82 12 567</w:t>
            </w:r>
            <w:r w:rsidRPr="008607E0">
              <w:rPr>
                <w:lang w:val="pt-BR"/>
              </w:rPr>
              <w:t xml:space="preserve">, e-mail: </w:t>
            </w:r>
            <w:r w:rsidRPr="008607E0">
              <w:rPr>
                <w:color w:val="0000FF"/>
                <w:u w:val="single"/>
                <w:lang w:val="pt-BR"/>
              </w:rPr>
              <w:t>cwiertka@lutycka.pl</w:t>
            </w:r>
          </w:p>
        </w:tc>
      </w:tr>
      <w:tr w:rsidR="0027076C" w:rsidRPr="000F56E1" w14:paraId="505FD443" w14:textId="77777777" w:rsidTr="0027076C">
        <w:tc>
          <w:tcPr>
            <w:tcW w:w="8470" w:type="dxa"/>
            <w:tcBorders>
              <w:top w:val="nil"/>
              <w:left w:val="nil"/>
              <w:bottom w:val="nil"/>
              <w:right w:val="nil"/>
            </w:tcBorders>
          </w:tcPr>
          <w:p w14:paraId="79C68817" w14:textId="6AF17BB4" w:rsidR="0027076C" w:rsidRPr="000F56E1" w:rsidRDefault="0027076C" w:rsidP="0027076C">
            <w:pPr>
              <w:rPr>
                <w:lang w:val="pt-BR"/>
              </w:rPr>
            </w:pPr>
          </w:p>
        </w:tc>
      </w:tr>
    </w:tbl>
    <w:p w14:paraId="075EFC90" w14:textId="77777777"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14:paraId="620BDB34" w14:textId="77777777"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14:paraId="7BE55140"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14:paraId="276AEBA7"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4BDF329E"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4CA5C624"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EAF3EC1" w14:textId="77777777"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4072643"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14:paraId="5153C25D" w14:textId="77777777" w:rsidR="008F1B65" w:rsidRDefault="00A00457" w:rsidP="00DC2DA0">
      <w:pPr>
        <w:pStyle w:val="Nagwek2"/>
        <w:numPr>
          <w:ilvl w:val="0"/>
          <w:numId w:val="0"/>
        </w:numPr>
        <w:ind w:left="680"/>
      </w:pPr>
      <w:r>
        <w:t>W postępowaniu nie jest przewidziane składanie wadium.</w:t>
      </w:r>
    </w:p>
    <w:p w14:paraId="15544487" w14:textId="77777777"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14:paraId="5CD5A13E" w14:textId="0BCF83BF" w:rsidR="008D48A7" w:rsidRPr="00876900" w:rsidRDefault="008D48A7" w:rsidP="00DC2DA0">
      <w:pPr>
        <w:pStyle w:val="Nagwek2"/>
      </w:pPr>
      <w:r>
        <w:t xml:space="preserve">Wykonawca pozostaje związany ofertą </w:t>
      </w:r>
      <w:r w:rsidR="00247C72">
        <w:t xml:space="preserve">do dnia </w:t>
      </w:r>
      <w:r w:rsidR="00A00457" w:rsidRPr="00A00457">
        <w:rPr>
          <w:b/>
        </w:rPr>
        <w:t>2021-12-1</w:t>
      </w:r>
      <w:r w:rsidR="00957B90">
        <w:rPr>
          <w:b/>
          <w:lang w:val="pl-PL"/>
        </w:rPr>
        <w:t>5</w:t>
      </w:r>
      <w:r>
        <w:t>.</w:t>
      </w:r>
    </w:p>
    <w:p w14:paraId="0A97BC31" w14:textId="77777777" w:rsidR="008D48A7" w:rsidRDefault="008D48A7" w:rsidP="00DC2DA0">
      <w:pPr>
        <w:pStyle w:val="Nagwek2"/>
      </w:pPr>
      <w:r>
        <w:t>Bieg terminu związania ofertą rozpoczyna się wraz z upływem terminu składania ofert.</w:t>
      </w:r>
    </w:p>
    <w:p w14:paraId="04DEFCC1" w14:textId="57A38E99" w:rsidR="00BF579F" w:rsidRDefault="00BF579F" w:rsidP="004567F7">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79933314" w14:textId="77777777" w:rsidR="008D48A7" w:rsidRPr="00876900" w:rsidRDefault="008D48A7" w:rsidP="00930133">
      <w:pPr>
        <w:pStyle w:val="Nagwek1"/>
      </w:pPr>
      <w:bookmarkStart w:id="37" w:name="_Toc258314252"/>
      <w:r w:rsidRPr="008872CB">
        <w:t>Opis sposobu przygotowywania ofert</w:t>
      </w:r>
      <w:bookmarkEnd w:id="37"/>
    </w:p>
    <w:p w14:paraId="1F1B8499" w14:textId="77777777" w:rsidR="008D48A7" w:rsidRDefault="008D48A7" w:rsidP="00DC2DA0">
      <w:pPr>
        <w:pStyle w:val="Nagwek2"/>
      </w:pPr>
      <w:r>
        <w:t>Wykonawca może złożyć tylko jedną ofertę.</w:t>
      </w:r>
    </w:p>
    <w:p w14:paraId="7DBA9EA5"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7B652190" w14:textId="77777777"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14:paraId="71C59ACE" w14:textId="77777777"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14:paraId="44D0B6AA" w14:textId="77777777"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xml:space="preserve">, nie ujawnia się informacji stanowiących tajemnicę przedsiębiorstwa, w rozumieniu przepisów ustawy z dnia 16 </w:t>
      </w:r>
      <w:r w:rsidR="000E737C" w:rsidRPr="000E737C">
        <w:lastRenderedPageBreak/>
        <w:t>kwietnia 1993 r. o zwalczaniu nieuczciwej konkurencji (Dz. U. z 2020 r. poz. 1913), zwanej dalej „ustawą o zwalczaniu nieuczciwej konkurencji” jeżeli</w:t>
      </w:r>
      <w:r w:rsidRPr="00E44CEF">
        <w:t xml:space="preserve"> Wykonawca</w:t>
      </w:r>
      <w:bookmarkEnd w:id="41"/>
      <w:r>
        <w:rPr>
          <w:lang w:val="pl-PL"/>
        </w:rPr>
        <w:t>:</w:t>
      </w:r>
    </w:p>
    <w:p w14:paraId="15FC6BE8"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0FC45616"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14:paraId="7A27434F"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4F4E2C2D" w14:textId="77777777"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14:paraId="0501AB91" w14:textId="77777777" w:rsidR="008D48A7" w:rsidRPr="006E2613" w:rsidRDefault="006E2613" w:rsidP="00793568">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14:paraId="2C1F9EC3" w14:textId="77777777" w:rsidR="006E2613" w:rsidRPr="006E2613" w:rsidRDefault="006E2613" w:rsidP="00811693">
      <w:pPr>
        <w:pStyle w:val="Nagwek2"/>
        <w:numPr>
          <w:ilvl w:val="0"/>
          <w:numId w:val="9"/>
        </w:numPr>
      </w:pPr>
      <w:bookmarkStart w:id="45"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5"/>
      <w:r w:rsidR="00793568">
        <w:rPr>
          <w:lang w:val="pl-PL"/>
        </w:rPr>
        <w:t xml:space="preserve"> na karcie Informacje ogólne”</w:t>
      </w:r>
      <w:r>
        <w:rPr>
          <w:lang w:val="pl-PL"/>
        </w:rPr>
        <w:t>;</w:t>
      </w:r>
      <w:bookmarkStart w:id="46" w:name="_Hlk37866441"/>
    </w:p>
    <w:p w14:paraId="541A6473" w14:textId="77777777" w:rsidR="006E2613" w:rsidRPr="006E2613" w:rsidRDefault="006E2613" w:rsidP="00811693">
      <w:pPr>
        <w:pStyle w:val="Nagwek2"/>
        <w:numPr>
          <w:ilvl w:val="0"/>
          <w:numId w:val="9"/>
        </w:numPr>
      </w:pPr>
      <w:r w:rsidRPr="006E2613">
        <w:rPr>
          <w:rFonts w:eastAsia="Calibri"/>
        </w:rPr>
        <w:t xml:space="preserve">w przypadku, </w:t>
      </w:r>
      <w:bookmarkStart w:id="47" w:name="_Hlk37939646"/>
      <w:bookmarkStart w:id="48" w:name="_Hlk37866474"/>
      <w:bookmarkEnd w:id="46"/>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14:paraId="138C5FCE" w14:textId="77777777" w:rsidR="006E2613" w:rsidRPr="006E2613" w:rsidRDefault="006E2613" w:rsidP="00811693">
      <w:pPr>
        <w:pStyle w:val="Nagwek2"/>
        <w:numPr>
          <w:ilvl w:val="0"/>
          <w:numId w:val="9"/>
        </w:numPr>
      </w:pPr>
      <w:r w:rsidRPr="006E2613">
        <w:rPr>
          <w:rFonts w:eastAsia="Calibri"/>
        </w:rPr>
        <w:t xml:space="preserve">oferta </w:t>
      </w:r>
      <w:bookmarkEnd w:id="47"/>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49" w:name="_Hlk37939678"/>
    </w:p>
    <w:p w14:paraId="0B441504" w14:textId="77777777" w:rsidR="006E2613" w:rsidRPr="001B12DB" w:rsidRDefault="006E2613" w:rsidP="00811693">
      <w:pPr>
        <w:pStyle w:val="Nagwek2"/>
        <w:numPr>
          <w:ilvl w:val="0"/>
          <w:numId w:val="9"/>
        </w:numPr>
      </w:pPr>
      <w:r w:rsidRPr="006E2613">
        <w:rPr>
          <w:rFonts w:eastAsia="Calibri"/>
        </w:rPr>
        <w:t xml:space="preserve">jeżeli </w:t>
      </w:r>
      <w:bookmarkEnd w:id="48"/>
      <w:bookmarkEnd w:id="49"/>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0" w:name="_Hlk37866559"/>
    </w:p>
    <w:p w14:paraId="4DE6F040" w14:textId="77777777"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1" w:name="_Hlk37940020"/>
      <w:bookmarkStart w:id="52" w:name="_Hlk37866628"/>
      <w:bookmarkEnd w:id="50"/>
      <w:r w:rsidRPr="006E2613">
        <w:rPr>
          <w:rFonts w:eastAsia="Calibri"/>
          <w:bCs/>
          <w:iCs/>
          <w:lang w:eastAsia="x-none"/>
        </w:rPr>
        <w:t xml:space="preserve">wszelkie </w:t>
      </w:r>
      <w:bookmarkEnd w:id="51"/>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3" w:name="_Hlk37940112"/>
      <w:bookmarkEnd w:id="52"/>
    </w:p>
    <w:p w14:paraId="2F9BB120"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14:paraId="02E6E55B"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14:paraId="6EF98788" w14:textId="77777777"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lastRenderedPageBreak/>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3"/>
    </w:p>
    <w:p w14:paraId="75D16471" w14:textId="77777777" w:rsidR="00D50D88" w:rsidRPr="00D50D88" w:rsidRDefault="00D50D88" w:rsidP="00DC2DA0">
      <w:pPr>
        <w:pStyle w:val="Nagwek2"/>
      </w:pPr>
      <w:bookmarkStart w:id="54" w:name="_Hlk37866756"/>
      <w:r>
        <w:rPr>
          <w:lang w:val="pl-PL"/>
        </w:rPr>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14:paraId="7D073384" w14:textId="77777777"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7"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4"/>
    <w:p w14:paraId="18504185" w14:textId="77777777"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14:paraId="59EE5AD0" w14:textId="77777777" w:rsidR="008D48A7" w:rsidRPr="00876900" w:rsidRDefault="008D48A7" w:rsidP="00930133">
      <w:pPr>
        <w:pStyle w:val="Nagwek1"/>
      </w:pPr>
      <w:bookmarkStart w:id="55" w:name="_Toc258314253"/>
      <w:r w:rsidRPr="00CE099A">
        <w:t>Miejsce oraz termin składania i otwarcia ofert</w:t>
      </w:r>
      <w:bookmarkEnd w:id="55"/>
    </w:p>
    <w:p w14:paraId="281ED30D" w14:textId="540CBD6B" w:rsidR="00B51D96" w:rsidRPr="003209A8" w:rsidRDefault="006E2613" w:rsidP="00BE5528">
      <w:pPr>
        <w:pStyle w:val="Nagwek2"/>
        <w:numPr>
          <w:ilvl w:val="0"/>
          <w:numId w:val="0"/>
        </w:numPr>
        <w:ind w:left="431"/>
      </w:pPr>
      <w:bookmarkStart w:id="56" w:name="_Hlk37940485"/>
      <w:bookmarkStart w:id="5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A00457" w:rsidRPr="00A00457">
        <w:rPr>
          <w:b/>
        </w:rPr>
        <w:t>2021-11-1</w:t>
      </w:r>
      <w:r w:rsidR="00957B90">
        <w:rPr>
          <w:b/>
          <w:lang w:val="pl-PL"/>
        </w:rPr>
        <w:t>6</w:t>
      </w:r>
      <w:r w:rsidRPr="00E44CEF">
        <w:t xml:space="preserve"> do godz. </w:t>
      </w:r>
      <w:bookmarkEnd w:id="56"/>
      <w:bookmarkEnd w:id="57"/>
      <w:r w:rsidR="00A00457" w:rsidRPr="00A00457">
        <w:rPr>
          <w:b/>
        </w:rPr>
        <w:t>09:00</w:t>
      </w:r>
      <w:r w:rsidR="008D48A7">
        <w:t>.</w:t>
      </w:r>
    </w:p>
    <w:p w14:paraId="41936C5E" w14:textId="77777777" w:rsidR="00BE5528" w:rsidRDefault="00BE5528" w:rsidP="00930133">
      <w:pPr>
        <w:pStyle w:val="Nagwek1"/>
        <w:rPr>
          <w:lang w:val="pl-PL"/>
        </w:rPr>
      </w:pPr>
      <w:bookmarkStart w:id="58" w:name="_Toc258314254"/>
      <w:r>
        <w:rPr>
          <w:lang w:val="pl-PL"/>
        </w:rPr>
        <w:t>termin otwarcia ofert</w:t>
      </w:r>
    </w:p>
    <w:p w14:paraId="4FB13966" w14:textId="293F79D2" w:rsidR="00BE5528" w:rsidRDefault="00BE5528" w:rsidP="00BE5528">
      <w:pPr>
        <w:pStyle w:val="Nagwek2"/>
        <w:rPr>
          <w:lang w:val="pl-PL"/>
        </w:rPr>
      </w:pPr>
      <w:r>
        <w:rPr>
          <w:lang w:val="pl-PL"/>
        </w:rPr>
        <w:t xml:space="preserve">Otwarcie </w:t>
      </w:r>
      <w:r>
        <w:t xml:space="preserve">ofert nastąpi w dniu: </w:t>
      </w:r>
      <w:r w:rsidR="00A00457" w:rsidRPr="00A00457">
        <w:rPr>
          <w:b/>
        </w:rPr>
        <w:t>2021-11-1</w:t>
      </w:r>
      <w:r w:rsidR="00957B90">
        <w:rPr>
          <w:b/>
          <w:lang w:val="pl-PL"/>
        </w:rPr>
        <w:t>6</w:t>
      </w:r>
      <w:r>
        <w:t xml:space="preserve"> o godz. </w:t>
      </w:r>
      <w:r w:rsidR="00A00457" w:rsidRPr="00A00457">
        <w:rPr>
          <w:b/>
        </w:rPr>
        <w:t>10:00</w:t>
      </w:r>
      <w:r>
        <w:t>, za pośrednictwem Platformy, na karcie ”Oferta/Załączniki”, poprzez ich odszyfrowanie, które jest jednoznaczne</w:t>
      </w:r>
      <w:r>
        <w:rPr>
          <w:lang w:val="pl-PL"/>
        </w:rPr>
        <w:t xml:space="preserve"> z ich upublicznieniem.</w:t>
      </w:r>
    </w:p>
    <w:p w14:paraId="5CF3E36E"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1368E9F3"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3AE3D3D6"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51429A4C" w14:textId="77777777" w:rsidR="00C8093D" w:rsidRPr="00BE5528" w:rsidRDefault="00C8093D" w:rsidP="00811693">
      <w:pPr>
        <w:pStyle w:val="Nagwek2"/>
        <w:numPr>
          <w:ilvl w:val="0"/>
          <w:numId w:val="19"/>
        </w:numPr>
        <w:rPr>
          <w:lang w:val="pl-PL"/>
        </w:rPr>
      </w:pPr>
      <w:r>
        <w:rPr>
          <w:lang w:val="pl-PL"/>
        </w:rPr>
        <w:t>cenach lub kosztach zawartych w ofertach.</w:t>
      </w:r>
    </w:p>
    <w:p w14:paraId="0326427C" w14:textId="77777777" w:rsidR="008D48A7" w:rsidRPr="009A1915" w:rsidRDefault="008D48A7" w:rsidP="00930133">
      <w:pPr>
        <w:pStyle w:val="Nagwek1"/>
      </w:pPr>
      <w:r w:rsidRPr="004A65BB">
        <w:t>Opis sposobu obliczenia ceny</w:t>
      </w:r>
      <w:bookmarkEnd w:id="58"/>
    </w:p>
    <w:p w14:paraId="6DD13F99"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0F81C567"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07EAB5B"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1680789C" w14:textId="77777777" w:rsidR="00C8093D" w:rsidRDefault="00C8093D" w:rsidP="00DC2DA0">
      <w:pPr>
        <w:pStyle w:val="Nagwek2"/>
      </w:pPr>
      <w:r>
        <w:rPr>
          <w:lang w:val="pl-PL"/>
        </w:rPr>
        <w:lastRenderedPageBreak/>
        <w:t xml:space="preserve">Wykonawca </w:t>
      </w:r>
      <w:r w:rsidRPr="00C8093D">
        <w:rPr>
          <w:lang w:val="pl-PL"/>
        </w:rPr>
        <w:t>zobowiązany jest zastosować stawkę VAT zgodnie z obowiązującymi przepisami ustawy z 11 marca 2004 r. o  podatku od towarów i usług</w:t>
      </w:r>
      <w:r>
        <w:rPr>
          <w:lang w:val="pl-PL"/>
        </w:rPr>
        <w:t>.</w:t>
      </w:r>
    </w:p>
    <w:p w14:paraId="599FB524"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5EF4FB75" w14:textId="77777777" w:rsidR="00EB7871" w:rsidRPr="00C8093D" w:rsidRDefault="00C8093D" w:rsidP="00DC2DA0">
      <w:pPr>
        <w:pStyle w:val="Nagwek2"/>
      </w:pPr>
      <w:bookmarkStart w:id="59" w:name="_Hlk61113033"/>
      <w:r>
        <w:rPr>
          <w:lang w:val="pl-PL"/>
        </w:rPr>
        <w:t>Wykonawca</w:t>
      </w:r>
      <w:bookmarkEnd w:id="59"/>
      <w:r>
        <w:rPr>
          <w:lang w:val="pl-PL"/>
        </w:rPr>
        <w:t xml:space="preserve"> składając ofertę zobowiązany jest:</w:t>
      </w:r>
    </w:p>
    <w:p w14:paraId="775FA3B3"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2B17EEF5"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5036FA41"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682B73DD"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6608E6D6" w14:textId="77777777" w:rsidR="008D48A7" w:rsidRPr="00876900" w:rsidRDefault="008D48A7" w:rsidP="00930133">
      <w:pPr>
        <w:pStyle w:val="Nagwek1"/>
      </w:pPr>
      <w:bookmarkStart w:id="6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0"/>
    </w:p>
    <w:p w14:paraId="7E8C7BC0"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99033CF" w14:textId="77777777" w:rsidTr="009C3F06">
        <w:tc>
          <w:tcPr>
            <w:tcW w:w="851" w:type="dxa"/>
            <w:shd w:val="clear" w:color="auto" w:fill="F2F2F2"/>
          </w:tcPr>
          <w:p w14:paraId="6E74770C"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050802C5"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1F5EF957" w14:textId="77777777" w:rsidR="008D48A7" w:rsidRPr="006672A6" w:rsidRDefault="008D48A7" w:rsidP="006672A6">
            <w:pPr>
              <w:spacing w:before="60" w:after="120"/>
              <w:jc w:val="both"/>
              <w:rPr>
                <w:b/>
                <w:sz w:val="20"/>
                <w:szCs w:val="20"/>
              </w:rPr>
            </w:pPr>
            <w:r w:rsidRPr="006672A6">
              <w:rPr>
                <w:b/>
                <w:sz w:val="20"/>
                <w:szCs w:val="20"/>
              </w:rPr>
              <w:t>Waga</w:t>
            </w:r>
          </w:p>
        </w:tc>
      </w:tr>
      <w:tr w:rsidR="00A00457" w:rsidRPr="006672A6" w14:paraId="60C6FE54" w14:textId="77777777" w:rsidTr="00B11739">
        <w:tc>
          <w:tcPr>
            <w:tcW w:w="851" w:type="dxa"/>
          </w:tcPr>
          <w:p w14:paraId="4C203E53" w14:textId="77777777" w:rsidR="00A00457" w:rsidRPr="00A149D4" w:rsidRDefault="00A00457" w:rsidP="00B11739">
            <w:pPr>
              <w:spacing w:before="60" w:after="120"/>
              <w:jc w:val="center"/>
            </w:pPr>
            <w:r w:rsidRPr="00A00457">
              <w:t>1</w:t>
            </w:r>
          </w:p>
        </w:tc>
        <w:tc>
          <w:tcPr>
            <w:tcW w:w="4961" w:type="dxa"/>
          </w:tcPr>
          <w:p w14:paraId="0C03E3DA" w14:textId="77777777" w:rsidR="00A00457" w:rsidRPr="00A149D4" w:rsidRDefault="00A00457" w:rsidP="00B11739">
            <w:pPr>
              <w:spacing w:before="60" w:after="120"/>
              <w:jc w:val="both"/>
            </w:pPr>
            <w:r w:rsidRPr="00A00457">
              <w:t>Cena</w:t>
            </w:r>
          </w:p>
        </w:tc>
        <w:tc>
          <w:tcPr>
            <w:tcW w:w="2693" w:type="dxa"/>
          </w:tcPr>
          <w:p w14:paraId="0C48D2AD" w14:textId="77777777" w:rsidR="00A00457" w:rsidRPr="00A149D4" w:rsidRDefault="00A00457" w:rsidP="00B11739">
            <w:pPr>
              <w:spacing w:before="60" w:after="120"/>
              <w:jc w:val="both"/>
            </w:pPr>
            <w:r w:rsidRPr="00A00457">
              <w:t>80</w:t>
            </w:r>
            <w:r>
              <w:t xml:space="preserve"> %</w:t>
            </w:r>
          </w:p>
        </w:tc>
      </w:tr>
      <w:tr w:rsidR="00A00457" w:rsidRPr="006672A6" w14:paraId="50A1A0FB" w14:textId="77777777" w:rsidTr="00B11739">
        <w:tc>
          <w:tcPr>
            <w:tcW w:w="851" w:type="dxa"/>
          </w:tcPr>
          <w:p w14:paraId="4D17C14B" w14:textId="77777777" w:rsidR="00A00457" w:rsidRPr="00A149D4" w:rsidRDefault="00A00457" w:rsidP="00B11739">
            <w:pPr>
              <w:spacing w:before="60" w:after="120"/>
              <w:jc w:val="center"/>
            </w:pPr>
            <w:r w:rsidRPr="00A00457">
              <w:t>2</w:t>
            </w:r>
          </w:p>
        </w:tc>
        <w:tc>
          <w:tcPr>
            <w:tcW w:w="4961" w:type="dxa"/>
          </w:tcPr>
          <w:p w14:paraId="235F3FDA" w14:textId="77777777" w:rsidR="00A00457" w:rsidRPr="00A149D4" w:rsidRDefault="00A00457" w:rsidP="00B11739">
            <w:pPr>
              <w:spacing w:before="60" w:after="120"/>
              <w:jc w:val="both"/>
            </w:pPr>
            <w:r w:rsidRPr="00A00457">
              <w:t>Gwarancja</w:t>
            </w:r>
          </w:p>
        </w:tc>
        <w:tc>
          <w:tcPr>
            <w:tcW w:w="2693" w:type="dxa"/>
          </w:tcPr>
          <w:p w14:paraId="18214D5D" w14:textId="77777777" w:rsidR="00A00457" w:rsidRPr="00A149D4" w:rsidRDefault="00A00457" w:rsidP="00B11739">
            <w:pPr>
              <w:spacing w:before="60" w:after="120"/>
              <w:jc w:val="both"/>
            </w:pPr>
            <w:r w:rsidRPr="00A00457">
              <w:t>20</w:t>
            </w:r>
            <w:r>
              <w:t xml:space="preserve"> %</w:t>
            </w:r>
          </w:p>
        </w:tc>
      </w:tr>
    </w:tbl>
    <w:p w14:paraId="63A99FDD"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0D98D6B9" w14:textId="77777777" w:rsidTr="009C3F06">
        <w:tc>
          <w:tcPr>
            <w:tcW w:w="2237" w:type="dxa"/>
            <w:shd w:val="clear" w:color="auto" w:fill="F2F2F2"/>
          </w:tcPr>
          <w:p w14:paraId="7D66C396"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A6A5DAE" w14:textId="77777777" w:rsidR="008D48A7" w:rsidRPr="006672A6" w:rsidRDefault="008D48A7" w:rsidP="006672A6">
            <w:pPr>
              <w:spacing w:before="60" w:after="120"/>
              <w:jc w:val="both"/>
              <w:rPr>
                <w:b/>
                <w:sz w:val="20"/>
                <w:szCs w:val="20"/>
              </w:rPr>
            </w:pPr>
            <w:r w:rsidRPr="006672A6">
              <w:rPr>
                <w:b/>
                <w:sz w:val="20"/>
                <w:szCs w:val="20"/>
              </w:rPr>
              <w:t>Wzór</w:t>
            </w:r>
          </w:p>
        </w:tc>
      </w:tr>
      <w:tr w:rsidR="00A00457" w:rsidRPr="006672A6" w14:paraId="09DD61C4" w14:textId="77777777" w:rsidTr="00B11739">
        <w:tc>
          <w:tcPr>
            <w:tcW w:w="2237" w:type="dxa"/>
          </w:tcPr>
          <w:p w14:paraId="3B722A02" w14:textId="77777777" w:rsidR="00A00457" w:rsidRPr="006672A6" w:rsidRDefault="00A00457" w:rsidP="00B11739">
            <w:pPr>
              <w:spacing w:before="60" w:after="120"/>
              <w:jc w:val="both"/>
              <w:rPr>
                <w:b/>
              </w:rPr>
            </w:pPr>
            <w:r w:rsidRPr="00A00457">
              <w:t>1</w:t>
            </w:r>
          </w:p>
        </w:tc>
        <w:tc>
          <w:tcPr>
            <w:tcW w:w="6268" w:type="dxa"/>
          </w:tcPr>
          <w:p w14:paraId="25C26E69" w14:textId="77777777" w:rsidR="00A00457" w:rsidRPr="00663317" w:rsidRDefault="00A00457" w:rsidP="00B11739">
            <w:pPr>
              <w:pStyle w:val="Tekstpodstawowy"/>
              <w:spacing w:before="60"/>
              <w:rPr>
                <w:b/>
                <w:bCs/>
              </w:rPr>
            </w:pPr>
            <w:r w:rsidRPr="00A00457">
              <w:rPr>
                <w:b/>
                <w:bCs/>
              </w:rPr>
              <w:t>Cena</w:t>
            </w:r>
          </w:p>
          <w:p w14:paraId="2F128A43" w14:textId="77777777" w:rsidR="00A00457" w:rsidRPr="00A00457" w:rsidRDefault="00A00457" w:rsidP="00B11739">
            <w:pPr>
              <w:spacing w:before="60" w:after="120"/>
              <w:jc w:val="both"/>
            </w:pPr>
            <w:r w:rsidRPr="00A00457">
              <w:t xml:space="preserve">Liczba punktów = ( </w:t>
            </w:r>
            <w:proofErr w:type="spellStart"/>
            <w:r w:rsidRPr="00A00457">
              <w:t>Cmin</w:t>
            </w:r>
            <w:proofErr w:type="spellEnd"/>
            <w:r w:rsidRPr="00A00457">
              <w:t>/</w:t>
            </w:r>
            <w:proofErr w:type="spellStart"/>
            <w:r w:rsidRPr="00A00457">
              <w:t>Cof</w:t>
            </w:r>
            <w:proofErr w:type="spellEnd"/>
            <w:r w:rsidRPr="00A00457">
              <w:t xml:space="preserve"> ) * 100 * waga</w:t>
            </w:r>
          </w:p>
          <w:p w14:paraId="754EF731" w14:textId="77777777" w:rsidR="00A00457" w:rsidRPr="00A00457" w:rsidRDefault="00A00457" w:rsidP="00B11739">
            <w:pPr>
              <w:spacing w:before="60" w:after="120"/>
              <w:jc w:val="both"/>
            </w:pPr>
            <w:r w:rsidRPr="00A00457">
              <w:t>gdzie:</w:t>
            </w:r>
          </w:p>
          <w:p w14:paraId="716DFE3F" w14:textId="77777777" w:rsidR="00A00457" w:rsidRPr="00A00457" w:rsidRDefault="00A00457" w:rsidP="00B11739">
            <w:pPr>
              <w:spacing w:before="60" w:after="120"/>
              <w:jc w:val="both"/>
            </w:pPr>
            <w:r w:rsidRPr="00A00457">
              <w:t xml:space="preserve">- </w:t>
            </w:r>
            <w:proofErr w:type="spellStart"/>
            <w:r w:rsidRPr="00A00457">
              <w:t>Cmin</w:t>
            </w:r>
            <w:proofErr w:type="spellEnd"/>
            <w:r w:rsidRPr="00A00457">
              <w:t xml:space="preserve"> - najniższa cena spośród wszystkich ofert</w:t>
            </w:r>
          </w:p>
          <w:p w14:paraId="23BFA303" w14:textId="77777777" w:rsidR="00A00457" w:rsidRPr="006672A6" w:rsidRDefault="00A00457" w:rsidP="00B11739">
            <w:pPr>
              <w:spacing w:before="60" w:after="120"/>
              <w:jc w:val="both"/>
              <w:rPr>
                <w:b/>
              </w:rPr>
            </w:pPr>
            <w:r w:rsidRPr="00A00457">
              <w:t xml:space="preserve">- </w:t>
            </w:r>
            <w:proofErr w:type="spellStart"/>
            <w:r w:rsidRPr="00A00457">
              <w:t>Cof</w:t>
            </w:r>
            <w:proofErr w:type="spellEnd"/>
            <w:r w:rsidRPr="00A00457">
              <w:t xml:space="preserve"> -  cena podana w ofercie</w:t>
            </w:r>
          </w:p>
        </w:tc>
      </w:tr>
      <w:tr w:rsidR="00A00457" w:rsidRPr="006672A6" w14:paraId="71B075D5" w14:textId="77777777" w:rsidTr="00B11739">
        <w:tc>
          <w:tcPr>
            <w:tcW w:w="2237" w:type="dxa"/>
          </w:tcPr>
          <w:p w14:paraId="0CFC4E1C" w14:textId="77777777" w:rsidR="00A00457" w:rsidRPr="006672A6" w:rsidRDefault="00A00457" w:rsidP="00B11739">
            <w:pPr>
              <w:spacing w:before="60" w:after="120"/>
              <w:jc w:val="both"/>
              <w:rPr>
                <w:b/>
              </w:rPr>
            </w:pPr>
            <w:r w:rsidRPr="00A00457">
              <w:t>2</w:t>
            </w:r>
          </w:p>
        </w:tc>
        <w:tc>
          <w:tcPr>
            <w:tcW w:w="6268" w:type="dxa"/>
          </w:tcPr>
          <w:p w14:paraId="464D3A99" w14:textId="77777777" w:rsidR="00A00457" w:rsidRPr="00663317" w:rsidRDefault="00A00457" w:rsidP="00B11739">
            <w:pPr>
              <w:pStyle w:val="Tekstpodstawowy"/>
              <w:spacing w:before="60"/>
              <w:rPr>
                <w:b/>
                <w:bCs/>
              </w:rPr>
            </w:pPr>
            <w:r w:rsidRPr="00A00457">
              <w:rPr>
                <w:b/>
                <w:bCs/>
              </w:rPr>
              <w:t>Gwarancja</w:t>
            </w:r>
          </w:p>
          <w:p w14:paraId="1356040F" w14:textId="3830E3D7" w:rsidR="00A00457" w:rsidRPr="00A00457" w:rsidRDefault="00A00457" w:rsidP="00B11739">
            <w:pPr>
              <w:spacing w:before="60" w:after="120"/>
              <w:jc w:val="both"/>
            </w:pPr>
            <w:r w:rsidRPr="00A00457">
              <w:t>1% - 1pkt.</w:t>
            </w:r>
          </w:p>
          <w:p w14:paraId="65E66CFE" w14:textId="36A901BC" w:rsidR="00A00457" w:rsidRPr="00A00457" w:rsidRDefault="004567F7" w:rsidP="00B11739">
            <w:pPr>
              <w:spacing w:before="60" w:after="120"/>
              <w:jc w:val="both"/>
            </w:pPr>
            <w:r w:rsidRPr="004567F7">
              <w:t>≥</w:t>
            </w:r>
            <w:r w:rsidRPr="00A00457">
              <w:t xml:space="preserve"> </w:t>
            </w:r>
            <w:r w:rsidR="00A00457" w:rsidRPr="00A00457">
              <w:t xml:space="preserve">2 lata = 0 % ; </w:t>
            </w:r>
          </w:p>
          <w:p w14:paraId="53F0394B" w14:textId="18B305B9" w:rsidR="00A00457" w:rsidRPr="00A00457" w:rsidRDefault="004567F7" w:rsidP="00B11739">
            <w:pPr>
              <w:spacing w:before="60" w:after="120"/>
              <w:jc w:val="both"/>
            </w:pPr>
            <w:r w:rsidRPr="004567F7">
              <w:t>≥</w:t>
            </w:r>
            <w:r w:rsidRPr="00A00457">
              <w:t xml:space="preserve"> </w:t>
            </w:r>
            <w:r w:rsidR="00A00457" w:rsidRPr="00A00457">
              <w:t xml:space="preserve">3 lata = 10%; </w:t>
            </w:r>
          </w:p>
          <w:p w14:paraId="41D2D71A" w14:textId="26EF5AD5" w:rsidR="00A00457" w:rsidRPr="00A00457" w:rsidRDefault="004567F7" w:rsidP="00B11739">
            <w:pPr>
              <w:spacing w:before="60" w:after="120"/>
              <w:jc w:val="both"/>
            </w:pPr>
            <w:r w:rsidRPr="004567F7">
              <w:t>≥</w:t>
            </w:r>
            <w:r w:rsidRPr="00A00457">
              <w:t xml:space="preserve"> </w:t>
            </w:r>
            <w:r w:rsidR="00A00457" w:rsidRPr="00A00457">
              <w:t>4 lata = 20%</w:t>
            </w:r>
          </w:p>
          <w:p w14:paraId="5092C6A7" w14:textId="77777777" w:rsidR="00A00457" w:rsidRPr="00A00457" w:rsidRDefault="00A00457" w:rsidP="00B11739">
            <w:pPr>
              <w:spacing w:before="60" w:after="120"/>
              <w:jc w:val="both"/>
            </w:pPr>
          </w:p>
          <w:p w14:paraId="29DBD614" w14:textId="77777777" w:rsidR="00A00457" w:rsidRPr="006672A6" w:rsidRDefault="00A00457" w:rsidP="00B11739">
            <w:pPr>
              <w:spacing w:before="60" w:after="120"/>
              <w:jc w:val="both"/>
              <w:rPr>
                <w:b/>
              </w:rPr>
            </w:pPr>
            <w:r w:rsidRPr="00A00457">
              <w:t>Uwaga: Podanie gwarancji krótszej niż 2 lata skutkować będzie odrzuceniem oferty jako niezgodnej z SWZ.</w:t>
            </w:r>
          </w:p>
        </w:tc>
      </w:tr>
    </w:tbl>
    <w:p w14:paraId="19A571E7" w14:textId="77777777" w:rsidR="008D48A7" w:rsidRDefault="008D48A7" w:rsidP="00663317">
      <w:pPr>
        <w:pStyle w:val="Nagwek2"/>
      </w:pPr>
      <w:r>
        <w:lastRenderedPageBreak/>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7B0F78C4" w14:textId="77777777" w:rsidR="008D48A7" w:rsidRDefault="008D48A7" w:rsidP="00DC2DA0">
      <w:pPr>
        <w:pStyle w:val="Nagwek2"/>
      </w:pPr>
      <w:r>
        <w:t>Zamawiaj</w:t>
      </w:r>
      <w:r>
        <w:rPr>
          <w:rFonts w:ascii="TimesNewRoman" w:eastAsia="TimesNewRoman" w:cs="TimesNewRoman" w:hint="eastAsia"/>
        </w:rPr>
        <w:t>ą</w:t>
      </w:r>
      <w:r>
        <w:t>cy poprawi w ofercie:</w:t>
      </w:r>
    </w:p>
    <w:p w14:paraId="1B98ECD8" w14:textId="77777777" w:rsidR="00D95619" w:rsidRDefault="00872FB2" w:rsidP="00811693">
      <w:pPr>
        <w:pStyle w:val="Nagwek2"/>
        <w:numPr>
          <w:ilvl w:val="0"/>
          <w:numId w:val="3"/>
        </w:numPr>
      </w:pPr>
      <w:r>
        <w:t>oczywiste omyłki pisarskie,</w:t>
      </w:r>
    </w:p>
    <w:p w14:paraId="54C2D4D6"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516C02B0"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37AFF7D3"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74C323FA" w14:textId="77777777"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7D483536"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562E6183"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4C5FB309"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0E642EF3" w14:textId="77777777" w:rsidR="008D48A7" w:rsidRPr="00876900" w:rsidRDefault="008D48A7" w:rsidP="00930133">
      <w:pPr>
        <w:pStyle w:val="Nagwek1"/>
      </w:pPr>
      <w:bookmarkStart w:id="61" w:name="_Toc258314256"/>
      <w:r w:rsidRPr="00772DC8">
        <w:t>UDZIELENIE ZAMÓWIENIA</w:t>
      </w:r>
      <w:bookmarkEnd w:id="61"/>
    </w:p>
    <w:p w14:paraId="3469C91D"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9553726"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A00457" w:rsidRPr="00A00457">
        <w:rPr>
          <w:color w:val="0000FF"/>
          <w:u w:val="single"/>
          <w:lang w:val="pl-PL"/>
        </w:rPr>
        <w:t>www.lutycka.pl</w:t>
      </w:r>
      <w:r w:rsidRPr="00335C23">
        <w:t>.</w:t>
      </w:r>
    </w:p>
    <w:p w14:paraId="35318FF0"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496BA994" w14:textId="77777777" w:rsidR="008D48A7" w:rsidRDefault="008D48A7" w:rsidP="00930133">
      <w:pPr>
        <w:pStyle w:val="Nagwek1"/>
      </w:pPr>
      <w:bookmarkStart w:id="6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2"/>
    </w:p>
    <w:p w14:paraId="42555FDE"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04B9DF7" w14:textId="77777777" w:rsidR="00603291" w:rsidRDefault="005F0D3B" w:rsidP="00DC2DA0">
      <w:pPr>
        <w:pStyle w:val="Nagwek2"/>
      </w:pPr>
      <w:r>
        <w:rPr>
          <w:lang w:val="pl-PL"/>
        </w:rPr>
        <w:lastRenderedPageBreak/>
        <w:t>Zamawiający poinformuje Wykonawcę, któremu zostanie udzielone zamówienie, o miejscu i terminie zawarcia umowy</w:t>
      </w:r>
      <w:r w:rsidR="00603291">
        <w:t>.</w:t>
      </w:r>
    </w:p>
    <w:p w14:paraId="4FF7F029"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75C53027"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8D55183" w14:textId="77777777"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1AA4E67C" w14:textId="77777777" w:rsidR="00EB7871" w:rsidRPr="003209A8" w:rsidRDefault="00603291" w:rsidP="00930133">
      <w:pPr>
        <w:pStyle w:val="Nagwek1"/>
      </w:pPr>
      <w:bookmarkStart w:id="6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3"/>
    </w:p>
    <w:p w14:paraId="432AD8FF" w14:textId="77777777" w:rsidR="00EB7871" w:rsidRPr="003209A8" w:rsidRDefault="00A00457" w:rsidP="00DC2DA0">
      <w:pPr>
        <w:pStyle w:val="Nagwek2"/>
      </w:pPr>
      <w:r w:rsidRPr="00D30384">
        <w:t>W danym postępowaniu wniesienie zabezpieczenie należytego wykonania umowy nie jest wymagane.</w:t>
      </w:r>
    </w:p>
    <w:p w14:paraId="5DD38015" w14:textId="77777777" w:rsidR="00EB7871" w:rsidRPr="003209A8" w:rsidRDefault="00514B68" w:rsidP="00930133">
      <w:pPr>
        <w:pStyle w:val="Nagwek1"/>
      </w:pPr>
      <w:bookmarkStart w:id="64"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4"/>
    </w:p>
    <w:p w14:paraId="15E5907B" w14:textId="4A354A95" w:rsidR="00603291" w:rsidRPr="00876900" w:rsidRDefault="00603291" w:rsidP="00DC2DA0">
      <w:pPr>
        <w:pStyle w:val="Nagwek2"/>
      </w:pPr>
      <w:r w:rsidRPr="00E348B4">
        <w:t xml:space="preserve">Wzór </w:t>
      </w:r>
      <w:r>
        <w:t>umowy stanowi załącznik</w:t>
      </w:r>
      <w:r w:rsidR="003C333D">
        <w:rPr>
          <w:lang w:val="pl-PL"/>
        </w:rPr>
        <w:t xml:space="preserve"> nr 4</w:t>
      </w:r>
      <w:r>
        <w:t xml:space="preserve"> do niniejszej </w:t>
      </w:r>
      <w:r w:rsidR="00D30384">
        <w:rPr>
          <w:lang w:val="pl-PL"/>
        </w:rPr>
        <w:t>SWZ</w:t>
      </w:r>
      <w:r>
        <w:t>.</w:t>
      </w:r>
      <w:r w:rsidR="009E7B6E">
        <w:t xml:space="preserve"> </w:t>
      </w:r>
    </w:p>
    <w:p w14:paraId="22E472E9" w14:textId="77777777" w:rsidR="00EB7871" w:rsidRPr="003209A8" w:rsidRDefault="00A00457" w:rsidP="00DC2DA0">
      <w:pPr>
        <w:pStyle w:val="Nagwek2"/>
        <w:numPr>
          <w:ilvl w:val="0"/>
          <w:numId w:val="0"/>
        </w:numPr>
        <w:ind w:left="680"/>
      </w:pPr>
      <w:r>
        <w:t xml:space="preserve">Zakazuje się istotnych zmian postanowień zawartej umowy w stosunku do treści oferty, na podstawie której dokonano wyboru Wykonawcy. </w:t>
      </w:r>
    </w:p>
    <w:p w14:paraId="31191F46" w14:textId="77777777" w:rsidR="00603291" w:rsidRPr="00876900" w:rsidRDefault="00603291" w:rsidP="00930133">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5"/>
    </w:p>
    <w:p w14:paraId="2BD196F9"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0C59DBD5" w14:textId="2C365C02" w:rsidR="003C333D" w:rsidRDefault="00603291" w:rsidP="003C333D">
      <w:pPr>
        <w:pStyle w:val="Nagwek1"/>
      </w:pPr>
      <w:r w:rsidRPr="00930133">
        <w:t>Aukcja elektroniczna</w:t>
      </w:r>
      <w:r w:rsidR="003C333D">
        <w:rPr>
          <w:lang w:val="pl-PL"/>
        </w:rPr>
        <w:t xml:space="preserve">, </w:t>
      </w:r>
      <w:r w:rsidR="003C333D">
        <w:t>DYNAMICZNY SYSTEM ZAKUPÓW, UMOWA RAMOWA</w:t>
      </w:r>
    </w:p>
    <w:p w14:paraId="6B11821E" w14:textId="77777777" w:rsidR="003C333D" w:rsidRDefault="003C333D" w:rsidP="003C333D">
      <w:pPr>
        <w:pStyle w:val="Nagwek2"/>
        <w:numPr>
          <w:ilvl w:val="1"/>
          <w:numId w:val="25"/>
        </w:numPr>
        <w:spacing w:after="60"/>
      </w:pPr>
      <w:r>
        <w:t xml:space="preserve">Zamawiający nie przewiduje przeprowadzenia aukcji elektronicznej, o której mowa </w:t>
      </w:r>
      <w:r>
        <w:br/>
        <w:t xml:space="preserve">w art. 308 ust. 1 ustawy </w:t>
      </w:r>
      <w:proofErr w:type="spellStart"/>
      <w:r>
        <w:t>Pzp</w:t>
      </w:r>
      <w:proofErr w:type="spellEnd"/>
      <w:r>
        <w:t>.</w:t>
      </w:r>
    </w:p>
    <w:p w14:paraId="19B9B43C" w14:textId="77777777" w:rsidR="003C333D" w:rsidRDefault="003C333D" w:rsidP="003C333D">
      <w:pPr>
        <w:pStyle w:val="Nagwek2"/>
        <w:numPr>
          <w:ilvl w:val="1"/>
          <w:numId w:val="25"/>
        </w:numPr>
        <w:spacing w:after="60"/>
      </w:pPr>
      <w:r>
        <w:t>W postępowaniu nie jest przewidziane ustanowienie dynamicznego systemu zakupów.</w:t>
      </w:r>
    </w:p>
    <w:p w14:paraId="044414AD" w14:textId="77777777" w:rsidR="003C333D" w:rsidRDefault="003C333D" w:rsidP="003C333D">
      <w:pPr>
        <w:pStyle w:val="Nagwek2"/>
        <w:numPr>
          <w:ilvl w:val="1"/>
          <w:numId w:val="25"/>
        </w:numPr>
        <w:spacing w:after="60"/>
      </w:pPr>
      <w:r>
        <w:t>W postępowaniu nie jest przewidziane zawarcie umowy ramowej.</w:t>
      </w:r>
    </w:p>
    <w:p w14:paraId="438C5E07" w14:textId="77777777" w:rsidR="00603291" w:rsidRDefault="007911FF" w:rsidP="00930133">
      <w:pPr>
        <w:pStyle w:val="Nagwek1"/>
      </w:pPr>
      <w:r>
        <w:rPr>
          <w:lang w:val="pl-PL"/>
        </w:rPr>
        <w:t>Ochrona danych osobowych</w:t>
      </w:r>
    </w:p>
    <w:p w14:paraId="7AFFFFCA" w14:textId="77777777" w:rsidR="00930133" w:rsidRDefault="007911FF" w:rsidP="00DC2DA0">
      <w:pPr>
        <w:pStyle w:val="Nagwek2"/>
      </w:pPr>
      <w:bookmarkStart w:id="66"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4A04F300" w14:textId="77777777" w:rsidR="007911FF" w:rsidRPr="007911FF" w:rsidRDefault="007911FF" w:rsidP="00DC2DA0">
      <w:pPr>
        <w:pStyle w:val="Nagwek2"/>
      </w:pPr>
      <w:r>
        <w:rPr>
          <w:lang w:val="pl-PL"/>
        </w:rPr>
        <w:lastRenderedPageBreak/>
        <w:t>Zamawiający informuje, że:</w:t>
      </w:r>
    </w:p>
    <w:p w14:paraId="3AEB2257"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A00457" w:rsidRPr="00A00457">
        <w:rPr>
          <w:b/>
          <w:bCs w:val="0"/>
          <w:iCs w:val="0"/>
        </w:rPr>
        <w:t>SZPITAL WOJEWÓDZKI W POZNANIU</w:t>
      </w:r>
      <w:r>
        <w:rPr>
          <w:rFonts w:eastAsia="Calibri"/>
          <w:bCs w:val="0"/>
          <w:iCs w:val="0"/>
          <w:lang w:eastAsia="en-US"/>
        </w:rPr>
        <w:t xml:space="preserve">, </w:t>
      </w:r>
      <w:r w:rsidR="00A00457" w:rsidRPr="00A00457">
        <w:rPr>
          <w:rFonts w:eastAsia="Calibri"/>
          <w:bCs w:val="0"/>
          <w:iCs w:val="0"/>
          <w:lang w:eastAsia="en-US"/>
        </w:rPr>
        <w:t>Juraszów</w:t>
      </w:r>
      <w:r>
        <w:rPr>
          <w:bCs w:val="0"/>
          <w:iCs w:val="0"/>
        </w:rPr>
        <w:t xml:space="preserve"> </w:t>
      </w:r>
      <w:r w:rsidR="00A00457" w:rsidRPr="00A00457">
        <w:rPr>
          <w:bCs w:val="0"/>
          <w:iCs w:val="0"/>
        </w:rPr>
        <w:t>7/19</w:t>
      </w:r>
      <w:r>
        <w:rPr>
          <w:bCs w:val="0"/>
          <w:iCs w:val="0"/>
        </w:rPr>
        <w:t xml:space="preserve"> , </w:t>
      </w:r>
      <w:r w:rsidR="00A00457" w:rsidRPr="00A00457">
        <w:rPr>
          <w:bCs w:val="0"/>
          <w:iCs w:val="0"/>
        </w:rPr>
        <w:t>60-479</w:t>
      </w:r>
      <w:r>
        <w:rPr>
          <w:bCs w:val="0"/>
          <w:iCs w:val="0"/>
        </w:rPr>
        <w:t xml:space="preserve"> </w:t>
      </w:r>
      <w:r w:rsidR="00A00457" w:rsidRPr="00A00457">
        <w:rPr>
          <w:bCs w:val="0"/>
          <w:iCs w:val="0"/>
        </w:rPr>
        <w:t>Poznań</w:t>
      </w:r>
      <w:r>
        <w:rPr>
          <w:lang w:val="pl-PL"/>
        </w:rPr>
        <w:t>.</w:t>
      </w:r>
    </w:p>
    <w:p w14:paraId="69912730" w14:textId="77777777" w:rsidR="007911FF" w:rsidRPr="007911FF" w:rsidRDefault="007911FF" w:rsidP="007911FF">
      <w:pPr>
        <w:pStyle w:val="Nagwek2"/>
        <w:numPr>
          <w:ilvl w:val="0"/>
          <w:numId w:val="0"/>
        </w:numPr>
        <w:ind w:left="1040"/>
      </w:pPr>
      <w:r w:rsidRPr="000F56E1">
        <w:rPr>
          <w:lang w:val="pt-BR"/>
        </w:rPr>
        <w:t xml:space="preserve">Tel.: </w:t>
      </w:r>
      <w:r w:rsidR="00A00457" w:rsidRPr="00A00457">
        <w:rPr>
          <w:lang w:val="pt-BR"/>
        </w:rPr>
        <w:t>061</w:t>
      </w:r>
      <w:r w:rsidRPr="000F56E1">
        <w:rPr>
          <w:lang w:val="pt-BR"/>
        </w:rPr>
        <w:t xml:space="preserve"> </w:t>
      </w:r>
      <w:r w:rsidR="00A00457" w:rsidRPr="00A00457">
        <w:rPr>
          <w:lang w:val="pt-BR"/>
        </w:rPr>
        <w:t>8212359</w:t>
      </w:r>
      <w:r>
        <w:t xml:space="preserve">, </w:t>
      </w:r>
      <w:r w:rsidRPr="000F56E1">
        <w:rPr>
          <w:rFonts w:eastAsia="Calibri"/>
          <w:bCs w:val="0"/>
          <w:iCs w:val="0"/>
          <w:lang w:val="pt-BR" w:eastAsia="en-US"/>
        </w:rPr>
        <w:t xml:space="preserve">e-mail: </w:t>
      </w:r>
      <w:r w:rsidR="00A00457" w:rsidRPr="00A00457">
        <w:rPr>
          <w:rFonts w:eastAsia="Calibri"/>
          <w:bCs w:val="0"/>
          <w:iCs w:val="0"/>
          <w:color w:val="0000FF"/>
          <w:lang w:val="pt-BR" w:eastAsia="en-US"/>
        </w:rPr>
        <w:t>dzp@lutycka.pl</w:t>
      </w:r>
    </w:p>
    <w:p w14:paraId="00995680" w14:textId="77777777"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A00457" w:rsidRPr="00A00457">
        <w:rPr>
          <w:bCs w:val="0"/>
          <w:iCs w:val="0"/>
        </w:rPr>
        <w:t>SZPITAL WOJEWÓDZKI W POZNANIU</w:t>
      </w:r>
      <w:r>
        <w:rPr>
          <w:rFonts w:eastAsia="Calibri"/>
          <w:lang w:eastAsia="en-US"/>
        </w:rPr>
        <w:t xml:space="preserve">, </w:t>
      </w:r>
      <w:r>
        <w:rPr>
          <w:bCs w:val="0"/>
          <w:iCs w:val="0"/>
        </w:rPr>
        <w:t xml:space="preserve">za pośrednictwem telefonu </w:t>
      </w:r>
      <w:r w:rsidR="00A00457" w:rsidRPr="00A00457">
        <w:rPr>
          <w:bCs w:val="0"/>
          <w:iCs w:val="0"/>
        </w:rPr>
        <w:t>61 8212 200</w:t>
      </w:r>
      <w:r>
        <w:t xml:space="preserve"> lub</w:t>
      </w:r>
      <w:r>
        <w:rPr>
          <w:bCs w:val="0"/>
          <w:iCs w:val="0"/>
        </w:rPr>
        <w:t xml:space="preserve"> adresu e-mail: </w:t>
      </w:r>
      <w:r w:rsidR="00A00457" w:rsidRPr="00A00457">
        <w:rPr>
          <w:bCs w:val="0"/>
          <w:iCs w:val="0"/>
          <w:color w:val="00FFFF"/>
          <w:u w:val="single"/>
        </w:rPr>
        <w:t>szpital@lutycka.pl</w:t>
      </w:r>
      <w:r>
        <w:rPr>
          <w:lang w:val="pl-PL"/>
        </w:rPr>
        <w:t>;</w:t>
      </w:r>
    </w:p>
    <w:p w14:paraId="15981BDC" w14:textId="77777777"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A00457" w:rsidRPr="00A00457">
        <w:rPr>
          <w:b/>
          <w:bCs w:val="0"/>
          <w:iCs w:val="0"/>
        </w:rPr>
        <w:t>Urządzenie do wczesnej rehabilitacji neurologicznej kończyn górnych i kończyn dolnych z biofeedback na potrzeby rehabilitacji</w:t>
      </w:r>
      <w:r>
        <w:t xml:space="preserve"> </w:t>
      </w:r>
      <w:r>
        <w:rPr>
          <w:lang w:val="pl-PL"/>
        </w:rPr>
        <w:t xml:space="preserve">– znak sprawy: </w:t>
      </w:r>
      <w:r w:rsidR="00A00457" w:rsidRPr="00A00457">
        <w:rPr>
          <w:b/>
          <w:lang w:val="pl-PL"/>
        </w:rPr>
        <w:t>SZW/DZP/72/2021</w:t>
      </w:r>
      <w:r>
        <w:rPr>
          <w:lang w:val="pl-PL"/>
        </w:rPr>
        <w:t xml:space="preserve"> </w:t>
      </w:r>
      <w:r>
        <w:t>oraz w celu archiwizacji dokumentacji dotyczącej tego postępowania</w:t>
      </w:r>
      <w:r w:rsidR="00B556D6">
        <w:rPr>
          <w:lang w:val="pl-PL"/>
        </w:rPr>
        <w:t>;</w:t>
      </w:r>
    </w:p>
    <w:p w14:paraId="0771729C"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264685AE"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7A832C7A"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Pr>
          <w:lang w:val="pl-PL"/>
        </w:rPr>
        <w:t>:</w:t>
      </w:r>
    </w:p>
    <w:p w14:paraId="154E38B9"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74E2DEC1"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3E88923E" w14:textId="77777777" w:rsidR="00603291" w:rsidRPr="00B556D6" w:rsidRDefault="00B556D6" w:rsidP="00B556D6">
      <w:pPr>
        <w:pStyle w:val="Nagwek2"/>
      </w:pPr>
      <w:r>
        <w:rPr>
          <w:lang w:val="pl-PL"/>
        </w:rPr>
        <w:t>Zamawiający informuje, że;</w:t>
      </w:r>
    </w:p>
    <w:p w14:paraId="185F1F61"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14439153"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7F2AE2C2" w14:textId="77777777" w:rsidR="00B556D6" w:rsidRPr="00B556D6" w:rsidRDefault="00B556D6" w:rsidP="00811693">
      <w:pPr>
        <w:pStyle w:val="Nagwek2"/>
        <w:numPr>
          <w:ilvl w:val="0"/>
          <w:numId w:val="24"/>
        </w:numPr>
      </w:pPr>
      <w:r>
        <w:rPr>
          <w:lang w:val="pl-PL"/>
        </w:rPr>
        <w:lastRenderedPageBreak/>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2B4A22DD"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562851D3"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3D7E7D0"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6CE5006F" w14:textId="77777777" w:rsidR="00F2749C" w:rsidRPr="00427C7F" w:rsidRDefault="00F2749C" w:rsidP="00F2749C">
      <w:pPr>
        <w:pStyle w:val="Nagwek2"/>
        <w:numPr>
          <w:ilvl w:val="0"/>
          <w:numId w:val="0"/>
        </w:numPr>
        <w:ind w:left="1040"/>
      </w:pPr>
    </w:p>
    <w:p w14:paraId="284E956A"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FE2EDE" w14:paraId="2195C662" w14:textId="77777777" w:rsidTr="00756321">
        <w:tc>
          <w:tcPr>
            <w:tcW w:w="828" w:type="dxa"/>
            <w:tcBorders>
              <w:top w:val="single" w:sz="4" w:space="0" w:color="auto"/>
              <w:left w:val="single" w:sz="4" w:space="0" w:color="auto"/>
              <w:bottom w:val="single" w:sz="4" w:space="0" w:color="auto"/>
              <w:right w:val="single" w:sz="4" w:space="0" w:color="auto"/>
            </w:tcBorders>
            <w:hideMark/>
          </w:tcPr>
          <w:p w14:paraId="6BF13407" w14:textId="77777777" w:rsidR="00FE2EDE" w:rsidRDefault="00FE2EDE" w:rsidP="00756321">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F65DB2B" w14:textId="77777777" w:rsidR="00FE2EDE" w:rsidRDefault="00FE2EDE" w:rsidP="00756321">
            <w:pPr>
              <w:spacing w:before="60" w:after="120"/>
              <w:jc w:val="both"/>
              <w:rPr>
                <w:b/>
                <w:sz w:val="20"/>
                <w:szCs w:val="20"/>
              </w:rPr>
            </w:pPr>
            <w:r>
              <w:rPr>
                <w:b/>
                <w:sz w:val="20"/>
                <w:szCs w:val="20"/>
              </w:rPr>
              <w:t>Nazwa załącznika</w:t>
            </w:r>
          </w:p>
        </w:tc>
      </w:tr>
      <w:tr w:rsidR="00FE2EDE" w14:paraId="3424B991" w14:textId="77777777" w:rsidTr="00756321">
        <w:tc>
          <w:tcPr>
            <w:tcW w:w="828" w:type="dxa"/>
            <w:tcBorders>
              <w:top w:val="single" w:sz="4" w:space="0" w:color="auto"/>
              <w:left w:val="single" w:sz="4" w:space="0" w:color="auto"/>
              <w:bottom w:val="single" w:sz="4" w:space="0" w:color="auto"/>
              <w:right w:val="single" w:sz="4" w:space="0" w:color="auto"/>
            </w:tcBorders>
            <w:hideMark/>
          </w:tcPr>
          <w:p w14:paraId="09E85534" w14:textId="77777777" w:rsidR="00FE2EDE" w:rsidRDefault="00FE2EDE" w:rsidP="00756321">
            <w:pPr>
              <w:spacing w:before="60" w:after="120"/>
              <w:jc w:val="both"/>
              <w:rPr>
                <w:b/>
              </w:rPr>
            </w:pPr>
            <w:r w:rsidRPr="00D40DE5">
              <w:t>1</w:t>
            </w:r>
          </w:p>
        </w:tc>
        <w:tc>
          <w:tcPr>
            <w:tcW w:w="8636" w:type="dxa"/>
            <w:tcBorders>
              <w:top w:val="single" w:sz="4" w:space="0" w:color="auto"/>
              <w:left w:val="single" w:sz="4" w:space="0" w:color="auto"/>
              <w:bottom w:val="single" w:sz="4" w:space="0" w:color="auto"/>
              <w:right w:val="single" w:sz="4" w:space="0" w:color="auto"/>
            </w:tcBorders>
            <w:hideMark/>
          </w:tcPr>
          <w:p w14:paraId="311956D3" w14:textId="77777777" w:rsidR="00FE2EDE" w:rsidRDefault="00FE2EDE" w:rsidP="00756321">
            <w:pPr>
              <w:spacing w:before="60" w:after="120"/>
              <w:jc w:val="both"/>
              <w:rPr>
                <w:b/>
              </w:rPr>
            </w:pPr>
            <w:r w:rsidRPr="00D40DE5">
              <w:t>Oświadczenie o niepodleganiu wykluczeniu oraz spełnianiu warunków udziału</w:t>
            </w:r>
          </w:p>
        </w:tc>
      </w:tr>
      <w:tr w:rsidR="00FE2EDE" w14:paraId="628A1486" w14:textId="77777777" w:rsidTr="00756321">
        <w:tc>
          <w:tcPr>
            <w:tcW w:w="828" w:type="dxa"/>
            <w:tcBorders>
              <w:top w:val="single" w:sz="4" w:space="0" w:color="auto"/>
              <w:left w:val="single" w:sz="4" w:space="0" w:color="auto"/>
              <w:bottom w:val="single" w:sz="4" w:space="0" w:color="auto"/>
              <w:right w:val="single" w:sz="4" w:space="0" w:color="auto"/>
            </w:tcBorders>
          </w:tcPr>
          <w:p w14:paraId="7FEFAC24" w14:textId="77777777" w:rsidR="00FE2EDE" w:rsidRPr="00D40DE5" w:rsidRDefault="00FE2EDE" w:rsidP="00756321">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14:paraId="28ABD153" w14:textId="77777777" w:rsidR="00FE2EDE" w:rsidRPr="00D40DE5" w:rsidRDefault="00FE2EDE" w:rsidP="00756321">
            <w:pPr>
              <w:spacing w:before="60" w:after="120"/>
              <w:jc w:val="both"/>
            </w:pPr>
            <w:r>
              <w:t>Formularz ofertowy</w:t>
            </w:r>
          </w:p>
        </w:tc>
      </w:tr>
      <w:tr w:rsidR="00FE2EDE" w14:paraId="0C10A14B" w14:textId="77777777" w:rsidTr="00756321">
        <w:tc>
          <w:tcPr>
            <w:tcW w:w="828" w:type="dxa"/>
            <w:tcBorders>
              <w:top w:val="single" w:sz="4" w:space="0" w:color="auto"/>
              <w:left w:val="single" w:sz="4" w:space="0" w:color="auto"/>
              <w:bottom w:val="single" w:sz="4" w:space="0" w:color="auto"/>
              <w:right w:val="single" w:sz="4" w:space="0" w:color="auto"/>
            </w:tcBorders>
          </w:tcPr>
          <w:p w14:paraId="66423B6F" w14:textId="77777777" w:rsidR="00FE2EDE" w:rsidRPr="00D40DE5" w:rsidRDefault="00FE2EDE" w:rsidP="00756321">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15EEFA9A" w14:textId="77777777" w:rsidR="00FE2EDE" w:rsidRPr="00D40DE5" w:rsidRDefault="00FE2EDE" w:rsidP="00756321">
            <w:pPr>
              <w:spacing w:before="60" w:after="120"/>
              <w:jc w:val="both"/>
            </w:pPr>
            <w:r>
              <w:t>Formularz cenowy</w:t>
            </w:r>
          </w:p>
        </w:tc>
      </w:tr>
      <w:tr w:rsidR="00FE2EDE" w14:paraId="68AD8026" w14:textId="77777777" w:rsidTr="00756321">
        <w:tc>
          <w:tcPr>
            <w:tcW w:w="828" w:type="dxa"/>
            <w:tcBorders>
              <w:top w:val="single" w:sz="4" w:space="0" w:color="auto"/>
              <w:left w:val="single" w:sz="4" w:space="0" w:color="auto"/>
              <w:bottom w:val="single" w:sz="4" w:space="0" w:color="auto"/>
              <w:right w:val="single" w:sz="4" w:space="0" w:color="auto"/>
            </w:tcBorders>
          </w:tcPr>
          <w:p w14:paraId="75086853" w14:textId="77777777" w:rsidR="00FE2EDE" w:rsidRDefault="00FE2EDE" w:rsidP="00756321">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14:paraId="5E972D30" w14:textId="594E62FD" w:rsidR="00FE2EDE" w:rsidRDefault="00604D45" w:rsidP="00756321">
            <w:pPr>
              <w:spacing w:before="60" w:after="120"/>
              <w:jc w:val="both"/>
            </w:pPr>
            <w:r>
              <w:t>Projekt umowy</w:t>
            </w:r>
          </w:p>
        </w:tc>
      </w:tr>
    </w:tbl>
    <w:p w14:paraId="7F53F5EF" w14:textId="77777777" w:rsidR="00603291" w:rsidRPr="00930133" w:rsidRDefault="00603291" w:rsidP="00603291">
      <w:pPr>
        <w:spacing w:before="60" w:after="120"/>
        <w:jc w:val="both"/>
        <w:rPr>
          <w:b/>
          <w:sz w:val="12"/>
          <w:szCs w:val="12"/>
        </w:rPr>
      </w:pPr>
    </w:p>
    <w:p w14:paraId="68659071" w14:textId="77777777"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FC2C" w14:textId="77777777" w:rsidR="00145AFD" w:rsidRDefault="00145AFD">
      <w:r>
        <w:separator/>
      </w:r>
    </w:p>
  </w:endnote>
  <w:endnote w:type="continuationSeparator" w:id="0">
    <w:p w14:paraId="07039573" w14:textId="77777777" w:rsidR="00145AFD" w:rsidRDefault="0014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82F7" w14:textId="77777777" w:rsidR="00A00457" w:rsidRDefault="00A004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035D" w14:textId="6CC915E6" w:rsidR="00D35830" w:rsidRDefault="003301B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EDC0AF3" wp14:editId="2AD5F29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92F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3CEEFC3"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0202" w14:textId="77777777" w:rsidR="00A00457" w:rsidRDefault="00A004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E018" w14:textId="77777777" w:rsidR="00145AFD" w:rsidRDefault="00145AFD">
      <w:r>
        <w:separator/>
      </w:r>
    </w:p>
  </w:footnote>
  <w:footnote w:type="continuationSeparator" w:id="0">
    <w:p w14:paraId="246957E8" w14:textId="77777777" w:rsidR="00145AFD" w:rsidRDefault="0014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6ECE" w14:textId="77777777" w:rsidR="00A00457" w:rsidRDefault="00A004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BC8A" w14:textId="77777777" w:rsidR="00D35830" w:rsidRDefault="00D35830">
    <w:pPr>
      <w:pStyle w:val="Nagwek"/>
      <w:jc w:val="center"/>
      <w:rPr>
        <w:sz w:val="18"/>
        <w:szCs w:val="18"/>
      </w:rPr>
    </w:pPr>
    <w:r>
      <w:rPr>
        <w:sz w:val="18"/>
        <w:szCs w:val="18"/>
      </w:rPr>
      <w:t>S</w:t>
    </w:r>
    <w:r w:rsidR="00277E7E">
      <w:rPr>
        <w:sz w:val="18"/>
        <w:szCs w:val="18"/>
      </w:rPr>
      <w:t>WZ</w:t>
    </w:r>
  </w:p>
  <w:p w14:paraId="39FFC67C" w14:textId="77777777" w:rsidR="00D35830" w:rsidRDefault="00A00457">
    <w:pPr>
      <w:pStyle w:val="Nagwek"/>
      <w:jc w:val="center"/>
      <w:rPr>
        <w:sz w:val="18"/>
        <w:szCs w:val="18"/>
      </w:rPr>
    </w:pPr>
    <w:r>
      <w:rPr>
        <w:sz w:val="18"/>
        <w:szCs w:val="18"/>
      </w:rPr>
      <w:t>Urządzenie do wczesnej rehabilitacji neurologicznej kończyn górnych i kończyn dolnych z biofeedback na potrzeby rehabilitacji</w:t>
    </w:r>
  </w:p>
  <w:p w14:paraId="246E6069" w14:textId="2A1AB99F" w:rsidR="00D35830" w:rsidRDefault="003301BE">
    <w:pPr>
      <w:pStyle w:val="Nagwek"/>
    </w:pPr>
    <w:r>
      <w:rPr>
        <w:noProof/>
      </w:rPr>
      <mc:AlternateContent>
        <mc:Choice Requires="wps">
          <w:drawing>
            <wp:anchor distT="0" distB="0" distL="114300" distR="114300" simplePos="0" relativeHeight="251658240" behindDoc="0" locked="0" layoutInCell="1" allowOverlap="1" wp14:anchorId="22310D68" wp14:editId="59E10F7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E95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9869" w14:textId="77777777" w:rsidR="00A00457" w:rsidRDefault="00A00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FD"/>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3701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5AFD"/>
    <w:rsid w:val="00147155"/>
    <w:rsid w:val="00150032"/>
    <w:rsid w:val="001542F3"/>
    <w:rsid w:val="001644FA"/>
    <w:rsid w:val="00166D9D"/>
    <w:rsid w:val="00176CA1"/>
    <w:rsid w:val="00180BDE"/>
    <w:rsid w:val="00181791"/>
    <w:rsid w:val="0018407C"/>
    <w:rsid w:val="00191475"/>
    <w:rsid w:val="00192F39"/>
    <w:rsid w:val="00194590"/>
    <w:rsid w:val="00194EF2"/>
    <w:rsid w:val="0019588C"/>
    <w:rsid w:val="001B12DB"/>
    <w:rsid w:val="001B3F5E"/>
    <w:rsid w:val="001B6A19"/>
    <w:rsid w:val="001C27D3"/>
    <w:rsid w:val="001C30E8"/>
    <w:rsid w:val="001C44AA"/>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076C"/>
    <w:rsid w:val="002746F7"/>
    <w:rsid w:val="00277E7E"/>
    <w:rsid w:val="002962E0"/>
    <w:rsid w:val="002963F2"/>
    <w:rsid w:val="002979C5"/>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1BE"/>
    <w:rsid w:val="00330F50"/>
    <w:rsid w:val="00333636"/>
    <w:rsid w:val="00333EB5"/>
    <w:rsid w:val="00334E8F"/>
    <w:rsid w:val="00335C23"/>
    <w:rsid w:val="00335F71"/>
    <w:rsid w:val="003440B4"/>
    <w:rsid w:val="0034463B"/>
    <w:rsid w:val="00346DA4"/>
    <w:rsid w:val="003520AB"/>
    <w:rsid w:val="00370A37"/>
    <w:rsid w:val="00374986"/>
    <w:rsid w:val="0038188C"/>
    <w:rsid w:val="00381D45"/>
    <w:rsid w:val="00383BC8"/>
    <w:rsid w:val="00384056"/>
    <w:rsid w:val="00387CD0"/>
    <w:rsid w:val="00395ED5"/>
    <w:rsid w:val="0039694C"/>
    <w:rsid w:val="00396C33"/>
    <w:rsid w:val="003B6B7C"/>
    <w:rsid w:val="003C333D"/>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567F7"/>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3CE2"/>
    <w:rsid w:val="00596506"/>
    <w:rsid w:val="005A490D"/>
    <w:rsid w:val="005B4881"/>
    <w:rsid w:val="005B6FB0"/>
    <w:rsid w:val="005C46D9"/>
    <w:rsid w:val="005C7F1F"/>
    <w:rsid w:val="005D0A27"/>
    <w:rsid w:val="005D211F"/>
    <w:rsid w:val="005D2148"/>
    <w:rsid w:val="005E544C"/>
    <w:rsid w:val="005E601C"/>
    <w:rsid w:val="005E73AC"/>
    <w:rsid w:val="005F0D3B"/>
    <w:rsid w:val="005F5697"/>
    <w:rsid w:val="00603291"/>
    <w:rsid w:val="00603892"/>
    <w:rsid w:val="006047E6"/>
    <w:rsid w:val="00604D45"/>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783E"/>
    <w:rsid w:val="00757FE2"/>
    <w:rsid w:val="00760959"/>
    <w:rsid w:val="00770037"/>
    <w:rsid w:val="00770E75"/>
    <w:rsid w:val="00774374"/>
    <w:rsid w:val="00774A7C"/>
    <w:rsid w:val="007873D0"/>
    <w:rsid w:val="007911FF"/>
    <w:rsid w:val="00793568"/>
    <w:rsid w:val="007941DD"/>
    <w:rsid w:val="007A004A"/>
    <w:rsid w:val="007A5710"/>
    <w:rsid w:val="007A6299"/>
    <w:rsid w:val="007B16AE"/>
    <w:rsid w:val="007B174A"/>
    <w:rsid w:val="007B4C2A"/>
    <w:rsid w:val="007C00B8"/>
    <w:rsid w:val="007D4D10"/>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57B90"/>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0457"/>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B45D0"/>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C5B17"/>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33D"/>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B62A2"/>
    <w:rsid w:val="00FD0B5A"/>
    <w:rsid w:val="00FD5B5F"/>
    <w:rsid w:val="00FD7157"/>
    <w:rsid w:val="00FE2A93"/>
    <w:rsid w:val="00FE2EDE"/>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30803"/>
  <w15:chartTrackingRefBased/>
  <w15:docId w15:val="{765BEB71-03CF-4D6D-A81B-2DCE601A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67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02425223">
      <w:bodyDiv w:val="1"/>
      <w:marLeft w:val="0"/>
      <w:marRight w:val="0"/>
      <w:marTop w:val="0"/>
      <w:marBottom w:val="0"/>
      <w:divBdr>
        <w:top w:val="none" w:sz="0" w:space="0" w:color="auto"/>
        <w:left w:val="none" w:sz="0" w:space="0" w:color="auto"/>
        <w:bottom w:val="none" w:sz="0" w:space="0" w:color="auto"/>
        <w:right w:val="none" w:sz="0" w:space="0" w:color="auto"/>
      </w:divBdr>
    </w:div>
    <w:div w:id="917978194">
      <w:bodyDiv w:val="1"/>
      <w:marLeft w:val="0"/>
      <w:marRight w:val="0"/>
      <w:marTop w:val="0"/>
      <w:marBottom w:val="0"/>
      <w:divBdr>
        <w:top w:val="none" w:sz="0" w:space="0" w:color="auto"/>
        <w:left w:val="none" w:sz="0" w:space="0" w:color="auto"/>
        <w:bottom w:val="none" w:sz="0" w:space="0" w:color="auto"/>
        <w:right w:val="none" w:sz="0" w:space="0" w:color="auto"/>
      </w:divBdr>
    </w:div>
    <w:div w:id="948702717">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08694277">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WIER~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26</TotalTime>
  <Pages>16</Pages>
  <Words>5080</Words>
  <Characters>33008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38012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Monika Ćwiertka</dc:creator>
  <cp:keywords/>
  <cp:lastModifiedBy>Monika Ćwiertka</cp:lastModifiedBy>
  <cp:revision>27</cp:revision>
  <cp:lastPrinted>1899-12-31T23:00:00Z</cp:lastPrinted>
  <dcterms:created xsi:type="dcterms:W3CDTF">2021-10-28T08:04:00Z</dcterms:created>
  <dcterms:modified xsi:type="dcterms:W3CDTF">2021-11-04T12:57:00Z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