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3E53" w14:textId="2EAA47AA" w:rsidR="00EF795F" w:rsidRPr="00A1036A" w:rsidRDefault="009C1F32" w:rsidP="00CF55CE">
      <w:pPr>
        <w:spacing w:after="120" w:line="360" w:lineRule="auto"/>
        <w:jc w:val="center"/>
        <w:rPr>
          <w:rFonts w:eastAsia="SimSun"/>
          <w:b/>
          <w:color w:val="000000"/>
          <w:sz w:val="20"/>
          <w:szCs w:val="20"/>
        </w:rPr>
      </w:pPr>
      <w:r w:rsidRPr="00A1036A">
        <w:rPr>
          <w:rFonts w:eastAsia="SimSun"/>
          <w:b/>
          <w:color w:val="000000"/>
          <w:sz w:val="20"/>
          <w:szCs w:val="20"/>
        </w:rPr>
        <w:t xml:space="preserve">Umowa </w:t>
      </w:r>
      <w:r w:rsidR="00A1036A">
        <w:rPr>
          <w:rFonts w:eastAsia="SimSun"/>
          <w:b/>
          <w:color w:val="000000"/>
          <w:sz w:val="20"/>
          <w:szCs w:val="20"/>
        </w:rPr>
        <w:t>nr ………………..</w:t>
      </w:r>
    </w:p>
    <w:p w14:paraId="1730E83C" w14:textId="3189C1DC" w:rsidR="009C1F32" w:rsidRPr="00A1036A" w:rsidRDefault="009C1F32" w:rsidP="009C1F32">
      <w:pPr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zawarta w dniu </w:t>
      </w:r>
      <w:r w:rsidRPr="00A1036A">
        <w:rPr>
          <w:b/>
          <w:sz w:val="20"/>
          <w:szCs w:val="20"/>
        </w:rPr>
        <w:t>………….</w:t>
      </w:r>
      <w:r w:rsidR="005A2055" w:rsidRPr="00A1036A">
        <w:rPr>
          <w:b/>
          <w:sz w:val="20"/>
          <w:szCs w:val="20"/>
        </w:rPr>
        <w:t xml:space="preserve"> 202</w:t>
      </w:r>
      <w:r w:rsidR="00B66455" w:rsidRPr="00A1036A">
        <w:rPr>
          <w:b/>
          <w:sz w:val="20"/>
          <w:szCs w:val="20"/>
        </w:rPr>
        <w:t>1</w:t>
      </w:r>
      <w:r w:rsidRPr="00A1036A">
        <w:rPr>
          <w:b/>
          <w:bCs/>
          <w:sz w:val="20"/>
          <w:szCs w:val="20"/>
        </w:rPr>
        <w:t xml:space="preserve"> r.</w:t>
      </w:r>
      <w:r w:rsidRPr="00A1036A">
        <w:rPr>
          <w:sz w:val="20"/>
          <w:szCs w:val="20"/>
        </w:rPr>
        <w:t xml:space="preserve"> w Krakowie pomiędzy:</w:t>
      </w:r>
    </w:p>
    <w:p w14:paraId="4A4A16B8" w14:textId="77777777" w:rsidR="009C1F32" w:rsidRPr="00A1036A" w:rsidRDefault="009C1F32" w:rsidP="009C1F32">
      <w:pPr>
        <w:jc w:val="both"/>
        <w:rPr>
          <w:sz w:val="20"/>
          <w:szCs w:val="20"/>
        </w:rPr>
      </w:pPr>
    </w:p>
    <w:p w14:paraId="17567147" w14:textId="77777777" w:rsidR="009C1F32" w:rsidRPr="00A1036A" w:rsidRDefault="009C1F32" w:rsidP="009C1F32">
      <w:pPr>
        <w:jc w:val="both"/>
        <w:rPr>
          <w:sz w:val="20"/>
          <w:szCs w:val="20"/>
        </w:rPr>
      </w:pPr>
      <w:r w:rsidRPr="00A1036A">
        <w:rPr>
          <w:b/>
          <w:sz w:val="20"/>
          <w:szCs w:val="20"/>
        </w:rPr>
        <w:t>Szpitalem Specjalistycznym  im. Stefana Żeromskiego Samodzielnym Publicznym Zakładem Opieki Zdrowotnej w Krakowie</w:t>
      </w:r>
      <w:r w:rsidRPr="00A1036A">
        <w:rPr>
          <w:sz w:val="20"/>
          <w:szCs w:val="20"/>
        </w:rPr>
        <w:t>, os. Na Skarpie 66, 31-913 Kraków, wpisanym do Rejestru Stowarzyszeń, innych organizacji społecznych i zawodowych, fundacji oraz samodzielnych publicznych zakładów opieki zdrowotnej prowadzonego przez Sąd Rejonowy dla Krakowa – Śródmieścia w Krakowie, XI Wydział Gospodarczy Krajowego Rejestru Sądowego pod numerem KRS 0000035552, NIP 678-26-80-028</w:t>
      </w:r>
      <w:r w:rsidR="00CA41FC" w:rsidRPr="00A1036A">
        <w:rPr>
          <w:sz w:val="20"/>
          <w:szCs w:val="20"/>
        </w:rPr>
        <w:t xml:space="preserve">, </w:t>
      </w:r>
      <w:r w:rsidRPr="00A1036A">
        <w:rPr>
          <w:sz w:val="20"/>
          <w:szCs w:val="20"/>
        </w:rPr>
        <w:t>który reprezentuje:</w:t>
      </w:r>
    </w:p>
    <w:p w14:paraId="6A4481DD" w14:textId="77777777" w:rsidR="009C1F32" w:rsidRPr="00A1036A" w:rsidRDefault="009C1F32" w:rsidP="009C1F32">
      <w:pPr>
        <w:jc w:val="both"/>
        <w:rPr>
          <w:sz w:val="20"/>
          <w:szCs w:val="20"/>
        </w:rPr>
      </w:pPr>
    </w:p>
    <w:p w14:paraId="130A2BEB" w14:textId="77777777" w:rsidR="00B66455" w:rsidRPr="00A1036A" w:rsidRDefault="00B66455" w:rsidP="00B66455">
      <w:pPr>
        <w:pStyle w:val="Standarduser"/>
        <w:shd w:val="clear" w:color="auto" w:fill="FFFFFF"/>
        <w:tabs>
          <w:tab w:val="left" w:leader="dot" w:pos="3715"/>
        </w:tabs>
        <w:autoSpaceDE w:val="0"/>
        <w:spacing w:line="200" w:lineRule="atLeast"/>
        <w:jc w:val="both"/>
        <w:rPr>
          <w:rFonts w:ascii="Tahoma" w:hAnsi="Tahoma" w:cs="Tahoma"/>
          <w:b/>
          <w:bCs/>
          <w:color w:val="000000"/>
        </w:rPr>
      </w:pPr>
      <w:bookmarkStart w:id="0" w:name="_Hlk58925288"/>
      <w:r w:rsidRPr="00A1036A">
        <w:rPr>
          <w:rFonts w:ascii="Tahoma" w:hAnsi="Tahoma" w:cs="Tahoma"/>
          <w:b/>
          <w:bCs/>
          <w:color w:val="000000"/>
        </w:rPr>
        <w:t xml:space="preserve">mgr Dorota Gołąb – </w:t>
      </w:r>
      <w:proofErr w:type="spellStart"/>
      <w:r w:rsidRPr="00A1036A">
        <w:rPr>
          <w:rFonts w:ascii="Tahoma" w:hAnsi="Tahoma" w:cs="Tahoma"/>
          <w:b/>
          <w:bCs/>
          <w:color w:val="000000"/>
        </w:rPr>
        <w:t>Bełtowicz</w:t>
      </w:r>
      <w:proofErr w:type="spellEnd"/>
      <w:r w:rsidRPr="00A1036A">
        <w:rPr>
          <w:rFonts w:ascii="Tahoma" w:hAnsi="Tahoma" w:cs="Tahoma"/>
          <w:b/>
          <w:bCs/>
          <w:color w:val="000000"/>
        </w:rPr>
        <w:t xml:space="preserve"> -  Z – ca Dyrektora ds. Finansowych</w:t>
      </w:r>
    </w:p>
    <w:p w14:paraId="08439743" w14:textId="77777777" w:rsidR="00B66455" w:rsidRPr="00A1036A" w:rsidRDefault="00B66455" w:rsidP="00B66455">
      <w:pPr>
        <w:pStyle w:val="Standarduser"/>
        <w:widowControl w:val="0"/>
        <w:shd w:val="clear" w:color="auto" w:fill="FFFFFF"/>
        <w:tabs>
          <w:tab w:val="left" w:leader="dot" w:pos="3715"/>
        </w:tabs>
        <w:autoSpaceDE w:val="0"/>
        <w:spacing w:line="200" w:lineRule="atLeast"/>
        <w:jc w:val="both"/>
        <w:rPr>
          <w:rFonts w:ascii="Tahoma" w:hAnsi="Tahoma" w:cs="Tahoma"/>
          <w:color w:val="000000"/>
        </w:rPr>
      </w:pPr>
      <w:r w:rsidRPr="00A1036A">
        <w:rPr>
          <w:rFonts w:ascii="Tahoma" w:hAnsi="Tahoma" w:cs="Tahoma"/>
          <w:color w:val="000000"/>
        </w:rPr>
        <w:t xml:space="preserve">przy kontrasygnacie Głównego Księgowego mgr Jaromira </w:t>
      </w:r>
      <w:proofErr w:type="spellStart"/>
      <w:r w:rsidRPr="00A1036A">
        <w:rPr>
          <w:rFonts w:ascii="Tahoma" w:hAnsi="Tahoma" w:cs="Tahoma"/>
          <w:color w:val="000000"/>
        </w:rPr>
        <w:t>Grąckiego</w:t>
      </w:r>
      <w:bookmarkEnd w:id="0"/>
      <w:proofErr w:type="spellEnd"/>
    </w:p>
    <w:p w14:paraId="4F77D90A" w14:textId="77777777" w:rsidR="00CA41FC" w:rsidRPr="00A1036A" w:rsidRDefault="00CA41FC" w:rsidP="009C1F32">
      <w:pPr>
        <w:jc w:val="both"/>
        <w:rPr>
          <w:sz w:val="20"/>
          <w:szCs w:val="20"/>
        </w:rPr>
      </w:pPr>
    </w:p>
    <w:p w14:paraId="43CE3CC9" w14:textId="77777777" w:rsidR="00CA41FC" w:rsidRPr="00A1036A" w:rsidRDefault="00CA41FC" w:rsidP="009C1F32">
      <w:pPr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zwanym dalej </w:t>
      </w:r>
      <w:r w:rsidRPr="00A1036A">
        <w:rPr>
          <w:b/>
          <w:sz w:val="20"/>
          <w:szCs w:val="20"/>
        </w:rPr>
        <w:t>„Zamawiającym”</w:t>
      </w:r>
      <w:r w:rsidRPr="00A1036A">
        <w:rPr>
          <w:sz w:val="20"/>
          <w:szCs w:val="20"/>
        </w:rPr>
        <w:t>,</w:t>
      </w:r>
    </w:p>
    <w:p w14:paraId="59FEB0ED" w14:textId="77777777" w:rsidR="009C1F32" w:rsidRPr="00A1036A" w:rsidRDefault="009C1F32" w:rsidP="009C1F32">
      <w:pPr>
        <w:jc w:val="both"/>
        <w:rPr>
          <w:sz w:val="20"/>
          <w:szCs w:val="20"/>
        </w:rPr>
      </w:pPr>
    </w:p>
    <w:p w14:paraId="1AD65FFF" w14:textId="77777777" w:rsidR="009C1F32" w:rsidRPr="00A1036A" w:rsidRDefault="009C1F32" w:rsidP="009C1F32">
      <w:pPr>
        <w:jc w:val="both"/>
        <w:rPr>
          <w:sz w:val="20"/>
          <w:szCs w:val="20"/>
        </w:rPr>
      </w:pPr>
      <w:r w:rsidRPr="00A1036A">
        <w:rPr>
          <w:sz w:val="20"/>
          <w:szCs w:val="20"/>
        </w:rPr>
        <w:t>a</w:t>
      </w:r>
    </w:p>
    <w:p w14:paraId="2D2D82B1" w14:textId="77777777" w:rsidR="009C1F32" w:rsidRPr="00A1036A" w:rsidRDefault="009C1F32" w:rsidP="009C1F32">
      <w:pPr>
        <w:jc w:val="both"/>
        <w:rPr>
          <w:sz w:val="20"/>
          <w:szCs w:val="20"/>
        </w:rPr>
      </w:pPr>
    </w:p>
    <w:p w14:paraId="45FB9DF6" w14:textId="77777777" w:rsidR="009C1F32" w:rsidRPr="00A1036A" w:rsidRDefault="009C1F32" w:rsidP="009C1F32">
      <w:pPr>
        <w:jc w:val="both"/>
        <w:rPr>
          <w:sz w:val="20"/>
          <w:szCs w:val="20"/>
        </w:rPr>
      </w:pPr>
      <w:r w:rsidRPr="00A1036A">
        <w:rPr>
          <w:sz w:val="20"/>
          <w:szCs w:val="20"/>
        </w:rPr>
        <w:t>...............................................................................</w:t>
      </w:r>
      <w:r w:rsidR="00CA41FC" w:rsidRPr="00A1036A">
        <w:rPr>
          <w:sz w:val="20"/>
          <w:szCs w:val="20"/>
        </w:rPr>
        <w:t xml:space="preserve"> wpisaną do rejestru / </w:t>
      </w:r>
      <w:r w:rsidRPr="00A1036A">
        <w:rPr>
          <w:sz w:val="20"/>
          <w:szCs w:val="20"/>
        </w:rPr>
        <w:t xml:space="preserve">ewidencji .................................................................. prowadzonego przez ................................ pod numerem ......................................., NIP  .......................................... </w:t>
      </w:r>
      <w:r w:rsidR="00CA41FC" w:rsidRPr="00A1036A">
        <w:rPr>
          <w:sz w:val="20"/>
          <w:szCs w:val="20"/>
        </w:rPr>
        <w:t xml:space="preserve">, </w:t>
      </w:r>
      <w:r w:rsidRPr="00A1036A">
        <w:rPr>
          <w:sz w:val="20"/>
          <w:szCs w:val="20"/>
        </w:rPr>
        <w:t>który reprezentuje:</w:t>
      </w:r>
    </w:p>
    <w:p w14:paraId="60E7C227" w14:textId="77777777" w:rsidR="009C1F32" w:rsidRPr="00A1036A" w:rsidRDefault="009C1F32" w:rsidP="009C1F32">
      <w:pPr>
        <w:jc w:val="both"/>
        <w:rPr>
          <w:sz w:val="20"/>
          <w:szCs w:val="20"/>
        </w:rPr>
      </w:pPr>
    </w:p>
    <w:p w14:paraId="36103F90" w14:textId="77777777" w:rsidR="009C1F32" w:rsidRPr="00A1036A" w:rsidRDefault="009C1F32" w:rsidP="009C1F32">
      <w:pPr>
        <w:jc w:val="both"/>
        <w:rPr>
          <w:sz w:val="20"/>
          <w:szCs w:val="20"/>
        </w:rPr>
      </w:pPr>
      <w:r w:rsidRPr="00A1036A">
        <w:rPr>
          <w:sz w:val="20"/>
          <w:szCs w:val="20"/>
        </w:rPr>
        <w:t>...................................................................</w:t>
      </w:r>
    </w:p>
    <w:p w14:paraId="286358A5" w14:textId="77777777" w:rsidR="009C1F32" w:rsidRPr="00A1036A" w:rsidRDefault="009C1F32" w:rsidP="009C1F32">
      <w:pPr>
        <w:jc w:val="both"/>
        <w:rPr>
          <w:sz w:val="20"/>
          <w:szCs w:val="20"/>
        </w:rPr>
      </w:pPr>
      <w:r w:rsidRPr="00A1036A">
        <w:rPr>
          <w:sz w:val="20"/>
          <w:szCs w:val="20"/>
        </w:rPr>
        <w:t>...................................................................</w:t>
      </w:r>
    </w:p>
    <w:p w14:paraId="064C89E9" w14:textId="77777777" w:rsidR="009C1F32" w:rsidRPr="00A1036A" w:rsidRDefault="009C1F32" w:rsidP="009C1F32">
      <w:pPr>
        <w:jc w:val="both"/>
        <w:rPr>
          <w:sz w:val="20"/>
          <w:szCs w:val="20"/>
        </w:rPr>
      </w:pPr>
    </w:p>
    <w:p w14:paraId="41536C90" w14:textId="77777777" w:rsidR="00CA41FC" w:rsidRPr="00A1036A" w:rsidRDefault="00CA41FC" w:rsidP="009C1F32">
      <w:pPr>
        <w:jc w:val="both"/>
        <w:rPr>
          <w:sz w:val="20"/>
          <w:szCs w:val="20"/>
        </w:rPr>
      </w:pPr>
      <w:r w:rsidRPr="00A1036A">
        <w:rPr>
          <w:sz w:val="20"/>
          <w:szCs w:val="20"/>
        </w:rPr>
        <w:t>zwaną dalej „</w:t>
      </w:r>
      <w:r w:rsidRPr="00A1036A">
        <w:rPr>
          <w:b/>
          <w:sz w:val="20"/>
          <w:szCs w:val="20"/>
        </w:rPr>
        <w:t>Wykonawcą</w:t>
      </w:r>
      <w:r w:rsidRPr="00A1036A">
        <w:rPr>
          <w:sz w:val="20"/>
          <w:szCs w:val="20"/>
        </w:rPr>
        <w:t>”,</w:t>
      </w:r>
    </w:p>
    <w:p w14:paraId="38789DA4" w14:textId="77777777" w:rsidR="00CA41FC" w:rsidRPr="00A1036A" w:rsidRDefault="00CA41FC" w:rsidP="009C1F32">
      <w:pPr>
        <w:jc w:val="both"/>
        <w:rPr>
          <w:sz w:val="20"/>
          <w:szCs w:val="20"/>
        </w:rPr>
      </w:pPr>
      <w:r w:rsidRPr="00A1036A">
        <w:rPr>
          <w:sz w:val="20"/>
          <w:szCs w:val="20"/>
        </w:rPr>
        <w:t>zwanymi dalej łącznie „</w:t>
      </w:r>
      <w:r w:rsidRPr="00A1036A">
        <w:rPr>
          <w:b/>
          <w:sz w:val="20"/>
          <w:szCs w:val="20"/>
        </w:rPr>
        <w:t>Stronami</w:t>
      </w:r>
      <w:r w:rsidRPr="00A1036A">
        <w:rPr>
          <w:sz w:val="20"/>
          <w:szCs w:val="20"/>
        </w:rPr>
        <w:t>”,</w:t>
      </w:r>
    </w:p>
    <w:p w14:paraId="06446171" w14:textId="77777777" w:rsidR="00CA41FC" w:rsidRPr="00A1036A" w:rsidRDefault="00CA41FC" w:rsidP="009C1F32">
      <w:pPr>
        <w:jc w:val="both"/>
        <w:rPr>
          <w:sz w:val="20"/>
          <w:szCs w:val="20"/>
        </w:rPr>
      </w:pPr>
    </w:p>
    <w:p w14:paraId="085ADCC2" w14:textId="77777777" w:rsidR="00CA41FC" w:rsidRPr="00A1036A" w:rsidRDefault="00CA41FC" w:rsidP="009C1F32">
      <w:pPr>
        <w:jc w:val="both"/>
        <w:rPr>
          <w:sz w:val="20"/>
          <w:szCs w:val="20"/>
        </w:rPr>
      </w:pPr>
      <w:r w:rsidRPr="00A1036A">
        <w:rPr>
          <w:sz w:val="20"/>
          <w:szCs w:val="20"/>
        </w:rPr>
        <w:t>o następującej treści:</w:t>
      </w:r>
    </w:p>
    <w:p w14:paraId="20D3B481" w14:textId="77777777" w:rsidR="00CA41FC" w:rsidRPr="00A1036A" w:rsidRDefault="00CA41FC" w:rsidP="00CA41FC">
      <w:pPr>
        <w:jc w:val="center"/>
        <w:rPr>
          <w:b/>
          <w:sz w:val="20"/>
          <w:szCs w:val="20"/>
        </w:rPr>
      </w:pPr>
    </w:p>
    <w:p w14:paraId="74C06AEA" w14:textId="77777777" w:rsidR="00CA41FC" w:rsidRPr="00A1036A" w:rsidRDefault="00CA41FC" w:rsidP="00CA41FC">
      <w:pPr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§ 1</w:t>
      </w:r>
    </w:p>
    <w:p w14:paraId="14D279BD" w14:textId="77777777" w:rsidR="00CA41FC" w:rsidRPr="00A1036A" w:rsidRDefault="00CA41FC" w:rsidP="00CA41FC">
      <w:pPr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Podstawa zawarcia</w:t>
      </w:r>
    </w:p>
    <w:p w14:paraId="6994FC55" w14:textId="481D6051" w:rsidR="00CA41FC" w:rsidRPr="00A1036A" w:rsidRDefault="00CA41FC" w:rsidP="00CA41FC">
      <w:pPr>
        <w:pStyle w:val="Tekstpodstawowy21"/>
        <w:rPr>
          <w:sz w:val="20"/>
        </w:rPr>
      </w:pPr>
      <w:r w:rsidRPr="00A1036A">
        <w:rPr>
          <w:sz w:val="20"/>
        </w:rPr>
        <w:t xml:space="preserve">Zawarcie umowy następuje w wyniku udzielenia zamówienia publicznego </w:t>
      </w:r>
      <w:r w:rsidRPr="00A1036A">
        <w:rPr>
          <w:b/>
          <w:sz w:val="20"/>
        </w:rPr>
        <w:t>na świadczenie całodobowych usług transportu</w:t>
      </w:r>
      <w:r w:rsidR="00502136" w:rsidRPr="00A1036A">
        <w:rPr>
          <w:b/>
          <w:sz w:val="20"/>
        </w:rPr>
        <w:t xml:space="preserve"> sanitarnego</w:t>
      </w:r>
      <w:r w:rsidRPr="00A1036A">
        <w:rPr>
          <w:sz w:val="20"/>
        </w:rPr>
        <w:t xml:space="preserve"> </w:t>
      </w:r>
      <w:r w:rsidR="00502136" w:rsidRPr="00A1036A">
        <w:rPr>
          <w:b/>
          <w:bCs/>
          <w:sz w:val="20"/>
        </w:rPr>
        <w:t xml:space="preserve">(ZP </w:t>
      </w:r>
      <w:r w:rsidR="00435101" w:rsidRPr="00A1036A">
        <w:rPr>
          <w:b/>
          <w:bCs/>
          <w:sz w:val="20"/>
        </w:rPr>
        <w:t>30</w:t>
      </w:r>
      <w:r w:rsidR="00502136" w:rsidRPr="00A1036A">
        <w:rPr>
          <w:b/>
          <w:bCs/>
          <w:sz w:val="20"/>
        </w:rPr>
        <w:t>/202</w:t>
      </w:r>
      <w:r w:rsidR="00435101" w:rsidRPr="00A1036A">
        <w:rPr>
          <w:b/>
          <w:bCs/>
          <w:sz w:val="20"/>
        </w:rPr>
        <w:t>1</w:t>
      </w:r>
      <w:r w:rsidRPr="00A1036A">
        <w:rPr>
          <w:b/>
          <w:bCs/>
          <w:sz w:val="20"/>
        </w:rPr>
        <w:t xml:space="preserve">) </w:t>
      </w:r>
      <w:r w:rsidRPr="00A1036A">
        <w:rPr>
          <w:sz w:val="20"/>
        </w:rPr>
        <w:t xml:space="preserve">przeprowadzonego </w:t>
      </w:r>
      <w:r w:rsidR="00435101" w:rsidRPr="00A1036A">
        <w:rPr>
          <w:sz w:val="20"/>
        </w:rPr>
        <w:t xml:space="preserve">w trybie podstawowym na podstawie art. 275 pkt. 1 ustawy z dnia 11 września 2019 roku Prawo zamówień publicznych </w:t>
      </w:r>
      <w:r w:rsidR="008D5026" w:rsidRPr="00A1036A">
        <w:rPr>
          <w:sz w:val="20"/>
        </w:rPr>
        <w:t xml:space="preserve">(dalej: „ustawa </w:t>
      </w:r>
      <w:proofErr w:type="spellStart"/>
      <w:r w:rsidR="008D5026" w:rsidRPr="00A1036A">
        <w:rPr>
          <w:sz w:val="20"/>
        </w:rPr>
        <w:t>Pzp</w:t>
      </w:r>
      <w:proofErr w:type="spellEnd"/>
      <w:r w:rsidR="008D5026" w:rsidRPr="00A1036A">
        <w:rPr>
          <w:sz w:val="20"/>
        </w:rPr>
        <w:t xml:space="preserve">”) </w:t>
      </w:r>
      <w:r w:rsidRPr="00A1036A">
        <w:rPr>
          <w:sz w:val="20"/>
        </w:rPr>
        <w:t>(</w:t>
      </w:r>
      <w:r w:rsidR="00435101" w:rsidRPr="00A1036A">
        <w:rPr>
          <w:sz w:val="20"/>
        </w:rPr>
        <w:t>Dz.U. z 2021r. poz. 1129</w:t>
      </w:r>
      <w:r w:rsidRPr="00A1036A">
        <w:rPr>
          <w:sz w:val="20"/>
        </w:rPr>
        <w:t>)</w:t>
      </w:r>
    </w:p>
    <w:p w14:paraId="13A13D52" w14:textId="77777777" w:rsidR="00CA41FC" w:rsidRPr="00A1036A" w:rsidRDefault="00CA41FC" w:rsidP="00CA41FC">
      <w:pPr>
        <w:jc w:val="center"/>
        <w:rPr>
          <w:b/>
          <w:sz w:val="20"/>
          <w:szCs w:val="20"/>
        </w:rPr>
      </w:pPr>
    </w:p>
    <w:p w14:paraId="2BBA309B" w14:textId="77777777" w:rsidR="009C1F32" w:rsidRPr="00A1036A" w:rsidRDefault="00CA41FC" w:rsidP="00CA41FC">
      <w:pPr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§ 2</w:t>
      </w:r>
    </w:p>
    <w:p w14:paraId="20E77E88" w14:textId="77777777" w:rsidR="009C1F32" w:rsidRPr="00A1036A" w:rsidRDefault="009C1F32" w:rsidP="00CA41FC">
      <w:pPr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Przedmiot umowy</w:t>
      </w:r>
    </w:p>
    <w:p w14:paraId="6639BA0A" w14:textId="6A2F1607" w:rsidR="00C15E6F" w:rsidRPr="00A1036A" w:rsidRDefault="009C1F32" w:rsidP="00435101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Przedmiotem </w:t>
      </w:r>
      <w:r w:rsidR="00120B32" w:rsidRPr="00A1036A">
        <w:rPr>
          <w:sz w:val="20"/>
          <w:szCs w:val="20"/>
        </w:rPr>
        <w:t>Umowy</w:t>
      </w:r>
      <w:r w:rsidRPr="00A1036A">
        <w:rPr>
          <w:sz w:val="20"/>
          <w:szCs w:val="20"/>
        </w:rPr>
        <w:t xml:space="preserve"> jest</w:t>
      </w:r>
      <w:r w:rsidR="00435101" w:rsidRPr="00A1036A">
        <w:rPr>
          <w:sz w:val="20"/>
          <w:szCs w:val="20"/>
        </w:rPr>
        <w:t xml:space="preserve"> świadczenie usług wyszczególnionych w opisie przedmiotu zamówienia</w:t>
      </w:r>
      <w:r w:rsidR="00973083" w:rsidRPr="00A1036A">
        <w:rPr>
          <w:sz w:val="20"/>
          <w:szCs w:val="20"/>
        </w:rPr>
        <w:t xml:space="preserve"> (</w:t>
      </w:r>
      <w:r w:rsidR="00973083" w:rsidRPr="00A1036A">
        <w:rPr>
          <w:b/>
          <w:bCs/>
          <w:sz w:val="20"/>
          <w:szCs w:val="20"/>
        </w:rPr>
        <w:t>dalej: „OPZ”</w:t>
      </w:r>
      <w:r w:rsidR="00973083" w:rsidRPr="00A1036A">
        <w:rPr>
          <w:sz w:val="20"/>
          <w:szCs w:val="20"/>
        </w:rPr>
        <w:t>)</w:t>
      </w:r>
      <w:r w:rsidR="00435101" w:rsidRPr="00A1036A">
        <w:rPr>
          <w:sz w:val="20"/>
          <w:szCs w:val="20"/>
        </w:rPr>
        <w:t xml:space="preserve"> stanowiącym </w:t>
      </w:r>
      <w:r w:rsidR="00435101" w:rsidRPr="00A1036A">
        <w:rPr>
          <w:b/>
          <w:bCs/>
          <w:sz w:val="20"/>
          <w:szCs w:val="20"/>
        </w:rPr>
        <w:t>załącznik nr 1</w:t>
      </w:r>
      <w:r w:rsidR="00435101" w:rsidRPr="00A1036A">
        <w:rPr>
          <w:sz w:val="20"/>
          <w:szCs w:val="20"/>
        </w:rPr>
        <w:t xml:space="preserve"> do niniejszej umowy, obejmujących</w:t>
      </w:r>
      <w:r w:rsidR="00C15E6F" w:rsidRPr="00A1036A">
        <w:rPr>
          <w:sz w:val="20"/>
          <w:szCs w:val="20"/>
        </w:rPr>
        <w:t>:</w:t>
      </w:r>
      <w:r w:rsidRPr="00A1036A">
        <w:rPr>
          <w:sz w:val="20"/>
          <w:szCs w:val="20"/>
        </w:rPr>
        <w:t xml:space="preserve"> </w:t>
      </w:r>
    </w:p>
    <w:p w14:paraId="01F5217A" w14:textId="1E5D9F79" w:rsidR="00435101" w:rsidRPr="00A1036A" w:rsidRDefault="00435101" w:rsidP="00A625C2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świadczenie całodobowych usług transportu medycznego polegającego na transporcie pacjentów w stanie nie zagrażającym ich życiu i zdrowiu (także pacjentów z chorobą zakaźną);</w:t>
      </w:r>
    </w:p>
    <w:p w14:paraId="1201DA23" w14:textId="21FE730A" w:rsidR="00435101" w:rsidRPr="00A1036A" w:rsidRDefault="00435101" w:rsidP="00A625C2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świadczenie całodobowych usług transportu polegających na transporcie sanitarnym krwi i jej składników z Regionalnego Centrum Krwiodawstwa i Krwiolecznictwa do siedziby Szpitala oraz próbek krwi do badania konsultacyjnego serologicznie z terenu Szpitala do Regionalnego Centrum Krwiodawstwa i Krwiolecznictwa;</w:t>
      </w:r>
    </w:p>
    <w:p w14:paraId="024D3DB8" w14:textId="64F364E6" w:rsidR="00435101" w:rsidRPr="00A1036A" w:rsidRDefault="00435101" w:rsidP="00A625C2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świadczenie całodobowych usług transportu polegających na transporcie sanitarnym materiałów biologicznych, w tym materiału zakaźnego i materiałów wykorzystywanych do udzielania świadczeń zdrowotnych, wymagających specjalnych warunków transportu;</w:t>
      </w:r>
    </w:p>
    <w:p w14:paraId="15649678" w14:textId="168408B6" w:rsidR="00435101" w:rsidRPr="00A1036A" w:rsidRDefault="00435101" w:rsidP="00A625C2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świadczenie całodobowych usług transportu polegających na transporcie zwykłym dokumentacji medycznej;</w:t>
      </w:r>
    </w:p>
    <w:p w14:paraId="3C6A6A71" w14:textId="0AAF4DAC" w:rsidR="008E189F" w:rsidRPr="00A1036A" w:rsidRDefault="00435101" w:rsidP="00A625C2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świadczenie całodobowych usług awaryjnego transportu leków zamawianych w </w:t>
      </w:r>
      <w:r w:rsidRPr="00A1036A">
        <w:rPr>
          <w:sz w:val="20"/>
          <w:szCs w:val="20"/>
        </w:rPr>
        <w:lastRenderedPageBreak/>
        <w:t>aptekach znajdujących się na terenie miasta Krakowa.</w:t>
      </w:r>
    </w:p>
    <w:p w14:paraId="0491D70A" w14:textId="62EABD30" w:rsidR="008E189F" w:rsidRPr="00A1036A" w:rsidRDefault="008D1F72" w:rsidP="00435101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Całodobowe świadczenie usług transportu sanitarnego odbywać się będzie zgodnie z obowiązującymi w tym zakresie przepisami prawa powszechnie obowiązującymi oraz wymogami umów NFZ, specjalistycznymi środkami transportu sanitarnego.</w:t>
      </w:r>
      <w:r w:rsidR="009E420D" w:rsidRPr="00A1036A">
        <w:rPr>
          <w:sz w:val="20"/>
          <w:szCs w:val="20"/>
        </w:rPr>
        <w:t xml:space="preserve"> Wykonawca zobowiązany jest go pozostawania w gotowości do świadczenia usług transportu sanitarnego przez całą dobę we wszystkie dni tygodnia, także w niedzielę i święta oraz dni wolne od pracy.</w:t>
      </w:r>
    </w:p>
    <w:p w14:paraId="4EC14575" w14:textId="79BB800C" w:rsidR="00E55247" w:rsidRPr="00A1036A" w:rsidRDefault="00E55247" w:rsidP="00C162E2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R</w:t>
      </w:r>
      <w:r w:rsidR="00126C91" w:rsidRPr="00A1036A">
        <w:rPr>
          <w:sz w:val="20"/>
          <w:szCs w:val="20"/>
        </w:rPr>
        <w:t xml:space="preserve">ejony wyjazdów oraz średnią ilość wyjazdów w miesiącu, a także średnią ilość kilometrów w miesiącu </w:t>
      </w:r>
      <w:r w:rsidRPr="00A1036A">
        <w:rPr>
          <w:sz w:val="20"/>
          <w:szCs w:val="20"/>
        </w:rPr>
        <w:t xml:space="preserve">określa </w:t>
      </w:r>
      <w:r w:rsidR="00973083" w:rsidRPr="00A1036A">
        <w:rPr>
          <w:sz w:val="20"/>
          <w:szCs w:val="20"/>
        </w:rPr>
        <w:t>OPZ</w:t>
      </w:r>
      <w:r w:rsidRPr="00A1036A">
        <w:rPr>
          <w:sz w:val="20"/>
          <w:szCs w:val="20"/>
        </w:rPr>
        <w:t>.</w:t>
      </w:r>
    </w:p>
    <w:p w14:paraId="5A2922C9" w14:textId="08C7CD8E" w:rsidR="00A41EB6" w:rsidRPr="00A1036A" w:rsidRDefault="00A41EB6" w:rsidP="00C162E2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Wartość przedmiotu umowy</w:t>
      </w:r>
      <w:r w:rsidR="008D6AE4" w:rsidRPr="00A1036A">
        <w:rPr>
          <w:sz w:val="20"/>
          <w:szCs w:val="20"/>
        </w:rPr>
        <w:t xml:space="preserve">, zgodnie z ofertą stanowiąca </w:t>
      </w:r>
      <w:r w:rsidR="008D6AE4" w:rsidRPr="00A1036A">
        <w:rPr>
          <w:b/>
          <w:bCs/>
          <w:sz w:val="20"/>
          <w:szCs w:val="20"/>
        </w:rPr>
        <w:t>załącznik nr 2</w:t>
      </w:r>
      <w:r w:rsidR="008D6AE4" w:rsidRPr="00A1036A">
        <w:rPr>
          <w:sz w:val="20"/>
          <w:szCs w:val="20"/>
        </w:rPr>
        <w:t xml:space="preserve"> do umowy</w:t>
      </w:r>
      <w:r w:rsidR="008743B3" w:rsidRPr="00A1036A">
        <w:rPr>
          <w:sz w:val="20"/>
          <w:szCs w:val="20"/>
        </w:rPr>
        <w:t xml:space="preserve">, </w:t>
      </w:r>
      <w:r w:rsidRPr="00A1036A">
        <w:rPr>
          <w:sz w:val="20"/>
          <w:szCs w:val="20"/>
        </w:rPr>
        <w:t>w dniu jej zawarcia bez uwzględniania podatku VAT</w:t>
      </w:r>
      <w:r w:rsidR="00E55247" w:rsidRPr="00A1036A">
        <w:rPr>
          <w:sz w:val="20"/>
          <w:szCs w:val="20"/>
        </w:rPr>
        <w:t xml:space="preserve"> wynosi </w:t>
      </w:r>
      <w:r w:rsidRPr="00A1036A">
        <w:rPr>
          <w:b/>
          <w:bCs/>
          <w:sz w:val="20"/>
          <w:szCs w:val="20"/>
        </w:rPr>
        <w:t xml:space="preserve">…..................... zł </w:t>
      </w:r>
      <w:r w:rsidR="00E55247" w:rsidRPr="00A1036A">
        <w:rPr>
          <w:b/>
          <w:bCs/>
          <w:sz w:val="20"/>
          <w:szCs w:val="20"/>
        </w:rPr>
        <w:t>netto</w:t>
      </w:r>
      <w:r w:rsidR="00E55247" w:rsidRPr="00A1036A">
        <w:rPr>
          <w:sz w:val="20"/>
          <w:szCs w:val="20"/>
        </w:rPr>
        <w:t xml:space="preserve"> </w:t>
      </w:r>
      <w:r w:rsidRPr="00A1036A">
        <w:rPr>
          <w:sz w:val="20"/>
          <w:szCs w:val="20"/>
        </w:rPr>
        <w:t>(słownie:................................................)</w:t>
      </w:r>
      <w:r w:rsidR="00E55247" w:rsidRPr="00A1036A">
        <w:rPr>
          <w:sz w:val="20"/>
          <w:szCs w:val="20"/>
        </w:rPr>
        <w:t xml:space="preserve">, a z uwzględnieniem podatku VAT wynosi </w:t>
      </w:r>
      <w:r w:rsidR="00C5330E" w:rsidRPr="00A1036A">
        <w:rPr>
          <w:b/>
          <w:bCs/>
          <w:sz w:val="20"/>
          <w:szCs w:val="20"/>
        </w:rPr>
        <w:t>………………… zł brutto</w:t>
      </w:r>
      <w:r w:rsidR="00C5330E" w:rsidRPr="00A1036A">
        <w:rPr>
          <w:sz w:val="20"/>
          <w:szCs w:val="20"/>
        </w:rPr>
        <w:t xml:space="preserve"> (słownie: ……………………………)</w:t>
      </w:r>
    </w:p>
    <w:p w14:paraId="6C007726" w14:textId="591CD291" w:rsidR="000F1515" w:rsidRPr="00A1036A" w:rsidRDefault="000F1515" w:rsidP="00435101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Zamawiający zastrzega sobie prawo do zmniejszenia wielkości przedmiotu umowy w</w:t>
      </w:r>
      <w:r w:rsidR="00696715" w:rsidRPr="00A1036A">
        <w:rPr>
          <w:sz w:val="20"/>
          <w:szCs w:val="20"/>
        </w:rPr>
        <w:t xml:space="preserve"> zakresie ilości i wartości do 3</w:t>
      </w:r>
      <w:r w:rsidRPr="00A1036A">
        <w:rPr>
          <w:sz w:val="20"/>
          <w:szCs w:val="20"/>
        </w:rPr>
        <w:t>0 % całkowitej wartości brutto umowy.</w:t>
      </w:r>
    </w:p>
    <w:p w14:paraId="2E9E9A98" w14:textId="77777777" w:rsidR="008E189F" w:rsidRPr="00A1036A" w:rsidRDefault="008E189F" w:rsidP="00435101">
      <w:pPr>
        <w:spacing w:after="120"/>
        <w:jc w:val="center"/>
        <w:rPr>
          <w:b/>
          <w:sz w:val="20"/>
          <w:szCs w:val="20"/>
        </w:rPr>
      </w:pPr>
    </w:p>
    <w:p w14:paraId="432828BB" w14:textId="5F74E5A3" w:rsidR="008D1F72" w:rsidRPr="00A1036A" w:rsidRDefault="008E189F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 xml:space="preserve">§ </w:t>
      </w:r>
      <w:r w:rsidR="00E34211" w:rsidRPr="00A1036A">
        <w:rPr>
          <w:b/>
          <w:sz w:val="20"/>
          <w:szCs w:val="20"/>
        </w:rPr>
        <w:t>3</w:t>
      </w:r>
    </w:p>
    <w:p w14:paraId="76AF6B24" w14:textId="4A817318" w:rsidR="008D1F72" w:rsidRPr="00A1036A" w:rsidRDefault="008D1F72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Sposób realizacji Umowy</w:t>
      </w:r>
    </w:p>
    <w:p w14:paraId="6D1F449E" w14:textId="299BD1D8" w:rsidR="008E189F" w:rsidRPr="00A1036A" w:rsidRDefault="008E189F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zobowiązuje się do zapewnienia:</w:t>
      </w:r>
    </w:p>
    <w:p w14:paraId="3E58CC7E" w14:textId="536F4468" w:rsidR="000F1515" w:rsidRPr="00A1036A" w:rsidRDefault="008E189F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specjalistycznych środków transportu sanitarnego z odpowiednim wyposażeniem medycznym oraz obsadą: </w:t>
      </w:r>
      <w:r w:rsidR="00C5330E" w:rsidRPr="00A1036A">
        <w:rPr>
          <w:sz w:val="20"/>
          <w:szCs w:val="20"/>
        </w:rPr>
        <w:t xml:space="preserve">kierowca ratownik bądź kierowca ratownik medyczny /przy czym przez ratownika medycznego rozumie się osobę spełniającą wymogi o których mowa w art. 10 ustawy z dnia 8 września 2006 r. o Państwowym Ratownictwie Medycznym (Dz.U. z 2017 r. poz. 2195 z </w:t>
      </w:r>
      <w:proofErr w:type="spellStart"/>
      <w:r w:rsidR="00C5330E" w:rsidRPr="00A1036A">
        <w:rPr>
          <w:sz w:val="20"/>
          <w:szCs w:val="20"/>
        </w:rPr>
        <w:t>późn</w:t>
      </w:r>
      <w:proofErr w:type="spellEnd"/>
      <w:r w:rsidR="00C5330E" w:rsidRPr="00A1036A">
        <w:rPr>
          <w:sz w:val="20"/>
          <w:szCs w:val="20"/>
        </w:rPr>
        <w:t>. zm.)</w:t>
      </w:r>
      <w:r w:rsidR="00973083" w:rsidRPr="00A1036A">
        <w:rPr>
          <w:sz w:val="20"/>
          <w:szCs w:val="20"/>
        </w:rPr>
        <w:t xml:space="preserve"> lub załoga co najmniej przeszkolona w zakresie udzielania Kwalifikowanej Pierwszej Pomocy </w:t>
      </w:r>
      <w:r w:rsidRPr="00A1036A">
        <w:rPr>
          <w:sz w:val="20"/>
          <w:szCs w:val="20"/>
        </w:rPr>
        <w:t xml:space="preserve">– dotyczy </w:t>
      </w:r>
      <w:r w:rsidR="00973083" w:rsidRPr="00A1036A">
        <w:rPr>
          <w:sz w:val="20"/>
          <w:szCs w:val="20"/>
        </w:rPr>
        <w:t>pkt I OPZ</w:t>
      </w:r>
      <w:r w:rsidRPr="00A1036A">
        <w:rPr>
          <w:sz w:val="20"/>
          <w:szCs w:val="20"/>
        </w:rPr>
        <w:t>;</w:t>
      </w:r>
    </w:p>
    <w:p w14:paraId="7AABB51C" w14:textId="39E31C76" w:rsidR="008E189F" w:rsidRPr="00A1036A" w:rsidRDefault="008E189F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specjalistycznych środków transportu sanitarnego z odpowiednim wyposażeniem oraz obsadą kierowcy – do transportu krwi i jej składników w warunkach spełniających wymogi określone w przepisach prawa powszechnie obowiązującego</w:t>
      </w:r>
      <w:r w:rsidR="00751135" w:rsidRPr="00A1036A">
        <w:rPr>
          <w:sz w:val="20"/>
          <w:szCs w:val="20"/>
        </w:rPr>
        <w:t xml:space="preserve">, w szczególności w warunkach </w:t>
      </w:r>
      <w:r w:rsidR="00751135" w:rsidRPr="00D357CD">
        <w:rPr>
          <w:sz w:val="20"/>
          <w:szCs w:val="20"/>
        </w:rPr>
        <w:t xml:space="preserve">określonych rozporządzeniem Ministra Zdrowia </w:t>
      </w:r>
      <w:r w:rsidR="00D357CD" w:rsidRPr="00D357CD">
        <w:rPr>
          <w:sz w:val="20"/>
          <w:szCs w:val="20"/>
        </w:rPr>
        <w:t>z dnia 16 października 2017 r. w sprawie leczenia krwią i jej składnikami w podmiotach leczniczych wykonujących działalność leczniczą w rodzaju stacjonarne i całodobowe świadczenia zdrowotne</w:t>
      </w:r>
      <w:r w:rsidR="00D357CD">
        <w:rPr>
          <w:sz w:val="20"/>
          <w:szCs w:val="20"/>
        </w:rPr>
        <w:t xml:space="preserve"> (Dz.U. 2017 poz. 2051) </w:t>
      </w:r>
      <w:r w:rsidRPr="00A1036A">
        <w:rPr>
          <w:sz w:val="20"/>
          <w:szCs w:val="20"/>
        </w:rPr>
        <w:t xml:space="preserve">– dotyczy </w:t>
      </w:r>
      <w:r w:rsidR="00973083" w:rsidRPr="00A1036A">
        <w:rPr>
          <w:sz w:val="20"/>
          <w:szCs w:val="20"/>
        </w:rPr>
        <w:t>pkt II OPZ</w:t>
      </w:r>
      <w:r w:rsidRPr="00A1036A">
        <w:rPr>
          <w:sz w:val="20"/>
          <w:szCs w:val="20"/>
        </w:rPr>
        <w:t>;</w:t>
      </w:r>
    </w:p>
    <w:p w14:paraId="649E80A3" w14:textId="4CBDCE25" w:rsidR="008E189F" w:rsidRPr="00A1036A" w:rsidRDefault="008E189F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specjalistycznych środków transportu sanitarnego z odpowiednim wyposażeniem oraz obsadą kierowcy – do transportu materiałów biologicznych w warunkach spełniających wymogi określone w przepisach prawa powszechnie obowiązującego – dotyczy </w:t>
      </w:r>
      <w:r w:rsidR="00973083" w:rsidRPr="00A1036A">
        <w:rPr>
          <w:sz w:val="20"/>
          <w:szCs w:val="20"/>
        </w:rPr>
        <w:t>pkt III OPZ</w:t>
      </w:r>
      <w:r w:rsidRPr="00A1036A">
        <w:rPr>
          <w:sz w:val="20"/>
          <w:szCs w:val="20"/>
        </w:rPr>
        <w:t>;</w:t>
      </w:r>
    </w:p>
    <w:p w14:paraId="63CE5A95" w14:textId="12A73C64" w:rsidR="008E189F" w:rsidRPr="00A1036A" w:rsidRDefault="008E189F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środków transportu z obsadą kierowcy – do transportu dokumentacji medycznej w warunkach spełniających wymogi określone w przepisach prawa powszechnie obowiązującego – dotyczy </w:t>
      </w:r>
      <w:r w:rsidR="00973083" w:rsidRPr="00A1036A">
        <w:rPr>
          <w:sz w:val="20"/>
          <w:szCs w:val="20"/>
        </w:rPr>
        <w:t>pkt IV OPZ</w:t>
      </w:r>
      <w:r w:rsidRPr="00A1036A">
        <w:rPr>
          <w:sz w:val="20"/>
          <w:szCs w:val="20"/>
        </w:rPr>
        <w:t>;</w:t>
      </w:r>
    </w:p>
    <w:p w14:paraId="66356EFD" w14:textId="2E58A627" w:rsidR="008E189F" w:rsidRPr="00A1036A" w:rsidRDefault="008E189F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specjalistycznych środków transportu sanitarnego z odpowiednim wyposażeniem oraz obsadą kierowcy – do awaryjnego transportu leków w warunkach spełniających wymogi określone w przepisach prawa powszechnie obowiązującego – dotyczy </w:t>
      </w:r>
      <w:r w:rsidR="00973083" w:rsidRPr="00A1036A">
        <w:rPr>
          <w:sz w:val="20"/>
          <w:szCs w:val="20"/>
        </w:rPr>
        <w:t>pkt V OPZ</w:t>
      </w:r>
      <w:r w:rsidRPr="00A1036A">
        <w:rPr>
          <w:sz w:val="20"/>
          <w:szCs w:val="20"/>
        </w:rPr>
        <w:t>.</w:t>
      </w:r>
    </w:p>
    <w:p w14:paraId="0FF4DFF8" w14:textId="77777777" w:rsidR="000F1515" w:rsidRPr="00A1036A" w:rsidRDefault="000F151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Zlecenie wykonania usługi transportowej zgłaszane będzie przez pracowników Zamawiającego telefonicznie do punktu zgłoszeniowego Wykonawcy.</w:t>
      </w:r>
    </w:p>
    <w:p w14:paraId="0A681B55" w14:textId="77777777" w:rsidR="009E420D" w:rsidRPr="00A1036A" w:rsidRDefault="000F151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zobowiązuje się do podstawienia odpowiedniego środka transportu sanitarnego w czasie nie dłuższym niż</w:t>
      </w:r>
      <w:r w:rsidR="009E420D" w:rsidRPr="00A1036A">
        <w:rPr>
          <w:sz w:val="20"/>
          <w:szCs w:val="20"/>
        </w:rPr>
        <w:t>:</w:t>
      </w:r>
    </w:p>
    <w:p w14:paraId="56C4D2F5" w14:textId="125155F0" w:rsidR="009E420D" w:rsidRPr="00A1036A" w:rsidRDefault="009D7496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………</w:t>
      </w:r>
      <w:r w:rsidR="009E420D" w:rsidRPr="00A1036A">
        <w:rPr>
          <w:sz w:val="20"/>
          <w:szCs w:val="20"/>
        </w:rPr>
        <w:t xml:space="preserve"> </w:t>
      </w:r>
      <w:r w:rsidRPr="00A1036A">
        <w:rPr>
          <w:i/>
          <w:iCs/>
          <w:sz w:val="20"/>
          <w:szCs w:val="20"/>
        </w:rPr>
        <w:t>(</w:t>
      </w:r>
      <w:r w:rsidR="00FC375C">
        <w:rPr>
          <w:i/>
          <w:iCs/>
          <w:sz w:val="20"/>
          <w:szCs w:val="20"/>
        </w:rPr>
        <w:t xml:space="preserve">max 2 godziny - </w:t>
      </w:r>
      <w:r w:rsidRPr="00A1036A">
        <w:rPr>
          <w:i/>
          <w:iCs/>
          <w:sz w:val="20"/>
          <w:szCs w:val="20"/>
        </w:rPr>
        <w:t>vide kryteria oceny ofert)</w:t>
      </w:r>
      <w:r w:rsidRPr="00A1036A">
        <w:rPr>
          <w:sz w:val="20"/>
          <w:szCs w:val="20"/>
        </w:rPr>
        <w:t xml:space="preserve"> </w:t>
      </w:r>
      <w:r w:rsidR="009E420D" w:rsidRPr="00A1036A">
        <w:rPr>
          <w:sz w:val="20"/>
          <w:szCs w:val="20"/>
        </w:rPr>
        <w:t>godziny</w:t>
      </w:r>
      <w:r w:rsidRPr="00A1036A">
        <w:rPr>
          <w:sz w:val="20"/>
          <w:szCs w:val="20"/>
        </w:rPr>
        <w:t xml:space="preserve"> </w:t>
      </w:r>
      <w:r w:rsidR="009E420D" w:rsidRPr="00A1036A">
        <w:rPr>
          <w:sz w:val="20"/>
          <w:szCs w:val="20"/>
        </w:rPr>
        <w:t xml:space="preserve">od zgłoszenia potrzeby transportu (w przypadku transportu planowego z 24 godzinnym wyprzedzeniem przybycie nie może nastąpić później niż 30 minut po uzgodnionej godzinie transportu) – dotyczy </w:t>
      </w:r>
      <w:r w:rsidRPr="00A1036A">
        <w:rPr>
          <w:sz w:val="20"/>
          <w:szCs w:val="20"/>
        </w:rPr>
        <w:t>pkt I, III, IV i V OPZ</w:t>
      </w:r>
      <w:r w:rsidR="009E420D" w:rsidRPr="00A1036A">
        <w:rPr>
          <w:sz w:val="20"/>
          <w:szCs w:val="20"/>
        </w:rPr>
        <w:t>,</w:t>
      </w:r>
    </w:p>
    <w:p w14:paraId="57DDD8D2" w14:textId="4360A654" w:rsidR="009E420D" w:rsidRPr="00A1036A" w:rsidRDefault="009D7496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lastRenderedPageBreak/>
        <w:t>30 min od zgłoszenia</w:t>
      </w:r>
      <w:r w:rsidR="009E420D" w:rsidRPr="00A1036A">
        <w:rPr>
          <w:sz w:val="20"/>
          <w:szCs w:val="20"/>
        </w:rPr>
        <w:t xml:space="preserve"> potrzeby transportu krwi „na ratunek”</w:t>
      </w:r>
      <w:r w:rsidR="00D357CD">
        <w:rPr>
          <w:sz w:val="20"/>
          <w:szCs w:val="20"/>
        </w:rPr>
        <w:t xml:space="preserve">, przy czym </w:t>
      </w:r>
      <w:r w:rsidR="009E420D" w:rsidRPr="00A1036A">
        <w:rPr>
          <w:sz w:val="20"/>
          <w:szCs w:val="20"/>
        </w:rPr>
        <w:t xml:space="preserve"> </w:t>
      </w:r>
      <w:r w:rsidR="005B51C2" w:rsidRPr="00A1036A">
        <w:rPr>
          <w:sz w:val="20"/>
          <w:szCs w:val="20"/>
        </w:rPr>
        <w:t>czas realizacji usługi od zgłoszenia</w:t>
      </w:r>
      <w:r w:rsidR="005B51C2">
        <w:rPr>
          <w:sz w:val="20"/>
          <w:szCs w:val="20"/>
        </w:rPr>
        <w:t>,</w:t>
      </w:r>
      <w:r w:rsidR="005B51C2" w:rsidRPr="00A1036A">
        <w:rPr>
          <w:sz w:val="20"/>
          <w:szCs w:val="20"/>
        </w:rPr>
        <w:t xml:space="preserve"> nie może przekroczyć  1 godziny</w:t>
      </w:r>
      <w:r w:rsidR="005B51C2" w:rsidRPr="00A1036A">
        <w:rPr>
          <w:sz w:val="20"/>
          <w:szCs w:val="20"/>
        </w:rPr>
        <w:t xml:space="preserve"> </w:t>
      </w:r>
      <w:r w:rsidR="009E420D" w:rsidRPr="00A1036A">
        <w:rPr>
          <w:sz w:val="20"/>
          <w:szCs w:val="20"/>
        </w:rPr>
        <w:t xml:space="preserve">– dotyczy </w:t>
      </w:r>
      <w:r w:rsidRPr="00A1036A">
        <w:rPr>
          <w:sz w:val="20"/>
          <w:szCs w:val="20"/>
        </w:rPr>
        <w:t>pkt II OPZ</w:t>
      </w:r>
      <w:r w:rsidR="005B51C2">
        <w:rPr>
          <w:sz w:val="20"/>
          <w:szCs w:val="20"/>
        </w:rPr>
        <w:t>,</w:t>
      </w:r>
    </w:p>
    <w:p w14:paraId="559F94B1" w14:textId="27943483" w:rsidR="009E420D" w:rsidRPr="00A1036A" w:rsidRDefault="007C115E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60</w:t>
      </w:r>
      <w:r w:rsidR="00E83F02" w:rsidRPr="00A1036A">
        <w:rPr>
          <w:sz w:val="20"/>
          <w:szCs w:val="20"/>
        </w:rPr>
        <w:t xml:space="preserve"> minut</w:t>
      </w:r>
      <w:r w:rsidR="009E420D" w:rsidRPr="00A1036A">
        <w:rPr>
          <w:sz w:val="20"/>
          <w:szCs w:val="20"/>
        </w:rPr>
        <w:t xml:space="preserve"> od zgłoszenia potrzeby transportu leków</w:t>
      </w:r>
      <w:r w:rsidR="00E83F02" w:rsidRPr="00A1036A">
        <w:rPr>
          <w:sz w:val="20"/>
          <w:szCs w:val="20"/>
        </w:rPr>
        <w:t xml:space="preserve"> w trybie pilnym</w:t>
      </w:r>
      <w:r w:rsidR="009E420D" w:rsidRPr="00A1036A">
        <w:rPr>
          <w:sz w:val="20"/>
          <w:szCs w:val="20"/>
        </w:rPr>
        <w:t xml:space="preserve">  – dotyczy </w:t>
      </w:r>
      <w:r w:rsidRPr="00A1036A">
        <w:rPr>
          <w:sz w:val="20"/>
          <w:szCs w:val="20"/>
        </w:rPr>
        <w:t>pkt V OPZ</w:t>
      </w:r>
      <w:r w:rsidR="009E420D" w:rsidRPr="00A1036A">
        <w:rPr>
          <w:sz w:val="20"/>
          <w:szCs w:val="20"/>
        </w:rPr>
        <w:t>,</w:t>
      </w:r>
    </w:p>
    <w:p w14:paraId="5EDDAC56" w14:textId="2BB1F65A" w:rsidR="009E420D" w:rsidRPr="00A1036A" w:rsidRDefault="009E420D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Zamawiający zastrzega sobie prawo żądania transportu łączonego (przewóz dwóch osób lub materiałów do badań, krwi, leków czy dokumentacji) w przypadku dowozu do jednego miejsca przeznaczenia, bez dodatkowej opłaty.</w:t>
      </w:r>
    </w:p>
    <w:p w14:paraId="057A976F" w14:textId="49DBE338" w:rsidR="009E420D" w:rsidRPr="00A1036A" w:rsidRDefault="009E420D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jest zobowiązany w razie awarii pojazdu do zapewnienia w ciągu 15 min. zastępczego środka transportu sanitarnego na czas naprawy.</w:t>
      </w:r>
    </w:p>
    <w:p w14:paraId="19A9ED28" w14:textId="4199F426" w:rsidR="000F1515" w:rsidRPr="00A1036A" w:rsidRDefault="000F151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Zadaniem zespołu realizującego transport sanitarny jest:</w:t>
      </w:r>
    </w:p>
    <w:p w14:paraId="27CCC292" w14:textId="77777777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transport pacjentów ze szpitala do samochodu oraz z samochodu do miejsca wyznaczonego w zleceniu przewozu,</w:t>
      </w:r>
    </w:p>
    <w:p w14:paraId="60393452" w14:textId="77777777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pomoc pacjentom przy wsiadaniu i wysiadaniu do i z samochodu oraz doprowadzenie do miejsca docelowego wraz z dostarczeniem rzeczy osobistych pacjenta (ew. bagaż pacjenta),</w:t>
      </w:r>
    </w:p>
    <w:p w14:paraId="0CFC2957" w14:textId="0D99266D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zapewnienie transportowanym niezbędną pomoc medyczną oraz wszelkie działania służące uzyskaniu najlepszego efektu zdrowotnego lub samopoczucia w trakcie przewozu.</w:t>
      </w:r>
    </w:p>
    <w:p w14:paraId="68420565" w14:textId="153E6BCD" w:rsidR="000F1515" w:rsidRPr="00A1036A" w:rsidRDefault="000F151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Usługa transportu sanitarnego rozpoczyna się z chwilą podstawienia środka transportu do miejsca wezwania, a kończy się z chwilą przekazania pacjenta w miejscu docelowym.</w:t>
      </w:r>
    </w:p>
    <w:p w14:paraId="45D18FF2" w14:textId="77777777" w:rsidR="000F1515" w:rsidRPr="00A1036A" w:rsidRDefault="009C1F32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Zlecenie każdorazowo określa miejsce początkowe i docelowe przewozu pacjenta oraz szczególne</w:t>
      </w:r>
      <w:r w:rsidR="00A41EB6" w:rsidRPr="00A1036A">
        <w:rPr>
          <w:sz w:val="20"/>
          <w:szCs w:val="20"/>
        </w:rPr>
        <w:t xml:space="preserve"> </w:t>
      </w:r>
      <w:r w:rsidRPr="00A1036A">
        <w:rPr>
          <w:sz w:val="20"/>
          <w:szCs w:val="20"/>
        </w:rPr>
        <w:t>zalecenia dotyczące sposobu przewozu.</w:t>
      </w:r>
    </w:p>
    <w:p w14:paraId="2E95DAE7" w14:textId="77777777" w:rsidR="000F1515" w:rsidRPr="00A1036A" w:rsidRDefault="000F151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Pojazdy użyte do wykonania usługi muszą spełniać następujące wymagania:</w:t>
      </w:r>
    </w:p>
    <w:p w14:paraId="10EE97C8" w14:textId="77777777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spełniać wymagania techniczne i jakościowe określone w Polskich Normach przenoszących europejskie normy zharmonizowane</w:t>
      </w:r>
    </w:p>
    <w:p w14:paraId="14C97998" w14:textId="77777777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spełniać warunki określone w Rozporządzeniu Ministra Infrastruktury z dnia 31 grudnia 2002 r. w sprawie warunków technicznych pojazdów oraz zakresu ich niezbędnego wyposażenia (Dz.U. z 2016 r. poz. 2022 ze zm.) oraz w ustawie z dnia 27 sierpnia 2004 r. o świadczeniach opieki zdrowotnej finansowanych ze środków publicznych (Dz.U. z 2017 r. poz. 1938 ze zm.);</w:t>
      </w:r>
    </w:p>
    <w:p w14:paraId="7BF23A9A" w14:textId="7E91C429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posiadać aktualne ubezpieczenie OC i NW, aktualne badanie techniczne dopuszczające do ruchu oraz pozytywną opinię sanitarną</w:t>
      </w:r>
      <w:r w:rsidR="005B51C2">
        <w:rPr>
          <w:sz w:val="20"/>
          <w:szCs w:val="20"/>
        </w:rPr>
        <w:t xml:space="preserve">, a dodatkowo w przypadku </w:t>
      </w:r>
      <w:r w:rsidR="009B1BC9">
        <w:rPr>
          <w:sz w:val="20"/>
          <w:szCs w:val="20"/>
        </w:rPr>
        <w:t xml:space="preserve">transportu pacjentów zarażonych wirusem </w:t>
      </w:r>
      <w:r w:rsidR="005B51C2">
        <w:rPr>
          <w:sz w:val="20"/>
          <w:szCs w:val="20"/>
        </w:rPr>
        <w:t>Sars-COV-2 spełniać wymagania właściwe dla tego rodzaju trans</w:t>
      </w:r>
      <w:r w:rsidR="009B1BC9">
        <w:rPr>
          <w:sz w:val="20"/>
          <w:szCs w:val="20"/>
        </w:rPr>
        <w:t>portu.</w:t>
      </w:r>
    </w:p>
    <w:p w14:paraId="4EBB01EC" w14:textId="77777777" w:rsidR="000F1515" w:rsidRPr="00A1036A" w:rsidRDefault="000F151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Realizacja usług winna odbywać się najkrótszą drogą, a w przypadku jej wydłużenia Wykonawca zobowiązany będzie do wyjaśnienia przyczyn wydłużenia drogi przejazdu na „Zleceniu Wyjazdu”.</w:t>
      </w:r>
    </w:p>
    <w:p w14:paraId="6104D75B" w14:textId="77777777" w:rsidR="000F1515" w:rsidRPr="00A1036A" w:rsidRDefault="000F151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zobowiązany jest do:</w:t>
      </w:r>
    </w:p>
    <w:p w14:paraId="54CC54E8" w14:textId="03748D73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zapewnienia ciągłości świadczenia usług specjalistycznego transportu sanitarnego w okresie obowiązywania umowy;</w:t>
      </w:r>
    </w:p>
    <w:p w14:paraId="391E0B30" w14:textId="152E4F9A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zachowania życzliwego stosunku do pacjentów i personelu </w:t>
      </w:r>
      <w:r w:rsidR="008817F2" w:rsidRPr="00A1036A">
        <w:rPr>
          <w:sz w:val="20"/>
          <w:szCs w:val="20"/>
        </w:rPr>
        <w:t>Zamawiającego</w:t>
      </w:r>
      <w:r w:rsidRPr="00A1036A">
        <w:rPr>
          <w:sz w:val="20"/>
          <w:szCs w:val="20"/>
        </w:rPr>
        <w:t>;</w:t>
      </w:r>
    </w:p>
    <w:p w14:paraId="7BB30FE6" w14:textId="0AA2C3E8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przedstawiania na żądanie </w:t>
      </w:r>
      <w:r w:rsidR="008817F2" w:rsidRPr="00A1036A">
        <w:rPr>
          <w:sz w:val="20"/>
          <w:szCs w:val="20"/>
        </w:rPr>
        <w:t>Zamawiającego</w:t>
      </w:r>
      <w:r w:rsidRPr="00A1036A">
        <w:rPr>
          <w:sz w:val="20"/>
          <w:szCs w:val="20"/>
        </w:rPr>
        <w:t xml:space="preserve"> informacji o zakresie i sposobie realizacji umowy;</w:t>
      </w:r>
    </w:p>
    <w:p w14:paraId="5DE865CA" w14:textId="77777777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świadczenia usług środkami transportu sanitarnego spełniającymi wymagania sanitarne i techniczne przewidziane odpowiednimi przepisami;</w:t>
      </w:r>
    </w:p>
    <w:p w14:paraId="6403B105" w14:textId="77777777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utrzymywania środków transportu sanitarnego w stanie gotowości do pracy i dbania o ich właściwy stan sanitarny;</w:t>
      </w:r>
    </w:p>
    <w:p w14:paraId="06C5F0A0" w14:textId="77777777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zapewnienia świadczenia usług przez osoby posiadające niezbędne kwalifikacje i </w:t>
      </w:r>
      <w:r w:rsidRPr="00A1036A">
        <w:rPr>
          <w:sz w:val="20"/>
          <w:szCs w:val="20"/>
        </w:rPr>
        <w:lastRenderedPageBreak/>
        <w:t>uprawnienia do wykonywania świadczenia w przedmiotowym zakresie;</w:t>
      </w:r>
    </w:p>
    <w:p w14:paraId="1E04F7FF" w14:textId="66E73F41" w:rsidR="000F1515" w:rsidRPr="00A1036A" w:rsidRDefault="000F1515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prowadzenie sprawozdawczości statystycznej zgod</w:t>
      </w:r>
      <w:r w:rsidR="00283B47" w:rsidRPr="00A1036A">
        <w:rPr>
          <w:sz w:val="20"/>
          <w:szCs w:val="20"/>
        </w:rPr>
        <w:t>nie z obowiązującymi przepisami,</w:t>
      </w:r>
    </w:p>
    <w:p w14:paraId="215C243F" w14:textId="4B4DFE68" w:rsidR="00283B47" w:rsidRPr="00A1036A" w:rsidRDefault="00283B47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zapewnienie obsługi serwisowej pojazdów,</w:t>
      </w:r>
    </w:p>
    <w:p w14:paraId="45B4C0AC" w14:textId="2FEEEE10" w:rsidR="00531AF5" w:rsidRPr="00A1036A" w:rsidRDefault="00283B47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utrzymanie we właściwym stanie i gotowości technicznej pojazdów</w:t>
      </w:r>
      <w:r w:rsidR="00531AF5" w:rsidRPr="00A1036A">
        <w:rPr>
          <w:sz w:val="20"/>
          <w:szCs w:val="20"/>
        </w:rPr>
        <w:t>, sporządzanie i prowadzenie dziennych kart wyjazdu z ilością przejechanych kilometrów, które dla swej ważności wymagają zatwierdzenia przez upoważnionego pracownika Zamawiającego załączanie do faktury wykazu wykonanych usług z podaniem ilości kilometrów, nr rejestracyjnego pojazdu, nazwiska osoby zlecającej i miejsc docelowego wyjazdu.</w:t>
      </w:r>
    </w:p>
    <w:p w14:paraId="732854B0" w14:textId="4BD7DE1D" w:rsidR="00283B47" w:rsidRPr="00A1036A" w:rsidRDefault="00283B47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bookmarkStart w:id="1" w:name="_Hlk86403740"/>
      <w:r w:rsidRPr="00A1036A">
        <w:rPr>
          <w:sz w:val="20"/>
          <w:szCs w:val="20"/>
        </w:rPr>
        <w:t xml:space="preserve">W związku z realizacją </w:t>
      </w:r>
      <w:r w:rsidR="00A84D76" w:rsidRPr="00A1036A">
        <w:rPr>
          <w:sz w:val="20"/>
          <w:szCs w:val="20"/>
        </w:rPr>
        <w:t>usługi określonej w § 2 ust. 1 lit a</w:t>
      </w:r>
      <w:bookmarkEnd w:id="1"/>
      <w:r w:rsidRPr="00A1036A">
        <w:rPr>
          <w:sz w:val="20"/>
          <w:szCs w:val="20"/>
        </w:rPr>
        <w:t>, Wykonawca zobowiązuje się przestrzegać następujących zasad:</w:t>
      </w:r>
    </w:p>
    <w:p w14:paraId="6D45D527" w14:textId="77777777" w:rsidR="00283B47" w:rsidRPr="00A1036A" w:rsidRDefault="00283B47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pacjent powinien zostać zabrany z miejsca gdzie przebywa w oddziale,</w:t>
      </w:r>
    </w:p>
    <w:p w14:paraId="1934B79A" w14:textId="77777777" w:rsidR="00283B47" w:rsidRPr="00A1036A" w:rsidRDefault="00283B47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pacjent powinien zostać przetransportowany na miejsce docelowe i z powrotem do oddziału, </w:t>
      </w:r>
    </w:p>
    <w:p w14:paraId="6CB83DD0" w14:textId="69A9AA53" w:rsidR="00283B47" w:rsidRPr="00A1036A" w:rsidRDefault="00283B47" w:rsidP="00435101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w trakcie całego transportu i pobytu w miejscu docelowym pacjent powinien przebywać pod opieką ratowników </w:t>
      </w:r>
      <w:r w:rsidR="00E85ED8" w:rsidRPr="00A1036A">
        <w:rPr>
          <w:sz w:val="20"/>
          <w:szCs w:val="20"/>
        </w:rPr>
        <w:t xml:space="preserve">bądź ratowników </w:t>
      </w:r>
      <w:r w:rsidR="008D6AE4" w:rsidRPr="00A1036A">
        <w:rPr>
          <w:sz w:val="20"/>
          <w:szCs w:val="20"/>
        </w:rPr>
        <w:t>medycznych</w:t>
      </w:r>
      <w:r w:rsidRPr="00A1036A">
        <w:rPr>
          <w:sz w:val="20"/>
          <w:szCs w:val="20"/>
        </w:rPr>
        <w:t>.</w:t>
      </w:r>
    </w:p>
    <w:p w14:paraId="571B87B9" w14:textId="5323D909" w:rsidR="000F1515" w:rsidRDefault="000F151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Zamawiający zastrzega sobie możliwość, aby w uzasadnionych przypadkach transportowanemu pacjentowi towarzyszył pracownik Zamawiającego (bez dodatkowych opłat).</w:t>
      </w:r>
    </w:p>
    <w:p w14:paraId="4094B836" w14:textId="77777777" w:rsidR="00915A70" w:rsidRPr="00915A70" w:rsidRDefault="00915A70" w:rsidP="00915A70">
      <w:pPr>
        <w:pStyle w:val="Akapitzlist"/>
        <w:numPr>
          <w:ilvl w:val="0"/>
          <w:numId w:val="20"/>
        </w:numPr>
        <w:spacing w:after="120"/>
        <w:ind w:hanging="357"/>
        <w:contextualSpacing w:val="0"/>
        <w:jc w:val="both"/>
        <w:rPr>
          <w:sz w:val="20"/>
          <w:szCs w:val="20"/>
        </w:rPr>
      </w:pPr>
      <w:r w:rsidRPr="00915A70">
        <w:rPr>
          <w:sz w:val="20"/>
          <w:szCs w:val="20"/>
        </w:rPr>
        <w:t>W związku z realizacją usługi określonej w § 2 ust. 1 lit b Wykonawca zobowiązuje się do przewozu krwi i jej składników z Punktu Dystrybucji Regionalnego Centrum Krwiodawstwa i Krwiolecznictwa przy ul. Rzeźniczej 11 w Krakowie do siedziby Udzielającego zamówienia oraz próbek krwi do badania konsultacyjnego serologicznie z siedziby Udzielającego zamówienie do Punktu Dystrybucji Regionalnego Centrum Krwiodawstwa i Krwiolecznictwa przy ul. Rzeźnicza 11 w Krakowie.</w:t>
      </w:r>
    </w:p>
    <w:p w14:paraId="246BC3B0" w14:textId="3A7782B4" w:rsidR="00915A70" w:rsidRPr="00915A70" w:rsidRDefault="00915A70" w:rsidP="00915A70">
      <w:pPr>
        <w:pStyle w:val="Akapitzlist"/>
        <w:numPr>
          <w:ilvl w:val="1"/>
          <w:numId w:val="20"/>
        </w:numPr>
        <w:spacing w:after="120"/>
        <w:ind w:hanging="357"/>
        <w:contextualSpacing w:val="0"/>
        <w:jc w:val="both"/>
        <w:rPr>
          <w:sz w:val="20"/>
          <w:szCs w:val="20"/>
        </w:rPr>
      </w:pPr>
      <w:r w:rsidRPr="00915A70">
        <w:rPr>
          <w:sz w:val="20"/>
          <w:szCs w:val="20"/>
        </w:rPr>
        <w:t>Transport krwi i jej składników odbywać się będzie na podstawie pisemnego zlecenia wystawionego przez Zamawiającego.</w:t>
      </w:r>
    </w:p>
    <w:p w14:paraId="553F0922" w14:textId="7E2CC274" w:rsidR="00915A70" w:rsidRPr="00915A70" w:rsidRDefault="00915A70" w:rsidP="00915A70">
      <w:pPr>
        <w:pStyle w:val="Akapitzlist"/>
        <w:numPr>
          <w:ilvl w:val="1"/>
          <w:numId w:val="20"/>
        </w:numPr>
        <w:spacing w:after="120"/>
        <w:ind w:hanging="357"/>
        <w:contextualSpacing w:val="0"/>
        <w:jc w:val="both"/>
        <w:rPr>
          <w:sz w:val="20"/>
          <w:szCs w:val="20"/>
        </w:rPr>
      </w:pPr>
      <w:r w:rsidRPr="00915A70">
        <w:rPr>
          <w:sz w:val="20"/>
          <w:szCs w:val="20"/>
        </w:rPr>
        <w:t>Strony ustalają godziny planowych wyjazdów po krew i jej składniki z siedziby Zamawiającego: od poniedziałku do piątku: pierwszy wyjazd - godz. 8.00, drugi wyjazd – godz. 14.00;</w:t>
      </w:r>
    </w:p>
    <w:p w14:paraId="6E4E4127" w14:textId="5DD95772" w:rsidR="00915A70" w:rsidRPr="00915A70" w:rsidRDefault="00915A70" w:rsidP="00915A70">
      <w:pPr>
        <w:pStyle w:val="Akapitzlist"/>
        <w:numPr>
          <w:ilvl w:val="1"/>
          <w:numId w:val="20"/>
        </w:numPr>
        <w:spacing w:after="120"/>
        <w:ind w:hanging="357"/>
        <w:contextualSpacing w:val="0"/>
        <w:jc w:val="both"/>
        <w:rPr>
          <w:sz w:val="20"/>
          <w:szCs w:val="20"/>
        </w:rPr>
      </w:pPr>
      <w:r w:rsidRPr="00915A70">
        <w:rPr>
          <w:sz w:val="20"/>
          <w:szCs w:val="20"/>
        </w:rPr>
        <w:t>Zamawiający zastrzega sobie prawo do zmiany terminów określonych w lit. b powyżej, w zależności od potrzeb Zamawiającego.</w:t>
      </w:r>
    </w:p>
    <w:p w14:paraId="214A0E24" w14:textId="6500480B" w:rsidR="00915A70" w:rsidRPr="00915A70" w:rsidRDefault="00915A70" w:rsidP="00915A70">
      <w:pPr>
        <w:pStyle w:val="Akapitzlist"/>
        <w:numPr>
          <w:ilvl w:val="0"/>
          <w:numId w:val="20"/>
        </w:numPr>
        <w:spacing w:after="120"/>
        <w:ind w:hanging="357"/>
        <w:contextualSpacing w:val="0"/>
        <w:jc w:val="both"/>
        <w:rPr>
          <w:sz w:val="20"/>
          <w:szCs w:val="20"/>
        </w:rPr>
      </w:pPr>
      <w:r w:rsidRPr="00915A70">
        <w:rPr>
          <w:sz w:val="20"/>
          <w:szCs w:val="20"/>
        </w:rPr>
        <w:t>Szczegółowe zasady transportu w zakresie, o którym mowa w § 2 ust. 1 określa załącznik nr 1 (OPZ) do Umowy.</w:t>
      </w:r>
    </w:p>
    <w:p w14:paraId="2708DB64" w14:textId="77777777" w:rsidR="00531AF5" w:rsidRPr="00A1036A" w:rsidRDefault="00531AF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ponosi pełną odpowiedzialność za wszelkie szkody w mieniu znajdującym się na terenie  Szpitala, w mieniu osób trzecich oraz na osobach, wyrządzone podczas wykonywania usług.</w:t>
      </w:r>
    </w:p>
    <w:p w14:paraId="4A62F7F7" w14:textId="35DEB88D" w:rsidR="00531AF5" w:rsidRPr="00A1036A" w:rsidRDefault="00531AF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zobowiązany jest przestrzegać przepisów z zakresu BHP oraz przepisów prawa ruchu drogowego.</w:t>
      </w:r>
    </w:p>
    <w:p w14:paraId="707C0238" w14:textId="76EF86A0" w:rsidR="00531AF5" w:rsidRPr="00A1036A" w:rsidRDefault="00531AF5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Zamawiający nie ponosi odpowiedzialności za uszkodzenie sprzętu Wykonawcy w trakcie wykonywania usług oraz wyrządzone przez osoby trzecie.</w:t>
      </w:r>
    </w:p>
    <w:p w14:paraId="15736292" w14:textId="55CC5A95" w:rsidR="00193684" w:rsidRPr="00A1036A" w:rsidRDefault="00193684" w:rsidP="00435101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zobowiązany jest zarejestrować fakt zawarcia niniejszej umowy w systemie zarządzania obiegiem informacji prowadzonym przez NFZ nie później niż w dniu rozpoczęcia świadczenia usługi, wprowadzając personel oraz zasoby wykorzystywane do realizacji przedmiotu zamówienia. W przypadku dokonania zmiany zasobów technicznych bądź personelu wykorzystywanego do realizacji usługi Wykonawca zobowiązany jest każdorazowo do aktualizacji danych wprowadzonych w systemie  zarządzania obiegiem informacji prowadzonym przez NFZ  najpóźniej w dniu wprowadzenia zmiany.</w:t>
      </w:r>
    </w:p>
    <w:p w14:paraId="1C447174" w14:textId="77777777" w:rsidR="00CF55CE" w:rsidRDefault="00CF55CE" w:rsidP="00435101">
      <w:pPr>
        <w:spacing w:after="120"/>
        <w:jc w:val="center"/>
        <w:rPr>
          <w:b/>
          <w:sz w:val="20"/>
          <w:szCs w:val="20"/>
        </w:rPr>
      </w:pPr>
    </w:p>
    <w:p w14:paraId="79BC7783" w14:textId="08C11D3A" w:rsidR="009C1F32" w:rsidRPr="00A1036A" w:rsidRDefault="00531AF5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§ 4</w:t>
      </w:r>
    </w:p>
    <w:p w14:paraId="4E41CD82" w14:textId="071BED0C" w:rsidR="00A41EB6" w:rsidRPr="00A1036A" w:rsidRDefault="00D85DF5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lastRenderedPageBreak/>
        <w:t>Wynagrodzenie i zasady płatności</w:t>
      </w:r>
    </w:p>
    <w:p w14:paraId="4D75C3E0" w14:textId="2C02C29A" w:rsidR="009C1F32" w:rsidRPr="00A1036A" w:rsidRDefault="009C1F32" w:rsidP="00435101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Za wykonanie usług określonych umową Wykonawca otrzymywać będzie wynagrodzenie ustalone według stawek zawartych w </w:t>
      </w:r>
      <w:r w:rsidR="00531AF5" w:rsidRPr="00A1036A">
        <w:rPr>
          <w:sz w:val="20"/>
          <w:szCs w:val="20"/>
        </w:rPr>
        <w:t xml:space="preserve">złożonej ofercie z dnia </w:t>
      </w:r>
      <w:r w:rsidR="00D85DF5" w:rsidRPr="00A1036A">
        <w:rPr>
          <w:sz w:val="20"/>
          <w:szCs w:val="20"/>
        </w:rPr>
        <w:t>_________</w:t>
      </w:r>
      <w:r w:rsidR="00531AF5" w:rsidRPr="00A1036A">
        <w:rPr>
          <w:sz w:val="20"/>
          <w:szCs w:val="20"/>
        </w:rPr>
        <w:t xml:space="preserve"> 2</w:t>
      </w:r>
      <w:r w:rsidR="00A84D76" w:rsidRPr="00A1036A">
        <w:rPr>
          <w:sz w:val="20"/>
          <w:szCs w:val="20"/>
        </w:rPr>
        <w:t>02</w:t>
      </w:r>
      <w:r w:rsidR="008743B3" w:rsidRPr="00A1036A">
        <w:rPr>
          <w:sz w:val="20"/>
          <w:szCs w:val="20"/>
        </w:rPr>
        <w:t>1</w:t>
      </w:r>
      <w:r w:rsidRPr="00A1036A">
        <w:rPr>
          <w:sz w:val="20"/>
          <w:szCs w:val="20"/>
        </w:rPr>
        <w:t xml:space="preserve"> r. stanowiącej </w:t>
      </w:r>
      <w:r w:rsidRPr="00A1036A">
        <w:rPr>
          <w:b/>
          <w:bCs/>
          <w:sz w:val="20"/>
          <w:szCs w:val="20"/>
        </w:rPr>
        <w:t xml:space="preserve">załącznik </w:t>
      </w:r>
      <w:r w:rsidR="008743B3" w:rsidRPr="00A1036A">
        <w:rPr>
          <w:b/>
          <w:bCs/>
          <w:sz w:val="20"/>
          <w:szCs w:val="20"/>
        </w:rPr>
        <w:t>nr 2</w:t>
      </w:r>
      <w:r w:rsidRPr="00A1036A">
        <w:rPr>
          <w:sz w:val="20"/>
          <w:szCs w:val="20"/>
        </w:rPr>
        <w:t xml:space="preserve"> do umowy.</w:t>
      </w:r>
    </w:p>
    <w:p w14:paraId="7A73CEA9" w14:textId="7B40625F" w:rsidR="00D85DF5" w:rsidRPr="00A1036A" w:rsidRDefault="00D85DF5" w:rsidP="00435101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gwarantuje stałość cen przez cały okres obowiązywania niniejszej umowy.</w:t>
      </w:r>
    </w:p>
    <w:p w14:paraId="21C3ADE5" w14:textId="1AA0EF62" w:rsidR="00D85DF5" w:rsidRPr="00A1036A" w:rsidRDefault="009C1F32" w:rsidP="00435101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Wykonawca zobowiązany jest do prowadzenia </w:t>
      </w:r>
      <w:r w:rsidR="00D85DF5" w:rsidRPr="00A1036A">
        <w:rPr>
          <w:sz w:val="20"/>
          <w:szCs w:val="20"/>
        </w:rPr>
        <w:t>zestawienia z określeniem czasu, liczby kilometrów,</w:t>
      </w:r>
      <w:r w:rsidRPr="00A1036A">
        <w:rPr>
          <w:sz w:val="20"/>
          <w:szCs w:val="20"/>
        </w:rPr>
        <w:t xml:space="preserve"> kursu i komórki zlecającej.</w:t>
      </w:r>
    </w:p>
    <w:p w14:paraId="3912ED9F" w14:textId="70379A4A" w:rsidR="00D85DF5" w:rsidRPr="00A1036A" w:rsidRDefault="00D85DF5" w:rsidP="00435101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Strony zgodnie ustalają, że przebieg kilometrów, liczy się od wyjazdu środka transportu z siedziby Zamawiającego do czasu jego powrotu. </w:t>
      </w:r>
    </w:p>
    <w:p w14:paraId="75B02817" w14:textId="47EF15DA" w:rsidR="00D85DF5" w:rsidRPr="00A1036A" w:rsidRDefault="009C1F32" w:rsidP="00435101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wystawia fakturę VAT do 14 dnia następnego miesiąca na pod</w:t>
      </w:r>
      <w:r w:rsidR="00D85DF5" w:rsidRPr="00A1036A">
        <w:rPr>
          <w:sz w:val="20"/>
          <w:szCs w:val="20"/>
        </w:rPr>
        <w:t xml:space="preserve">stawie miesięcznego zestawienia, o którym mowa w ust. 3 powyżej, </w:t>
      </w:r>
      <w:r w:rsidRPr="00A1036A">
        <w:rPr>
          <w:sz w:val="20"/>
          <w:szCs w:val="20"/>
        </w:rPr>
        <w:t>potwierdzającego wykonanie usług, które przesyła wraz z fakturą. Strony ustalają, że odpłatność za usługę będzie realizowana na podstawie faktury VAT wystawionej przez Wykonawcę na podstawie w/w zestawienia wykonanych usług, zaakceptowanego przez Zamawiającego.</w:t>
      </w:r>
    </w:p>
    <w:p w14:paraId="67BBCD9B" w14:textId="77777777" w:rsidR="00D85DF5" w:rsidRPr="00A1036A" w:rsidRDefault="009C1F32" w:rsidP="00435101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Zestawienie, o którym mowa w ust. 3 podlega zatwierdzeniu przez upoważnionego pracownika</w:t>
      </w:r>
      <w:r w:rsidR="00D85DF5" w:rsidRPr="00A1036A">
        <w:rPr>
          <w:sz w:val="20"/>
          <w:szCs w:val="20"/>
        </w:rPr>
        <w:t xml:space="preserve"> </w:t>
      </w:r>
      <w:r w:rsidRPr="00A1036A">
        <w:rPr>
          <w:sz w:val="20"/>
          <w:szCs w:val="20"/>
        </w:rPr>
        <w:t>Zamawiającego w terminie 3 dni od jego przedłożenia.</w:t>
      </w:r>
    </w:p>
    <w:p w14:paraId="6DC1EF43" w14:textId="77777777" w:rsidR="00D85DF5" w:rsidRPr="00A1036A" w:rsidRDefault="009C1F32" w:rsidP="00435101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Zapłata za świadczone usługi następować będzie przelewem na konto Wykonawcy wskazane na fakturze VAT w terminie </w:t>
      </w:r>
      <w:r w:rsidR="00D85DF5" w:rsidRPr="00A1036A">
        <w:rPr>
          <w:sz w:val="20"/>
          <w:szCs w:val="20"/>
        </w:rPr>
        <w:t>60</w:t>
      </w:r>
      <w:r w:rsidRPr="00A1036A">
        <w:rPr>
          <w:sz w:val="20"/>
          <w:szCs w:val="20"/>
        </w:rPr>
        <w:t xml:space="preserve"> dni od daty otrzymania faktury przez Zamawiającego. </w:t>
      </w:r>
    </w:p>
    <w:p w14:paraId="419C77FF" w14:textId="4404CC3C" w:rsidR="009C1F32" w:rsidRPr="00A1036A" w:rsidRDefault="009C1F32" w:rsidP="00435101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Jako zapłatę za fakturę rozumie się datę obciążenia rachunku bankowego Zamawiającego.</w:t>
      </w:r>
    </w:p>
    <w:p w14:paraId="5A5E4410" w14:textId="77777777" w:rsidR="009C1F32" w:rsidRPr="00A1036A" w:rsidRDefault="009C1F32" w:rsidP="00435101">
      <w:pPr>
        <w:spacing w:after="120"/>
        <w:jc w:val="both"/>
        <w:rPr>
          <w:sz w:val="20"/>
          <w:szCs w:val="20"/>
        </w:rPr>
      </w:pPr>
    </w:p>
    <w:p w14:paraId="3D6FD26F" w14:textId="3DE0C728" w:rsidR="00CB52BE" w:rsidRPr="00A1036A" w:rsidRDefault="00CB52BE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§ 5</w:t>
      </w:r>
    </w:p>
    <w:p w14:paraId="642841A4" w14:textId="776B1A13" w:rsidR="00531AF5" w:rsidRPr="00A1036A" w:rsidRDefault="00531AF5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Czas trwania</w:t>
      </w:r>
    </w:p>
    <w:p w14:paraId="65027AC8" w14:textId="5CE4318D" w:rsidR="005D33B1" w:rsidRDefault="00CB52BE" w:rsidP="005D33B1">
      <w:pPr>
        <w:spacing w:after="12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Umowa niniejsza została zawarta na czas oznaczony, tj. </w:t>
      </w:r>
      <w:r w:rsidR="009E420D" w:rsidRPr="00C438BD">
        <w:rPr>
          <w:b/>
          <w:bCs/>
          <w:sz w:val="20"/>
          <w:szCs w:val="20"/>
        </w:rPr>
        <w:t>12</w:t>
      </w:r>
      <w:r w:rsidRPr="00C438BD">
        <w:rPr>
          <w:b/>
          <w:bCs/>
          <w:sz w:val="20"/>
          <w:szCs w:val="20"/>
        </w:rPr>
        <w:t xml:space="preserve"> miesięcy</w:t>
      </w:r>
      <w:r w:rsidRPr="00A1036A">
        <w:rPr>
          <w:sz w:val="20"/>
          <w:szCs w:val="20"/>
        </w:rPr>
        <w:t xml:space="preserve"> </w:t>
      </w:r>
      <w:r w:rsidR="005D33B1" w:rsidRPr="005D33B1">
        <w:rPr>
          <w:sz w:val="20"/>
          <w:szCs w:val="20"/>
        </w:rPr>
        <w:t xml:space="preserve">(nie wcześniej niż od dnia </w:t>
      </w:r>
      <w:r w:rsidR="005D33B1">
        <w:br/>
      </w:r>
      <w:r w:rsidR="005D33B1" w:rsidRPr="005D33B1">
        <w:rPr>
          <w:sz w:val="20"/>
          <w:szCs w:val="20"/>
        </w:rPr>
        <w:t>30 listopada 2021 r.)</w:t>
      </w:r>
    </w:p>
    <w:p w14:paraId="6D65F1ED" w14:textId="1B74A59F" w:rsidR="00E12333" w:rsidRPr="00A1036A" w:rsidRDefault="00E12333" w:rsidP="005D33B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§ 6</w:t>
      </w:r>
    </w:p>
    <w:p w14:paraId="7AFF0250" w14:textId="77777777" w:rsidR="00E12333" w:rsidRPr="00A1036A" w:rsidRDefault="00E12333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Kontrola</w:t>
      </w:r>
    </w:p>
    <w:p w14:paraId="2408A296" w14:textId="0ADC573C" w:rsidR="00E12333" w:rsidRPr="00A1036A" w:rsidRDefault="00E12333" w:rsidP="00435101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wyraża zgodę na przeprowadzanie przez</w:t>
      </w:r>
      <w:r w:rsidR="00126C91" w:rsidRPr="00A1036A">
        <w:rPr>
          <w:sz w:val="20"/>
          <w:szCs w:val="20"/>
        </w:rPr>
        <w:t xml:space="preserve"> Zamawiającego lub</w:t>
      </w:r>
      <w:r w:rsidRPr="00A1036A">
        <w:rPr>
          <w:sz w:val="20"/>
          <w:szCs w:val="20"/>
        </w:rPr>
        <w:t xml:space="preserve"> Narodowy Fundusz Zdrowia kontroli w zakresie usług specjalistycznego transportu sanitarnego wykonywanych na rzecz </w:t>
      </w:r>
      <w:r w:rsidR="008817F2" w:rsidRPr="00A1036A">
        <w:rPr>
          <w:sz w:val="20"/>
          <w:szCs w:val="20"/>
        </w:rPr>
        <w:t>Zamawiającego</w:t>
      </w:r>
      <w:r w:rsidR="00A54366" w:rsidRPr="00A1036A">
        <w:rPr>
          <w:sz w:val="20"/>
          <w:szCs w:val="20"/>
        </w:rPr>
        <w:t xml:space="preserve"> i zobowiązuje się poddać tej kontroli</w:t>
      </w:r>
      <w:r w:rsidRPr="00A1036A">
        <w:rPr>
          <w:sz w:val="20"/>
          <w:szCs w:val="20"/>
        </w:rPr>
        <w:t>.</w:t>
      </w:r>
    </w:p>
    <w:p w14:paraId="7A522124" w14:textId="77777777" w:rsidR="00E12333" w:rsidRPr="00A1036A" w:rsidRDefault="00E12333" w:rsidP="00435101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Zamawiający zastrzega sobie prawo kontroli sposobu wykonywania usług specjalistycznego transportu sanitarnego świadczonych na jego rzecz przez Wykonawcę w zakresie:</w:t>
      </w:r>
    </w:p>
    <w:p w14:paraId="3BCE5B50" w14:textId="77777777" w:rsidR="00E12333" w:rsidRPr="00A1036A" w:rsidRDefault="00E12333" w:rsidP="00435101">
      <w:pPr>
        <w:pStyle w:val="Akapitzlist"/>
        <w:numPr>
          <w:ilvl w:val="1"/>
          <w:numId w:val="19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jakości świadczonych usług;</w:t>
      </w:r>
    </w:p>
    <w:p w14:paraId="7691E201" w14:textId="77777777" w:rsidR="00E12333" w:rsidRPr="00A1036A" w:rsidRDefault="00E12333" w:rsidP="00435101">
      <w:pPr>
        <w:pStyle w:val="Akapitzlist"/>
        <w:numPr>
          <w:ilvl w:val="1"/>
          <w:numId w:val="19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satysfakcji pacjentów;</w:t>
      </w:r>
    </w:p>
    <w:p w14:paraId="55982750" w14:textId="77777777" w:rsidR="00E12333" w:rsidRPr="00A1036A" w:rsidRDefault="00E12333" w:rsidP="00435101">
      <w:pPr>
        <w:pStyle w:val="Akapitzlist"/>
        <w:numPr>
          <w:ilvl w:val="1"/>
          <w:numId w:val="19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oceny współpracy przez personel Zamawiającego.</w:t>
      </w:r>
    </w:p>
    <w:p w14:paraId="49291814" w14:textId="77777777" w:rsidR="00E12333" w:rsidRPr="00A1036A" w:rsidRDefault="00E12333" w:rsidP="00435101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 wyniku przeprowadzenia kontroli, o której mowa w ust. 2 Zamawiający może:</w:t>
      </w:r>
    </w:p>
    <w:p w14:paraId="488DA64F" w14:textId="77777777" w:rsidR="00E12333" w:rsidRPr="00A1036A" w:rsidRDefault="00E12333" w:rsidP="00435101">
      <w:pPr>
        <w:pStyle w:val="Akapitzlist"/>
        <w:numPr>
          <w:ilvl w:val="1"/>
          <w:numId w:val="19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wydać zalecenia pokontrolne zmierzające do usunięcia stwierdzonych nieprawidłowości w wyznaczonym terminie;</w:t>
      </w:r>
    </w:p>
    <w:p w14:paraId="11A454F4" w14:textId="16ABEE45" w:rsidR="00A54366" w:rsidRPr="00A1036A" w:rsidRDefault="00E12333" w:rsidP="00435101">
      <w:pPr>
        <w:pStyle w:val="Akapitzlist"/>
        <w:numPr>
          <w:ilvl w:val="1"/>
          <w:numId w:val="19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skorzystać z uprawnienia do rozwiązania umowy.</w:t>
      </w:r>
    </w:p>
    <w:p w14:paraId="520E8AE2" w14:textId="77777777" w:rsidR="00CF55CE" w:rsidRDefault="00CF55CE" w:rsidP="00435101">
      <w:pPr>
        <w:spacing w:after="120"/>
        <w:jc w:val="center"/>
        <w:rPr>
          <w:b/>
          <w:sz w:val="20"/>
          <w:szCs w:val="20"/>
        </w:rPr>
      </w:pPr>
    </w:p>
    <w:p w14:paraId="5BDA4990" w14:textId="10561920" w:rsidR="00A41EB6" w:rsidRPr="00A1036A" w:rsidRDefault="00716382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 xml:space="preserve">§ </w:t>
      </w:r>
      <w:r w:rsidR="008D5026" w:rsidRPr="00A1036A">
        <w:rPr>
          <w:b/>
          <w:sz w:val="20"/>
          <w:szCs w:val="20"/>
        </w:rPr>
        <w:t>7</w:t>
      </w:r>
    </w:p>
    <w:p w14:paraId="6044F4F3" w14:textId="77777777" w:rsidR="00A41EB6" w:rsidRPr="00A1036A" w:rsidRDefault="00A41EB6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Kary umowne</w:t>
      </w:r>
    </w:p>
    <w:p w14:paraId="5075EDBC" w14:textId="77777777" w:rsidR="007302B3" w:rsidRPr="00A1036A" w:rsidRDefault="007302B3" w:rsidP="00435101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 przypadku niedotrzymania przez Wykonawcę postanowień w tym zakresie Zamawiający uprawniony będzie do nałożenia kary umownej jak również do zlecenia wykonania usługi transportowej osobie trzeciej oraz obciążenia kosztami tej usługi Wykonawcy.</w:t>
      </w:r>
    </w:p>
    <w:p w14:paraId="572E2EDF" w14:textId="77777777" w:rsidR="007302B3" w:rsidRPr="00A1036A" w:rsidRDefault="007302B3" w:rsidP="00435101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lastRenderedPageBreak/>
        <w:t>Wykonawca zobowiązany jest do zapłaty Zamawiającemu kar umownych w wysokości:</w:t>
      </w:r>
    </w:p>
    <w:p w14:paraId="21C8F83B" w14:textId="4AA328E7" w:rsidR="007302B3" w:rsidRPr="00A1036A" w:rsidRDefault="007302B3" w:rsidP="00435101">
      <w:pPr>
        <w:pStyle w:val="Akapitzlist"/>
        <w:numPr>
          <w:ilvl w:val="1"/>
          <w:numId w:val="1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500,00 zł (słownie: pięćset złotych) w każdym przypadku nieuzasadnionej przerwy </w:t>
      </w:r>
      <w:r w:rsidRPr="00A1036A">
        <w:rPr>
          <w:sz w:val="20"/>
          <w:szCs w:val="20"/>
        </w:rPr>
        <w:br/>
        <w:t xml:space="preserve">w świadczeniu usług stanowiących przedmiot niniejszej umowy lub </w:t>
      </w:r>
      <w:r w:rsidR="008D5026" w:rsidRPr="00A1036A">
        <w:rPr>
          <w:sz w:val="20"/>
          <w:szCs w:val="20"/>
        </w:rPr>
        <w:t>zwłoki</w:t>
      </w:r>
      <w:r w:rsidRPr="00A1036A">
        <w:rPr>
          <w:sz w:val="20"/>
          <w:szCs w:val="20"/>
        </w:rPr>
        <w:t xml:space="preserve"> </w:t>
      </w:r>
      <w:r w:rsidR="00BD5E61">
        <w:rPr>
          <w:sz w:val="20"/>
          <w:szCs w:val="20"/>
        </w:rPr>
        <w:t>w wykonaniu umowy</w:t>
      </w:r>
      <w:r w:rsidRPr="00A1036A">
        <w:rPr>
          <w:sz w:val="20"/>
          <w:szCs w:val="20"/>
        </w:rPr>
        <w:t>;</w:t>
      </w:r>
      <w:r w:rsidR="00583EEF" w:rsidRPr="00A1036A">
        <w:rPr>
          <w:sz w:val="20"/>
          <w:szCs w:val="20"/>
        </w:rPr>
        <w:t xml:space="preserve"> </w:t>
      </w:r>
    </w:p>
    <w:p w14:paraId="35E7B365" w14:textId="77777777" w:rsidR="007302B3" w:rsidRPr="00A1036A" w:rsidRDefault="007302B3" w:rsidP="00435101">
      <w:pPr>
        <w:pStyle w:val="Akapitzlist"/>
        <w:numPr>
          <w:ilvl w:val="1"/>
          <w:numId w:val="1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5.000,00 zł (słownie: pięć tysięcy złotych) w przypadku nieuzasadnionego odstąpienia od świadczenia usług  z przyczyn leżących po stronie Wykonawcy;</w:t>
      </w:r>
    </w:p>
    <w:p w14:paraId="14D9F9DE" w14:textId="7FB8C824" w:rsidR="007302B3" w:rsidRPr="00A1036A" w:rsidRDefault="00531AF5" w:rsidP="00435101">
      <w:pPr>
        <w:pStyle w:val="Akapitzlist"/>
        <w:numPr>
          <w:ilvl w:val="1"/>
          <w:numId w:val="1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200</w:t>
      </w:r>
      <w:r w:rsidR="007302B3" w:rsidRPr="00A1036A">
        <w:rPr>
          <w:sz w:val="20"/>
          <w:szCs w:val="20"/>
        </w:rPr>
        <w:t>% dokonanej przez Zamawiając</w:t>
      </w:r>
      <w:r w:rsidRPr="00A1036A">
        <w:rPr>
          <w:sz w:val="20"/>
          <w:szCs w:val="20"/>
        </w:rPr>
        <w:t xml:space="preserve">ego nadpłaty powstałej w wyniku </w:t>
      </w:r>
      <w:r w:rsidR="007302B3" w:rsidRPr="00A1036A">
        <w:rPr>
          <w:sz w:val="20"/>
          <w:szCs w:val="20"/>
        </w:rPr>
        <w:t xml:space="preserve">przedłożenia przez Wykonawcę </w:t>
      </w:r>
      <w:r w:rsidRPr="00A1036A">
        <w:rPr>
          <w:sz w:val="20"/>
          <w:szCs w:val="20"/>
        </w:rPr>
        <w:t xml:space="preserve">nieprawidłowych </w:t>
      </w:r>
      <w:r w:rsidR="007302B3" w:rsidRPr="00A1036A">
        <w:rPr>
          <w:sz w:val="20"/>
          <w:szCs w:val="20"/>
        </w:rPr>
        <w:t xml:space="preserve">danych lub informacji będących podstawą ustalenia wynagrodzenia z tytułu realizacji niniejszej umowy, przy czym zapłata kary umownej nie zwalnia </w:t>
      </w:r>
      <w:r w:rsidR="008817F2" w:rsidRPr="00A1036A">
        <w:rPr>
          <w:sz w:val="20"/>
          <w:szCs w:val="20"/>
        </w:rPr>
        <w:t>Wykonawcy</w:t>
      </w:r>
      <w:r w:rsidR="007302B3" w:rsidRPr="00A1036A">
        <w:rPr>
          <w:sz w:val="20"/>
          <w:szCs w:val="20"/>
        </w:rPr>
        <w:t xml:space="preserve"> z obowiązku zwrotu nienależnie wypłaconej kwoty.</w:t>
      </w:r>
    </w:p>
    <w:p w14:paraId="09537AC4" w14:textId="77777777" w:rsidR="007302B3" w:rsidRPr="00A1036A" w:rsidRDefault="00A41EB6" w:rsidP="00435101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Jeżeli poniesiona przez Zamawiającego szkoda będzie wyższa niż należna na podstawie ust. 1 kara umowna Zamawiający będzie uprawniony do dochodzenia na zasadach ogólnych odszkodowania przekraczającego karę umowną.</w:t>
      </w:r>
    </w:p>
    <w:p w14:paraId="62995EC2" w14:textId="77777777" w:rsidR="007302B3" w:rsidRPr="00A1036A" w:rsidRDefault="00A41EB6" w:rsidP="00435101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Zamawiającemu przysługuje prawo rozwiązania Umowy w trybie natychmiastowym w przypadku niewyk</w:t>
      </w:r>
      <w:r w:rsidR="00716382" w:rsidRPr="00A1036A">
        <w:rPr>
          <w:sz w:val="20"/>
          <w:szCs w:val="20"/>
        </w:rPr>
        <w:t>onania bądź nienależytego wykonywa</w:t>
      </w:r>
      <w:r w:rsidRPr="00A1036A">
        <w:rPr>
          <w:sz w:val="20"/>
          <w:szCs w:val="20"/>
        </w:rPr>
        <w:t>nia umowy.</w:t>
      </w:r>
    </w:p>
    <w:p w14:paraId="30D5231A" w14:textId="77777777" w:rsidR="00A41EB6" w:rsidRPr="00A1036A" w:rsidRDefault="00A41EB6" w:rsidP="00435101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 razie naliczenia kary umownej Zamawiający jest uprawniony do odmowy zapłaty faktury w części odpowiadającej wysokości tej kary.</w:t>
      </w:r>
    </w:p>
    <w:p w14:paraId="082F0CAE" w14:textId="28374176" w:rsidR="007302B3" w:rsidRPr="00A1036A" w:rsidRDefault="007302B3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 xml:space="preserve">§ </w:t>
      </w:r>
      <w:r w:rsidR="008D5026" w:rsidRPr="00A1036A">
        <w:rPr>
          <w:b/>
          <w:sz w:val="20"/>
          <w:szCs w:val="20"/>
        </w:rPr>
        <w:t>8</w:t>
      </w:r>
    </w:p>
    <w:p w14:paraId="10062C5B" w14:textId="77777777" w:rsidR="007302B3" w:rsidRPr="00A1036A" w:rsidRDefault="007302B3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Ubezpieczenie</w:t>
      </w:r>
    </w:p>
    <w:p w14:paraId="2FBD7CF8" w14:textId="70102BFD" w:rsidR="001120EE" w:rsidRPr="00A1036A" w:rsidRDefault="007302B3" w:rsidP="00435101">
      <w:pPr>
        <w:spacing w:after="12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oświadcza, że jest ubezpieczony od odpowiedzialności cywilnej za szkody powstałe w związku ze świadczeniem usług stanowiących przedmiot niniejszej umowy zgodnie z przepisami prawa powszechnie obowiązującego</w:t>
      </w:r>
      <w:r w:rsidR="00531AF5" w:rsidRPr="00A1036A">
        <w:rPr>
          <w:sz w:val="20"/>
          <w:szCs w:val="20"/>
        </w:rPr>
        <w:t xml:space="preserve"> </w:t>
      </w:r>
      <w:r w:rsidR="001120EE" w:rsidRPr="00A1036A">
        <w:rPr>
          <w:sz w:val="20"/>
          <w:szCs w:val="20"/>
        </w:rPr>
        <w:t>na kwotę min. 300 000,</w:t>
      </w:r>
      <w:r w:rsidR="00BD5E61">
        <w:rPr>
          <w:sz w:val="20"/>
          <w:szCs w:val="20"/>
        </w:rPr>
        <w:t>00</w:t>
      </w:r>
      <w:r w:rsidR="001120EE" w:rsidRPr="00A1036A">
        <w:rPr>
          <w:sz w:val="20"/>
          <w:szCs w:val="20"/>
        </w:rPr>
        <w:t xml:space="preserve"> zł. i zobowiązuje się przedłożyć Zamawiającemu polisę, najpóźniej w dniu podpisania umowy.</w:t>
      </w:r>
      <w:r w:rsidR="008D5026" w:rsidRPr="00A1036A">
        <w:rPr>
          <w:sz w:val="20"/>
          <w:szCs w:val="20"/>
        </w:rPr>
        <w:t xml:space="preserve"> Polisa stanowić będzie </w:t>
      </w:r>
      <w:r w:rsidR="008D5026" w:rsidRPr="00A1036A">
        <w:rPr>
          <w:b/>
          <w:bCs/>
          <w:sz w:val="20"/>
          <w:szCs w:val="20"/>
        </w:rPr>
        <w:t>załącznik nr 3</w:t>
      </w:r>
      <w:r w:rsidR="008D5026" w:rsidRPr="00A1036A">
        <w:rPr>
          <w:sz w:val="20"/>
          <w:szCs w:val="20"/>
        </w:rPr>
        <w:t xml:space="preserve"> do Umowy. </w:t>
      </w:r>
    </w:p>
    <w:p w14:paraId="1370006D" w14:textId="77777777" w:rsidR="001120EE" w:rsidRPr="00A1036A" w:rsidRDefault="001120EE" w:rsidP="00435101">
      <w:pPr>
        <w:spacing w:after="120"/>
        <w:jc w:val="center"/>
        <w:rPr>
          <w:b/>
          <w:sz w:val="20"/>
          <w:szCs w:val="20"/>
        </w:rPr>
      </w:pPr>
    </w:p>
    <w:p w14:paraId="4DAEE8FA" w14:textId="34EE1CF2" w:rsidR="004430C1" w:rsidRPr="00A1036A" w:rsidRDefault="004430C1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 xml:space="preserve">§ </w:t>
      </w:r>
      <w:r w:rsidR="008D5026" w:rsidRPr="00A1036A">
        <w:rPr>
          <w:b/>
          <w:sz w:val="20"/>
          <w:szCs w:val="20"/>
        </w:rPr>
        <w:t>9</w:t>
      </w:r>
    </w:p>
    <w:p w14:paraId="4A2CA89E" w14:textId="255F18E6" w:rsidR="004430C1" w:rsidRPr="00A1036A" w:rsidRDefault="004430C1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Realizacja na podstawie umowy o pracę</w:t>
      </w:r>
    </w:p>
    <w:p w14:paraId="41F4427E" w14:textId="6F493341" w:rsidR="0014706D" w:rsidRPr="00A1036A" w:rsidRDefault="004430C1" w:rsidP="00435101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Zamawiający przewiduje w ramach wymagań, o których mowa </w:t>
      </w:r>
      <w:r w:rsidR="008D5026" w:rsidRPr="00A1036A">
        <w:rPr>
          <w:sz w:val="20"/>
          <w:szCs w:val="20"/>
        </w:rPr>
        <w:t xml:space="preserve">w art.  95 ust. 1 </w:t>
      </w:r>
      <w:r w:rsidRPr="00A1036A">
        <w:rPr>
          <w:sz w:val="20"/>
          <w:szCs w:val="20"/>
        </w:rPr>
        <w:t xml:space="preserve">ustawy </w:t>
      </w:r>
      <w:proofErr w:type="spellStart"/>
      <w:r w:rsidR="008D5026" w:rsidRPr="00A1036A">
        <w:rPr>
          <w:sz w:val="20"/>
          <w:szCs w:val="20"/>
        </w:rPr>
        <w:t>Pzp</w:t>
      </w:r>
      <w:proofErr w:type="spellEnd"/>
      <w:r w:rsidRPr="00A1036A">
        <w:rPr>
          <w:sz w:val="20"/>
          <w:szCs w:val="20"/>
        </w:rPr>
        <w:t>, realizację świadczenia usług określonych w niniejszej umowie na podstawie umów o pracę o pracę zawartą przez Wykonawcę lub podwykonawców w rozumieniu przepisów ustawy z dnia 26 czerwca 1976 r. - Kodeks pracy (</w:t>
      </w:r>
      <w:r w:rsidR="00A1036A" w:rsidRPr="00A1036A">
        <w:rPr>
          <w:sz w:val="20"/>
          <w:szCs w:val="20"/>
        </w:rPr>
        <w:t>Dz. U. z 2019 r. poz.1040, 1043 i 1495</w:t>
      </w:r>
      <w:r w:rsidR="0014706D" w:rsidRPr="00A1036A">
        <w:rPr>
          <w:sz w:val="20"/>
          <w:szCs w:val="20"/>
        </w:rPr>
        <w:t>) – w zakresie kierowania pojazdami.</w:t>
      </w:r>
    </w:p>
    <w:p w14:paraId="198634D3" w14:textId="0500EDB5" w:rsidR="004430C1" w:rsidRPr="00A1036A" w:rsidRDefault="004430C1" w:rsidP="00435101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 zobowiązany jest udowodnić Zamawiającemu zatrudnienie, o którym mowa ust. 1 powyżej.</w:t>
      </w:r>
    </w:p>
    <w:p w14:paraId="25914A6E" w14:textId="20D5D0A6" w:rsidR="004430C1" w:rsidRPr="00A1036A" w:rsidRDefault="004430C1" w:rsidP="00435101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Udowodnienie Zamawiającemu zatrudniania osób wykonujących wskazane czynności,  będzie polegało na przedkładaniu zamawiającemu na koniec każdego kwartału zestawienia osób, które realizowały umowę wraz z określeniem wykonywanych przez nie prac oraz oświadczeniem każdej z tych osób potwierdzającym, że przy wykonywaniu umowy, osoba ta była zatrudniona na umowę o pracę przez wykonawcę/podwykonawcę. Dodatkowo wymaga się złożenia przez każdą z tych osób oświadczenia o wyrażeniu zgody na przetwarzanie danych osobowych w takim zakresie jaki jest konieczny dla realizacji zamówienia. Powyższe dotyczy także zatrudnienia przez wykonawcę cudzoziemców na podstawie umowy o pracę i potwierdzeniem o legalnym zatrudnieniu.</w:t>
      </w:r>
    </w:p>
    <w:p w14:paraId="6041BC7A" w14:textId="6640287E" w:rsidR="004430C1" w:rsidRPr="00A1036A" w:rsidRDefault="004430C1" w:rsidP="00435101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 trakcie realizacji umowy Wykonawca na każde pisemne żądanie Zamawiającego w terminie 5 dni roboczych przedkładał będzie Zamawiającemu raport na temat stanu i sposobu zatrudnienia osób zaangażowanych w wykonywanie czynności wskazanych w SWZ. Zamawiający jest uprawniony do żądania oświadczenia zatrudnionych osób, a także dokumentów potwierdzających podleganie ubezpieczeniom społecznym z tytułu zatrudnienia na podstawie umowy o pracę.</w:t>
      </w:r>
    </w:p>
    <w:p w14:paraId="65D286FB" w14:textId="77777777" w:rsidR="004430C1" w:rsidRPr="00A1036A" w:rsidRDefault="004430C1" w:rsidP="00435101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lastRenderedPageBreak/>
        <w:t>W celu weryfikacji dokumentów potwierdzających zatrudnienie Wykonawca zobowiązany jest do uzyskania od osób wykonujących czynności, zgody na przetwarzanie danych osobowych w związku z realizacją umowy zgodnie z przepisami art. 23 ust. 1 pkt 1 oraz ust. 2 ustawy o ochronie danych osobowych (Dz.U. z 2016 r. poz. 922 z późn. zm.).</w:t>
      </w:r>
    </w:p>
    <w:p w14:paraId="701D6EE7" w14:textId="589131C2" w:rsidR="004430C1" w:rsidRPr="00A1036A" w:rsidRDefault="004430C1" w:rsidP="00435101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Nieuzyskanie przez Wykonawcę zgody na przetwarzanie danych osobowych w przyszłości zgodnie z przepisami art. 23 ust. 1 pkt 1 oraz ust. 2 ustawy o ochronie danych osobowych (Dz. U. z 2016 r. poz. 922 z późn. zm.) celem wykazania przez Wykonawcę wypełnienia obowiązku zatrudnienia, uznane będzie przez Zamawiającego za niewypełnienie obowiązku zatrudnienia.</w:t>
      </w:r>
    </w:p>
    <w:p w14:paraId="2A12672C" w14:textId="77777777" w:rsidR="00A1036A" w:rsidRPr="00A1036A" w:rsidRDefault="00A1036A" w:rsidP="00435101">
      <w:pPr>
        <w:spacing w:after="120"/>
        <w:jc w:val="center"/>
        <w:rPr>
          <w:b/>
          <w:sz w:val="20"/>
          <w:szCs w:val="20"/>
        </w:rPr>
      </w:pPr>
    </w:p>
    <w:p w14:paraId="1135B629" w14:textId="465E488F" w:rsidR="004430C1" w:rsidRPr="00A1036A" w:rsidRDefault="004430C1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§ 1</w:t>
      </w:r>
      <w:r w:rsidR="008D5026" w:rsidRPr="00A1036A">
        <w:rPr>
          <w:b/>
          <w:sz w:val="20"/>
          <w:szCs w:val="20"/>
        </w:rPr>
        <w:t>0</w:t>
      </w:r>
    </w:p>
    <w:p w14:paraId="3257F6FD" w14:textId="77777777" w:rsidR="00A41EB6" w:rsidRPr="00A1036A" w:rsidRDefault="00A41EB6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Odstąpienie</w:t>
      </w:r>
    </w:p>
    <w:p w14:paraId="73AB08DF" w14:textId="0045A306" w:rsidR="00A41EB6" w:rsidRPr="00A1036A" w:rsidRDefault="00A41EB6" w:rsidP="00435101">
      <w:pPr>
        <w:spacing w:after="12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Zamawiający może odstąpić od umowy w razie zaistnienia istotnej zmiany okoliczności powodującej, że wykonanie umowy nie leży w interesie publicznym, w terminie 30 dni od powzięcia wiadomości o powyższych okolicznościach. W takim wypadku </w:t>
      </w:r>
      <w:r w:rsidR="002F1222" w:rsidRPr="00A1036A">
        <w:rPr>
          <w:sz w:val="20"/>
          <w:szCs w:val="20"/>
        </w:rPr>
        <w:t>Wykonawca</w:t>
      </w:r>
      <w:r w:rsidRPr="00A1036A">
        <w:rPr>
          <w:sz w:val="20"/>
          <w:szCs w:val="20"/>
        </w:rPr>
        <w:t xml:space="preserve"> może żądać jedynie wynagrodzenia należnego mu z tytułu wykonania części umowy.</w:t>
      </w:r>
    </w:p>
    <w:p w14:paraId="6A0B7912" w14:textId="5D0264FA" w:rsidR="00A41EB6" w:rsidRPr="00A1036A" w:rsidRDefault="004430C1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§ 1</w:t>
      </w:r>
      <w:r w:rsidR="008D5026" w:rsidRPr="00A1036A">
        <w:rPr>
          <w:b/>
          <w:sz w:val="20"/>
          <w:szCs w:val="20"/>
        </w:rPr>
        <w:t>1</w:t>
      </w:r>
    </w:p>
    <w:p w14:paraId="5530A0C6" w14:textId="77777777" w:rsidR="00A41EB6" w:rsidRPr="00A1036A" w:rsidRDefault="00A41EB6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Cesja</w:t>
      </w:r>
    </w:p>
    <w:p w14:paraId="4594A1B9" w14:textId="0C2F26BD" w:rsidR="007302B3" w:rsidRPr="00A1036A" w:rsidRDefault="00A41EB6" w:rsidP="00435101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Prawa i obowiązki wynikające z niniejszej umowy nie mogą być przenoszone na osoby trzecie bez pisemnej zgody Zamawiającego na dokonanie takiej czynności. Podkreśla się, że powyższe dotyczy także przelewu wierzytelności Usługodawcy przysługujących mu względem Zamawiającego, w szczególności</w:t>
      </w:r>
      <w:r w:rsidR="00CF55CE">
        <w:rPr>
          <w:sz w:val="20"/>
          <w:szCs w:val="20"/>
        </w:rPr>
        <w:t xml:space="preserve"> </w:t>
      </w:r>
      <w:r w:rsidRPr="00A1036A">
        <w:rPr>
          <w:sz w:val="20"/>
          <w:szCs w:val="20"/>
        </w:rPr>
        <w:t>w formie cesji, faktoringu lub innych czynności o takim skutku.</w:t>
      </w:r>
    </w:p>
    <w:p w14:paraId="720D0F38" w14:textId="77777777" w:rsidR="00A41EB6" w:rsidRPr="00A1036A" w:rsidRDefault="007302B3" w:rsidP="00435101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Wykonawca</w:t>
      </w:r>
      <w:r w:rsidR="00A41EB6" w:rsidRPr="00A1036A">
        <w:rPr>
          <w:sz w:val="20"/>
          <w:szCs w:val="20"/>
        </w:rPr>
        <w:t xml:space="preserve"> zobowiązuje się do zamieszczenia na wystawionej przez siebie fakturze informacji o treści ust. 1.</w:t>
      </w:r>
    </w:p>
    <w:p w14:paraId="7EDC7592" w14:textId="1F0CD8EE" w:rsidR="00A41EB6" w:rsidRPr="00A1036A" w:rsidRDefault="004430C1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§ 1</w:t>
      </w:r>
      <w:r w:rsidR="008D5026" w:rsidRPr="00A1036A">
        <w:rPr>
          <w:b/>
          <w:sz w:val="20"/>
          <w:szCs w:val="20"/>
        </w:rPr>
        <w:t>2</w:t>
      </w:r>
    </w:p>
    <w:p w14:paraId="6A97598C" w14:textId="77777777" w:rsidR="00A41EB6" w:rsidRPr="00A1036A" w:rsidRDefault="00A41EB6" w:rsidP="00435101">
      <w:pPr>
        <w:spacing w:after="120"/>
        <w:jc w:val="center"/>
        <w:rPr>
          <w:b/>
          <w:sz w:val="20"/>
          <w:szCs w:val="20"/>
        </w:rPr>
      </w:pPr>
      <w:r w:rsidRPr="00A1036A">
        <w:rPr>
          <w:b/>
          <w:sz w:val="20"/>
          <w:szCs w:val="20"/>
        </w:rPr>
        <w:t>Postanowienia końcowe</w:t>
      </w:r>
    </w:p>
    <w:p w14:paraId="4B534546" w14:textId="77777777" w:rsidR="007302B3" w:rsidRPr="00A1036A" w:rsidRDefault="00A41EB6" w:rsidP="00435101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Wszelkie spory mogące wyniknąć między stronami w związku z realizacją Umowy będą rozstrzygane przez sąd właściwy miejscowo dla Zamawiającego.</w:t>
      </w:r>
    </w:p>
    <w:p w14:paraId="54955A1B" w14:textId="77777777" w:rsidR="007302B3" w:rsidRPr="00A1036A" w:rsidRDefault="00A41EB6" w:rsidP="00435101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>Wszelkie zmiany Umowy wymagają formy pisemnej pod rygorem nieważności.</w:t>
      </w:r>
    </w:p>
    <w:p w14:paraId="00AEA92F" w14:textId="77777777" w:rsidR="00A41EB6" w:rsidRPr="00A1036A" w:rsidRDefault="00A41EB6" w:rsidP="00435101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0"/>
          <w:szCs w:val="20"/>
        </w:rPr>
      </w:pPr>
      <w:r w:rsidRPr="00A1036A">
        <w:rPr>
          <w:sz w:val="20"/>
          <w:szCs w:val="20"/>
        </w:rPr>
        <w:t xml:space="preserve">Umowa została sporządzona w trzech jednobrzmiących egzemplarzach, dwa dla Zamawiającego, a jeden dla </w:t>
      </w:r>
      <w:r w:rsidR="007302B3" w:rsidRPr="00A1036A">
        <w:rPr>
          <w:sz w:val="20"/>
          <w:szCs w:val="20"/>
        </w:rPr>
        <w:t>Wykonawcy</w:t>
      </w:r>
      <w:r w:rsidRPr="00A1036A">
        <w:rPr>
          <w:sz w:val="20"/>
          <w:szCs w:val="20"/>
        </w:rPr>
        <w:t>.</w:t>
      </w:r>
    </w:p>
    <w:p w14:paraId="0413C137" w14:textId="77777777" w:rsidR="00A1036A" w:rsidRPr="00A1036A" w:rsidRDefault="00A1036A" w:rsidP="00435101">
      <w:pPr>
        <w:spacing w:after="120"/>
        <w:jc w:val="both"/>
        <w:rPr>
          <w:sz w:val="20"/>
          <w:szCs w:val="20"/>
        </w:rPr>
      </w:pPr>
    </w:p>
    <w:p w14:paraId="7415F6A0" w14:textId="2FD034F4" w:rsidR="009C1F32" w:rsidRPr="00A1036A" w:rsidRDefault="009C1F32" w:rsidP="00A1036A">
      <w:pPr>
        <w:spacing w:after="120"/>
        <w:ind w:firstLine="360"/>
        <w:jc w:val="both"/>
        <w:rPr>
          <w:b/>
          <w:bCs/>
          <w:sz w:val="20"/>
          <w:szCs w:val="20"/>
        </w:rPr>
      </w:pPr>
      <w:r w:rsidRPr="00A1036A">
        <w:rPr>
          <w:b/>
          <w:bCs/>
          <w:sz w:val="20"/>
          <w:szCs w:val="20"/>
        </w:rPr>
        <w:t xml:space="preserve">Wykonawca:                     </w:t>
      </w:r>
      <w:r w:rsidR="00A1036A" w:rsidRPr="00A1036A">
        <w:rPr>
          <w:b/>
          <w:bCs/>
          <w:sz w:val="20"/>
          <w:szCs w:val="20"/>
        </w:rPr>
        <w:t xml:space="preserve">     </w:t>
      </w:r>
      <w:r w:rsidRPr="00A1036A">
        <w:rPr>
          <w:b/>
          <w:bCs/>
          <w:sz w:val="20"/>
          <w:szCs w:val="20"/>
        </w:rPr>
        <w:t xml:space="preserve">                               </w:t>
      </w:r>
      <w:r w:rsidR="00A1036A" w:rsidRPr="00A1036A">
        <w:rPr>
          <w:b/>
          <w:bCs/>
          <w:sz w:val="20"/>
          <w:szCs w:val="20"/>
        </w:rPr>
        <w:tab/>
      </w:r>
      <w:r w:rsidR="00A1036A" w:rsidRPr="00A1036A">
        <w:rPr>
          <w:b/>
          <w:bCs/>
          <w:sz w:val="20"/>
          <w:szCs w:val="20"/>
        </w:rPr>
        <w:tab/>
      </w:r>
      <w:r w:rsidRPr="00A1036A">
        <w:rPr>
          <w:b/>
          <w:bCs/>
          <w:sz w:val="20"/>
          <w:szCs w:val="20"/>
        </w:rPr>
        <w:t xml:space="preserve">             Zamawiający:</w:t>
      </w:r>
    </w:p>
    <w:p w14:paraId="1B291529" w14:textId="77777777" w:rsidR="00664621" w:rsidRPr="00A1036A" w:rsidRDefault="00664621" w:rsidP="00435101">
      <w:pPr>
        <w:spacing w:after="120"/>
        <w:jc w:val="both"/>
        <w:rPr>
          <w:sz w:val="20"/>
          <w:szCs w:val="20"/>
        </w:rPr>
      </w:pPr>
    </w:p>
    <w:p w14:paraId="121D79BF" w14:textId="77777777" w:rsidR="00664621" w:rsidRPr="00A1036A" w:rsidRDefault="00664621" w:rsidP="00435101">
      <w:pPr>
        <w:spacing w:after="120"/>
        <w:jc w:val="both"/>
        <w:rPr>
          <w:sz w:val="20"/>
          <w:szCs w:val="20"/>
        </w:rPr>
      </w:pPr>
    </w:p>
    <w:p w14:paraId="47CFEFB0" w14:textId="3774733C" w:rsidR="007302B3" w:rsidRDefault="007302B3" w:rsidP="00F36429">
      <w:pPr>
        <w:jc w:val="both"/>
        <w:rPr>
          <w:sz w:val="18"/>
          <w:szCs w:val="18"/>
        </w:rPr>
      </w:pPr>
    </w:p>
    <w:p w14:paraId="0975950C" w14:textId="65B8C47E" w:rsidR="00BD5E61" w:rsidRDefault="00BD5E61" w:rsidP="00F36429">
      <w:pPr>
        <w:jc w:val="both"/>
        <w:rPr>
          <w:sz w:val="18"/>
          <w:szCs w:val="18"/>
        </w:rPr>
      </w:pPr>
    </w:p>
    <w:p w14:paraId="7C56F65A" w14:textId="77777777" w:rsidR="00EB3A06" w:rsidRDefault="00EB3A06" w:rsidP="00F36429">
      <w:pPr>
        <w:jc w:val="both"/>
        <w:rPr>
          <w:sz w:val="18"/>
          <w:szCs w:val="18"/>
        </w:rPr>
      </w:pPr>
    </w:p>
    <w:p w14:paraId="209D35E4" w14:textId="77777777" w:rsidR="00F36429" w:rsidRPr="00F36429" w:rsidRDefault="00F36429" w:rsidP="00F36429">
      <w:pPr>
        <w:jc w:val="both"/>
        <w:rPr>
          <w:sz w:val="18"/>
          <w:szCs w:val="18"/>
        </w:rPr>
      </w:pPr>
    </w:p>
    <w:p w14:paraId="0F2B1493" w14:textId="0C251C33" w:rsidR="00EF795F" w:rsidRPr="00F36429" w:rsidRDefault="008D5026" w:rsidP="00F36429">
      <w:pPr>
        <w:rPr>
          <w:bCs/>
          <w:color w:val="000000"/>
          <w:sz w:val="18"/>
          <w:szCs w:val="18"/>
          <w:u w:val="single"/>
        </w:rPr>
      </w:pPr>
      <w:r w:rsidRPr="00F36429">
        <w:rPr>
          <w:bCs/>
          <w:color w:val="000000"/>
          <w:sz w:val="18"/>
          <w:szCs w:val="18"/>
          <w:u w:val="single"/>
        </w:rPr>
        <w:t>Załączniki:</w:t>
      </w:r>
    </w:p>
    <w:p w14:paraId="06B79504" w14:textId="177B0698" w:rsidR="00CF55CE" w:rsidRPr="00F36429" w:rsidRDefault="00F36429" w:rsidP="00F36429">
      <w:pPr>
        <w:rPr>
          <w:bCs/>
          <w:color w:val="000000"/>
          <w:sz w:val="18"/>
          <w:szCs w:val="18"/>
        </w:rPr>
      </w:pPr>
      <w:r w:rsidRPr="00F36429">
        <w:rPr>
          <w:bCs/>
          <w:color w:val="000000"/>
          <w:sz w:val="18"/>
          <w:szCs w:val="18"/>
        </w:rPr>
        <w:t xml:space="preserve">Załącznik nr 1 - </w:t>
      </w:r>
      <w:r w:rsidR="00EB3A06">
        <w:rPr>
          <w:bCs/>
          <w:color w:val="000000"/>
          <w:sz w:val="18"/>
          <w:szCs w:val="18"/>
        </w:rPr>
        <w:t>o</w:t>
      </w:r>
      <w:r w:rsidR="00CF55CE" w:rsidRPr="00F36429">
        <w:rPr>
          <w:bCs/>
          <w:color w:val="000000"/>
          <w:sz w:val="18"/>
          <w:szCs w:val="18"/>
        </w:rPr>
        <w:t xml:space="preserve">pis przedmiotu zamówienia </w:t>
      </w:r>
    </w:p>
    <w:p w14:paraId="07849D01" w14:textId="7178E246" w:rsidR="00F36429" w:rsidRPr="00F36429" w:rsidRDefault="00F36429" w:rsidP="00F36429">
      <w:pPr>
        <w:rPr>
          <w:bCs/>
          <w:color w:val="000000"/>
          <w:sz w:val="18"/>
          <w:szCs w:val="18"/>
        </w:rPr>
      </w:pPr>
      <w:r w:rsidRPr="00F36429">
        <w:rPr>
          <w:bCs/>
          <w:color w:val="000000"/>
          <w:sz w:val="18"/>
          <w:szCs w:val="18"/>
        </w:rPr>
        <w:t>Załącznik nr 2 – oferta wykonawcy</w:t>
      </w:r>
    </w:p>
    <w:p w14:paraId="64673EBF" w14:textId="1FF6CCAD" w:rsidR="008D5026" w:rsidRPr="00F36429" w:rsidRDefault="00F36429" w:rsidP="00F36429">
      <w:pPr>
        <w:rPr>
          <w:bCs/>
          <w:color w:val="000000"/>
          <w:sz w:val="18"/>
          <w:szCs w:val="18"/>
        </w:rPr>
      </w:pPr>
      <w:r w:rsidRPr="00F36429">
        <w:rPr>
          <w:bCs/>
          <w:color w:val="000000"/>
          <w:sz w:val="18"/>
          <w:szCs w:val="18"/>
        </w:rPr>
        <w:t>Załącznik nr 3 - polisa</w:t>
      </w:r>
    </w:p>
    <w:sectPr w:rsidR="008D5026" w:rsidRPr="00F36429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39F7" w14:textId="77777777" w:rsidR="007750DB" w:rsidRDefault="007750DB" w:rsidP="00EF795F">
      <w:r>
        <w:separator/>
      </w:r>
    </w:p>
  </w:endnote>
  <w:endnote w:type="continuationSeparator" w:id="0">
    <w:p w14:paraId="48AECE69" w14:textId="77777777" w:rsidR="007750DB" w:rsidRDefault="007750DB" w:rsidP="00EF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1371" w14:textId="77777777" w:rsidR="007750DB" w:rsidRDefault="007750DB" w:rsidP="00EF795F">
      <w:r>
        <w:separator/>
      </w:r>
    </w:p>
  </w:footnote>
  <w:footnote w:type="continuationSeparator" w:id="0">
    <w:p w14:paraId="02E1D905" w14:textId="77777777" w:rsidR="007750DB" w:rsidRDefault="007750DB" w:rsidP="00EF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B64E" w14:textId="1A49D538" w:rsidR="008E2DB9" w:rsidRPr="003F398E" w:rsidRDefault="00B66455" w:rsidP="00B66455">
    <w:pPr>
      <w:pStyle w:val="Nagwek"/>
      <w:rPr>
        <w:sz w:val="20"/>
        <w:szCs w:val="20"/>
      </w:rPr>
    </w:pPr>
    <w:r>
      <w:rPr>
        <w:sz w:val="20"/>
        <w:szCs w:val="20"/>
      </w:rPr>
      <w:t>ZP/30/2021</w:t>
    </w:r>
    <w:r w:rsidR="008E2DB9" w:rsidRPr="003F398E">
      <w:rPr>
        <w:sz w:val="20"/>
        <w:szCs w:val="20"/>
      </w:rPr>
      <w:tab/>
      <w:t xml:space="preserve">                        </w:t>
    </w:r>
    <w:r w:rsidR="008E2DB9">
      <w:rPr>
        <w:sz w:val="20"/>
        <w:szCs w:val="20"/>
      </w:rPr>
      <w:t xml:space="preserve">                        </w:t>
    </w:r>
    <w:r w:rsidR="008E2DB9" w:rsidRPr="003F398E">
      <w:rPr>
        <w:sz w:val="20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singleLevel"/>
    <w:tmpl w:val="00000010"/>
    <w:name w:val="WW8Num2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40B58E1"/>
    <w:multiLevelType w:val="hybridMultilevel"/>
    <w:tmpl w:val="3382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561E4"/>
    <w:multiLevelType w:val="hybridMultilevel"/>
    <w:tmpl w:val="548C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546E0"/>
    <w:multiLevelType w:val="hybridMultilevel"/>
    <w:tmpl w:val="5FD0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C01BA"/>
    <w:multiLevelType w:val="hybridMultilevel"/>
    <w:tmpl w:val="DE44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345D5"/>
    <w:multiLevelType w:val="hybridMultilevel"/>
    <w:tmpl w:val="CF6A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E2269"/>
    <w:multiLevelType w:val="hybridMultilevel"/>
    <w:tmpl w:val="A39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90431"/>
    <w:multiLevelType w:val="hybridMultilevel"/>
    <w:tmpl w:val="05E6AAA0"/>
    <w:lvl w:ilvl="0" w:tplc="56069BB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62630"/>
    <w:multiLevelType w:val="hybridMultilevel"/>
    <w:tmpl w:val="7608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D6C3F"/>
    <w:multiLevelType w:val="multilevel"/>
    <w:tmpl w:val="031EFE20"/>
    <w:name w:val="WW8Num8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80"/>
        </w:tabs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6" w15:restartNumberingAfterBreak="0">
    <w:nsid w:val="22BC4ADC"/>
    <w:multiLevelType w:val="hybridMultilevel"/>
    <w:tmpl w:val="533E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70B4"/>
    <w:multiLevelType w:val="hybridMultilevel"/>
    <w:tmpl w:val="DD5C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A5FD0"/>
    <w:multiLevelType w:val="hybridMultilevel"/>
    <w:tmpl w:val="F2E86ED4"/>
    <w:name w:val="WW8Num262"/>
    <w:lvl w:ilvl="0" w:tplc="35BCD6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4791"/>
    <w:multiLevelType w:val="hybridMultilevel"/>
    <w:tmpl w:val="8A58C5F6"/>
    <w:lvl w:ilvl="0" w:tplc="56069BB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E206D"/>
    <w:multiLevelType w:val="hybridMultilevel"/>
    <w:tmpl w:val="7D00029A"/>
    <w:lvl w:ilvl="0" w:tplc="FE709F5C">
      <w:start w:val="4"/>
      <w:numFmt w:val="decimal"/>
      <w:lvlText w:val="%1."/>
      <w:lvlJc w:val="left"/>
      <w:pPr>
        <w:tabs>
          <w:tab w:val="num" w:pos="580"/>
        </w:tabs>
        <w:ind w:left="5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81658"/>
    <w:multiLevelType w:val="hybridMultilevel"/>
    <w:tmpl w:val="D2E05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C1E60"/>
    <w:multiLevelType w:val="hybridMultilevel"/>
    <w:tmpl w:val="A18E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3A5A"/>
    <w:multiLevelType w:val="hybridMultilevel"/>
    <w:tmpl w:val="C0DC5D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D17A1"/>
    <w:multiLevelType w:val="hybridMultilevel"/>
    <w:tmpl w:val="5352F7BE"/>
    <w:lvl w:ilvl="0" w:tplc="BE9288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4AFA"/>
    <w:multiLevelType w:val="hybridMultilevel"/>
    <w:tmpl w:val="1476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7736"/>
    <w:multiLevelType w:val="hybridMultilevel"/>
    <w:tmpl w:val="4BA678D0"/>
    <w:lvl w:ilvl="0" w:tplc="56069BB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C005C"/>
    <w:multiLevelType w:val="hybridMultilevel"/>
    <w:tmpl w:val="FCF4E34A"/>
    <w:lvl w:ilvl="0" w:tplc="5E0097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66" w:hanging="360"/>
      </w:pPr>
    </w:lvl>
    <w:lvl w:ilvl="2" w:tplc="0415001B" w:tentative="1">
      <w:start w:val="1"/>
      <w:numFmt w:val="lowerRoman"/>
      <w:lvlText w:val="%3."/>
      <w:lvlJc w:val="right"/>
      <w:pPr>
        <w:ind w:left="654" w:hanging="180"/>
      </w:pPr>
    </w:lvl>
    <w:lvl w:ilvl="3" w:tplc="0415000F" w:tentative="1">
      <w:start w:val="1"/>
      <w:numFmt w:val="decimal"/>
      <w:lvlText w:val="%4."/>
      <w:lvlJc w:val="left"/>
      <w:pPr>
        <w:ind w:left="1374" w:hanging="360"/>
      </w:pPr>
    </w:lvl>
    <w:lvl w:ilvl="4" w:tplc="04150019" w:tentative="1">
      <w:start w:val="1"/>
      <w:numFmt w:val="lowerLetter"/>
      <w:lvlText w:val="%5."/>
      <w:lvlJc w:val="left"/>
      <w:pPr>
        <w:ind w:left="2094" w:hanging="360"/>
      </w:pPr>
    </w:lvl>
    <w:lvl w:ilvl="5" w:tplc="0415001B" w:tentative="1">
      <w:start w:val="1"/>
      <w:numFmt w:val="lowerRoman"/>
      <w:lvlText w:val="%6."/>
      <w:lvlJc w:val="right"/>
      <w:pPr>
        <w:ind w:left="2814" w:hanging="180"/>
      </w:pPr>
    </w:lvl>
    <w:lvl w:ilvl="6" w:tplc="0415000F" w:tentative="1">
      <w:start w:val="1"/>
      <w:numFmt w:val="decimal"/>
      <w:lvlText w:val="%7."/>
      <w:lvlJc w:val="left"/>
      <w:pPr>
        <w:ind w:left="3534" w:hanging="360"/>
      </w:pPr>
    </w:lvl>
    <w:lvl w:ilvl="7" w:tplc="04150019" w:tentative="1">
      <w:start w:val="1"/>
      <w:numFmt w:val="lowerLetter"/>
      <w:lvlText w:val="%8."/>
      <w:lvlJc w:val="left"/>
      <w:pPr>
        <w:ind w:left="4254" w:hanging="360"/>
      </w:pPr>
    </w:lvl>
    <w:lvl w:ilvl="8" w:tplc="0415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28" w15:restartNumberingAfterBreak="0">
    <w:nsid w:val="61815C06"/>
    <w:multiLevelType w:val="hybridMultilevel"/>
    <w:tmpl w:val="533E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D76E0"/>
    <w:multiLevelType w:val="hybridMultilevel"/>
    <w:tmpl w:val="29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946A6"/>
    <w:multiLevelType w:val="hybridMultilevel"/>
    <w:tmpl w:val="0F766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B381B"/>
    <w:multiLevelType w:val="hybridMultilevel"/>
    <w:tmpl w:val="59660288"/>
    <w:lvl w:ilvl="0" w:tplc="470E5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33C9E"/>
    <w:multiLevelType w:val="hybridMultilevel"/>
    <w:tmpl w:val="9BB8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F2CEE"/>
    <w:multiLevelType w:val="hybridMultilevel"/>
    <w:tmpl w:val="E8E6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A1CC4"/>
    <w:multiLevelType w:val="hybridMultilevel"/>
    <w:tmpl w:val="6A4C76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F3004"/>
    <w:multiLevelType w:val="hybridMultilevel"/>
    <w:tmpl w:val="80A23CD2"/>
    <w:lvl w:ilvl="0" w:tplc="623C043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18"/>
  </w:num>
  <w:num w:numId="10">
    <w:abstractNumId w:val="23"/>
  </w:num>
  <w:num w:numId="11">
    <w:abstractNumId w:val="27"/>
  </w:num>
  <w:num w:numId="12">
    <w:abstractNumId w:val="15"/>
  </w:num>
  <w:num w:numId="13">
    <w:abstractNumId w:val="24"/>
  </w:num>
  <w:num w:numId="14">
    <w:abstractNumId w:val="17"/>
  </w:num>
  <w:num w:numId="15">
    <w:abstractNumId w:val="33"/>
  </w:num>
  <w:num w:numId="16">
    <w:abstractNumId w:val="8"/>
  </w:num>
  <w:num w:numId="17">
    <w:abstractNumId w:val="22"/>
  </w:num>
  <w:num w:numId="18">
    <w:abstractNumId w:val="29"/>
  </w:num>
  <w:num w:numId="19">
    <w:abstractNumId w:val="25"/>
  </w:num>
  <w:num w:numId="20">
    <w:abstractNumId w:val="12"/>
  </w:num>
  <w:num w:numId="21">
    <w:abstractNumId w:val="35"/>
  </w:num>
  <w:num w:numId="22">
    <w:abstractNumId w:val="30"/>
  </w:num>
  <w:num w:numId="23">
    <w:abstractNumId w:val="34"/>
  </w:num>
  <w:num w:numId="24">
    <w:abstractNumId w:val="21"/>
  </w:num>
  <w:num w:numId="25">
    <w:abstractNumId w:val="28"/>
  </w:num>
  <w:num w:numId="26">
    <w:abstractNumId w:val="16"/>
  </w:num>
  <w:num w:numId="27">
    <w:abstractNumId w:val="9"/>
  </w:num>
  <w:num w:numId="28">
    <w:abstractNumId w:val="31"/>
  </w:num>
  <w:num w:numId="29">
    <w:abstractNumId w:val="13"/>
  </w:num>
  <w:num w:numId="30">
    <w:abstractNumId w:val="14"/>
  </w:num>
  <w:num w:numId="31">
    <w:abstractNumId w:val="26"/>
  </w:num>
  <w:num w:numId="32">
    <w:abstractNumId w:val="19"/>
  </w:num>
  <w:num w:numId="33">
    <w:abstractNumId w:val="10"/>
  </w:num>
  <w:num w:numId="34">
    <w:abstractNumId w:val="32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5F"/>
    <w:rsid w:val="00012678"/>
    <w:rsid w:val="0003410C"/>
    <w:rsid w:val="0005264E"/>
    <w:rsid w:val="00054F71"/>
    <w:rsid w:val="00074A63"/>
    <w:rsid w:val="000832B6"/>
    <w:rsid w:val="00095E6D"/>
    <w:rsid w:val="000F1515"/>
    <w:rsid w:val="001120EE"/>
    <w:rsid w:val="00120B32"/>
    <w:rsid w:val="00126C91"/>
    <w:rsid w:val="00146559"/>
    <w:rsid w:val="0014706D"/>
    <w:rsid w:val="00193684"/>
    <w:rsid w:val="00195872"/>
    <w:rsid w:val="00240191"/>
    <w:rsid w:val="00254712"/>
    <w:rsid w:val="00255A55"/>
    <w:rsid w:val="00283B47"/>
    <w:rsid w:val="002E308F"/>
    <w:rsid w:val="002F1222"/>
    <w:rsid w:val="003258AB"/>
    <w:rsid w:val="003476E6"/>
    <w:rsid w:val="003A505E"/>
    <w:rsid w:val="003C4BBD"/>
    <w:rsid w:val="003D2658"/>
    <w:rsid w:val="003F398E"/>
    <w:rsid w:val="004048BA"/>
    <w:rsid w:val="00435101"/>
    <w:rsid w:val="004430C1"/>
    <w:rsid w:val="004625F8"/>
    <w:rsid w:val="00472780"/>
    <w:rsid w:val="004D009D"/>
    <w:rsid w:val="004D1FBA"/>
    <w:rsid w:val="004F2C43"/>
    <w:rsid w:val="00502136"/>
    <w:rsid w:val="00531AF5"/>
    <w:rsid w:val="00541F37"/>
    <w:rsid w:val="00583EEF"/>
    <w:rsid w:val="00595B11"/>
    <w:rsid w:val="00597E01"/>
    <w:rsid w:val="005A2055"/>
    <w:rsid w:val="005B51C2"/>
    <w:rsid w:val="005C056D"/>
    <w:rsid w:val="005C34F7"/>
    <w:rsid w:val="005D33B1"/>
    <w:rsid w:val="005D7FD8"/>
    <w:rsid w:val="00664621"/>
    <w:rsid w:val="00690E2F"/>
    <w:rsid w:val="00696715"/>
    <w:rsid w:val="0069704F"/>
    <w:rsid w:val="006B1AE4"/>
    <w:rsid w:val="006C00AD"/>
    <w:rsid w:val="006C4EDE"/>
    <w:rsid w:val="006E4F34"/>
    <w:rsid w:val="00716382"/>
    <w:rsid w:val="007302B3"/>
    <w:rsid w:val="00751135"/>
    <w:rsid w:val="007750DB"/>
    <w:rsid w:val="00796E19"/>
    <w:rsid w:val="007C115E"/>
    <w:rsid w:val="007D584C"/>
    <w:rsid w:val="007F0840"/>
    <w:rsid w:val="0080218C"/>
    <w:rsid w:val="008059D6"/>
    <w:rsid w:val="008743B3"/>
    <w:rsid w:val="008817F2"/>
    <w:rsid w:val="0089090A"/>
    <w:rsid w:val="008B36A5"/>
    <w:rsid w:val="008C7913"/>
    <w:rsid w:val="008D1F72"/>
    <w:rsid w:val="008D5026"/>
    <w:rsid w:val="008D6AE4"/>
    <w:rsid w:val="008E189F"/>
    <w:rsid w:val="008E2DB9"/>
    <w:rsid w:val="008E4DBD"/>
    <w:rsid w:val="008F5419"/>
    <w:rsid w:val="00915A70"/>
    <w:rsid w:val="009342BB"/>
    <w:rsid w:val="009363A5"/>
    <w:rsid w:val="00967AA5"/>
    <w:rsid w:val="00973083"/>
    <w:rsid w:val="009771B1"/>
    <w:rsid w:val="009B1BC9"/>
    <w:rsid w:val="009B6383"/>
    <w:rsid w:val="009C1F32"/>
    <w:rsid w:val="009C1F6B"/>
    <w:rsid w:val="009D7496"/>
    <w:rsid w:val="009E3B1C"/>
    <w:rsid w:val="009E420D"/>
    <w:rsid w:val="009E76E0"/>
    <w:rsid w:val="00A1036A"/>
    <w:rsid w:val="00A378A0"/>
    <w:rsid w:val="00A41EB6"/>
    <w:rsid w:val="00A41FD1"/>
    <w:rsid w:val="00A54366"/>
    <w:rsid w:val="00A55FD0"/>
    <w:rsid w:val="00A625C2"/>
    <w:rsid w:val="00A84D76"/>
    <w:rsid w:val="00B3016D"/>
    <w:rsid w:val="00B66455"/>
    <w:rsid w:val="00B7452D"/>
    <w:rsid w:val="00B80CC7"/>
    <w:rsid w:val="00BB3F13"/>
    <w:rsid w:val="00BD5E61"/>
    <w:rsid w:val="00C10C0C"/>
    <w:rsid w:val="00C15E6F"/>
    <w:rsid w:val="00C438BD"/>
    <w:rsid w:val="00C52111"/>
    <w:rsid w:val="00C5330E"/>
    <w:rsid w:val="00C6447B"/>
    <w:rsid w:val="00CA25E4"/>
    <w:rsid w:val="00CA41FC"/>
    <w:rsid w:val="00CB52BE"/>
    <w:rsid w:val="00CD29CF"/>
    <w:rsid w:val="00CF55CE"/>
    <w:rsid w:val="00D357CD"/>
    <w:rsid w:val="00D3798A"/>
    <w:rsid w:val="00D422E5"/>
    <w:rsid w:val="00D6313C"/>
    <w:rsid w:val="00D75EC2"/>
    <w:rsid w:val="00D85DF5"/>
    <w:rsid w:val="00D91386"/>
    <w:rsid w:val="00DC2D25"/>
    <w:rsid w:val="00DD7F52"/>
    <w:rsid w:val="00E006A2"/>
    <w:rsid w:val="00E12333"/>
    <w:rsid w:val="00E255CF"/>
    <w:rsid w:val="00E34211"/>
    <w:rsid w:val="00E52735"/>
    <w:rsid w:val="00E55247"/>
    <w:rsid w:val="00E83F02"/>
    <w:rsid w:val="00E85ED8"/>
    <w:rsid w:val="00EB3A06"/>
    <w:rsid w:val="00EB5EB1"/>
    <w:rsid w:val="00ED0B0D"/>
    <w:rsid w:val="00EF795F"/>
    <w:rsid w:val="00F300A4"/>
    <w:rsid w:val="00F3360B"/>
    <w:rsid w:val="00F34EF2"/>
    <w:rsid w:val="00F36429"/>
    <w:rsid w:val="00F54272"/>
    <w:rsid w:val="00F57413"/>
    <w:rsid w:val="00F97193"/>
    <w:rsid w:val="00FC375C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10E6A"/>
  <w15:docId w15:val="{9E9E2BCA-0A74-43CD-840C-4D4EA39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5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F795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795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23">
    <w:name w:val="Tekst podstawowy 23"/>
    <w:basedOn w:val="Normalny"/>
    <w:rsid w:val="00EF795F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EF7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95F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95F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A41FC"/>
    <w:pPr>
      <w:autoSpaceDE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20B32"/>
    <w:pPr>
      <w:ind w:left="720"/>
      <w:contextualSpacing/>
    </w:pPr>
  </w:style>
  <w:style w:type="paragraph" w:customStyle="1" w:styleId="Standarduser">
    <w:name w:val="Standard (user)"/>
    <w:rsid w:val="00B664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2862</Words>
  <Characters>17175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zp</cp:lastModifiedBy>
  <cp:revision>6</cp:revision>
  <dcterms:created xsi:type="dcterms:W3CDTF">2021-10-25T07:19:00Z</dcterms:created>
  <dcterms:modified xsi:type="dcterms:W3CDTF">2021-11-02T07:32:00Z</dcterms:modified>
</cp:coreProperties>
</file>