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1E" w:rsidRDefault="00B402F4" w:rsidP="00B402F4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-921385</wp:posOffset>
                </wp:positionV>
                <wp:extent cx="3933825" cy="2243455"/>
                <wp:effectExtent l="0" t="0" r="0" b="0"/>
                <wp:wrapNone/>
                <wp:docPr id="12" name="Kanw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620D1" id="Kanwa 12" o:spid="_x0000_s1026" editas="canvas" style="position:absolute;margin-left:-70.9pt;margin-top:-72.55pt;width:309.75pt;height:176.65pt;z-index:251661312" coordsize="39338,2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AZbcjf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338;height:2243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6A5DF1" w:rsidRDefault="00DB09C7" w:rsidP="00B402F4">
      <w:pPr>
        <w:jc w:val="right"/>
        <w:rPr>
          <w:sz w:val="22"/>
          <w:szCs w:val="22"/>
        </w:rPr>
      </w:pPr>
      <w:r w:rsidRPr="00DB09C7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DB09C7">
        <w:rPr>
          <w:sz w:val="22"/>
          <w:szCs w:val="22"/>
        </w:rPr>
        <w:t>2021-10-</w:t>
      </w:r>
      <w:r w:rsidR="00B402F4">
        <w:rPr>
          <w:sz w:val="22"/>
          <w:szCs w:val="22"/>
        </w:rPr>
        <w:t>26</w:t>
      </w:r>
    </w:p>
    <w:p w:rsidR="0029606A" w:rsidRPr="004F079B" w:rsidRDefault="0029606A" w:rsidP="00B402F4">
      <w:pPr>
        <w:jc w:val="right"/>
        <w:rPr>
          <w:sz w:val="22"/>
          <w:szCs w:val="22"/>
        </w:rPr>
      </w:pPr>
    </w:p>
    <w:p w:rsidR="00DB09C7" w:rsidRPr="00DB09C7" w:rsidRDefault="00DB09C7" w:rsidP="00B402F4">
      <w:pPr>
        <w:rPr>
          <w:b/>
          <w:bCs/>
          <w:sz w:val="22"/>
          <w:szCs w:val="22"/>
        </w:rPr>
      </w:pPr>
      <w:r w:rsidRPr="00DB09C7">
        <w:rPr>
          <w:b/>
          <w:bCs/>
          <w:sz w:val="22"/>
          <w:szCs w:val="22"/>
        </w:rPr>
        <w:t>Politechnika Krakowska im. Tadeusza Kościuszki</w:t>
      </w:r>
    </w:p>
    <w:p w:rsidR="006A5DF1" w:rsidRPr="00D91931" w:rsidRDefault="00DB09C7" w:rsidP="00B402F4">
      <w:pPr>
        <w:rPr>
          <w:b/>
          <w:bCs/>
          <w:sz w:val="22"/>
          <w:szCs w:val="22"/>
        </w:rPr>
      </w:pPr>
      <w:r w:rsidRPr="00DB09C7">
        <w:rPr>
          <w:b/>
          <w:bCs/>
          <w:sz w:val="22"/>
          <w:szCs w:val="22"/>
        </w:rPr>
        <w:t>Dział Zamówień Publicznych</w:t>
      </w:r>
    </w:p>
    <w:p w:rsidR="006A5DF1" w:rsidRPr="00BD5546" w:rsidRDefault="00DB09C7" w:rsidP="00B402F4">
      <w:pPr>
        <w:rPr>
          <w:sz w:val="22"/>
          <w:szCs w:val="22"/>
        </w:rPr>
      </w:pPr>
      <w:r w:rsidRPr="00DB09C7">
        <w:rPr>
          <w:sz w:val="22"/>
          <w:szCs w:val="22"/>
        </w:rPr>
        <w:t>ul. Warszawska 24</w:t>
      </w:r>
      <w:r w:rsidR="006A5DF1" w:rsidRPr="00BD5546">
        <w:rPr>
          <w:sz w:val="22"/>
          <w:szCs w:val="22"/>
        </w:rPr>
        <w:t xml:space="preserve"> </w:t>
      </w:r>
      <w:r w:rsidRPr="00DB09C7">
        <w:rPr>
          <w:sz w:val="22"/>
          <w:szCs w:val="22"/>
        </w:rPr>
        <w:t>W-9/110,</w:t>
      </w:r>
    </w:p>
    <w:p w:rsidR="006A5DF1" w:rsidRPr="00BD5546" w:rsidRDefault="00DB09C7" w:rsidP="00B402F4">
      <w:pPr>
        <w:rPr>
          <w:sz w:val="22"/>
          <w:szCs w:val="22"/>
        </w:rPr>
      </w:pPr>
      <w:r w:rsidRPr="00DB09C7">
        <w:rPr>
          <w:sz w:val="22"/>
          <w:szCs w:val="22"/>
        </w:rPr>
        <w:t>31-155</w:t>
      </w:r>
      <w:r w:rsidR="006A5DF1" w:rsidRPr="00BD5546">
        <w:rPr>
          <w:sz w:val="22"/>
          <w:szCs w:val="22"/>
        </w:rPr>
        <w:t xml:space="preserve"> </w:t>
      </w:r>
      <w:r w:rsidRPr="00DB09C7">
        <w:rPr>
          <w:sz w:val="22"/>
          <w:szCs w:val="22"/>
        </w:rPr>
        <w:t>KRAKÓW</w:t>
      </w:r>
    </w:p>
    <w:p w:rsidR="006A5DF1" w:rsidRPr="00D91931" w:rsidRDefault="006A5DF1" w:rsidP="00B402F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7E531E" w:rsidP="00B402F4">
      <w:pPr>
        <w:pStyle w:val="Nagwek"/>
        <w:tabs>
          <w:tab w:val="clear" w:pos="453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L.Dz.</w:t>
      </w:r>
      <w:proofErr w:type="spellEnd"/>
      <w:r>
        <w:rPr>
          <w:sz w:val="22"/>
          <w:szCs w:val="22"/>
        </w:rPr>
        <w:t xml:space="preserve"> KA-2/5</w:t>
      </w:r>
      <w:r w:rsidR="00B402F4">
        <w:rPr>
          <w:sz w:val="22"/>
          <w:szCs w:val="22"/>
        </w:rPr>
        <w:t>60</w:t>
      </w:r>
      <w:r>
        <w:rPr>
          <w:sz w:val="22"/>
          <w:szCs w:val="22"/>
        </w:rPr>
        <w:t>/2021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B402F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B402F4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B402F4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 w:rsidP="00B402F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Default="00E21B49" w:rsidP="00B402F4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7E531E">
        <w:rPr>
          <w:rFonts w:ascii="Times New Roman" w:hAnsi="Times New Roman"/>
          <w:szCs w:val="28"/>
        </w:rPr>
        <w:t xml:space="preserve"> - </w:t>
      </w:r>
      <w:r w:rsidR="00620EC1">
        <w:rPr>
          <w:rFonts w:ascii="Times New Roman" w:hAnsi="Times New Roman"/>
          <w:szCs w:val="28"/>
        </w:rPr>
        <w:t>2</w:t>
      </w:r>
    </w:p>
    <w:p w:rsidR="00620EC1" w:rsidRPr="00620EC1" w:rsidRDefault="00620EC1" w:rsidP="00620EC1">
      <w:bookmarkStart w:id="0" w:name="_GoBack"/>
      <w:bookmarkEnd w:id="0"/>
    </w:p>
    <w:p w:rsidR="006D4AB3" w:rsidRPr="006A5DF1" w:rsidRDefault="00632C3C" w:rsidP="00B402F4">
      <w:pPr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B09C7" w:rsidRPr="00DB09C7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B09C7" w:rsidRPr="00DB09C7">
        <w:rPr>
          <w:b/>
          <w:bCs/>
          <w:sz w:val="22"/>
          <w:szCs w:val="22"/>
        </w:rPr>
        <w:t>Dostawa i montaż zestawu wentylatorów lotniczych w ramach projektu pn. Budowa Laboratorium Aerodynamiki Środowiskowej Politechniki Krakowskiej.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B09C7" w:rsidRPr="00DB09C7">
        <w:rPr>
          <w:b/>
          <w:sz w:val="22"/>
          <w:szCs w:val="22"/>
        </w:rPr>
        <w:t>KA-2/081/2021</w:t>
      </w:r>
      <w:r w:rsidRPr="006A5DF1">
        <w:rPr>
          <w:b/>
          <w:sz w:val="22"/>
          <w:szCs w:val="22"/>
        </w:rPr>
        <w:t>.</w:t>
      </w:r>
    </w:p>
    <w:p w:rsidR="00B402F4" w:rsidRDefault="00B402F4" w:rsidP="00B402F4">
      <w:pPr>
        <w:jc w:val="both"/>
        <w:rPr>
          <w:sz w:val="22"/>
          <w:szCs w:val="22"/>
        </w:rPr>
      </w:pPr>
    </w:p>
    <w:p w:rsidR="0012774F" w:rsidRDefault="00520165" w:rsidP="00B402F4">
      <w:pPr>
        <w:jc w:val="both"/>
        <w:rPr>
          <w:bCs/>
          <w:sz w:val="22"/>
          <w:szCs w:val="22"/>
          <w:lang w:eastAsia="ar-SA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DB09C7" w:rsidRPr="00DB09C7">
        <w:rPr>
          <w:sz w:val="22"/>
          <w:szCs w:val="22"/>
        </w:rPr>
        <w:t>(</w:t>
      </w:r>
      <w:proofErr w:type="spellStart"/>
      <w:r w:rsidR="00DB09C7" w:rsidRPr="00DB09C7">
        <w:rPr>
          <w:sz w:val="22"/>
          <w:szCs w:val="22"/>
        </w:rPr>
        <w:t>t.j</w:t>
      </w:r>
      <w:proofErr w:type="spellEnd"/>
      <w:r w:rsidR="00DB09C7" w:rsidRPr="00DB09C7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 xml:space="preserve">pecyfikacji Warunków Zamówienia 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</w:p>
    <w:p w:rsidR="00B402F4" w:rsidRDefault="00B402F4" w:rsidP="00B402F4">
      <w:pPr>
        <w:jc w:val="both"/>
        <w:rPr>
          <w:bCs/>
          <w:sz w:val="22"/>
          <w:szCs w:val="22"/>
        </w:rPr>
      </w:pPr>
    </w:p>
    <w:p w:rsidR="00B402F4" w:rsidRPr="00B402F4" w:rsidRDefault="00B402F4" w:rsidP="00B402F4">
      <w:pPr>
        <w:jc w:val="both"/>
        <w:rPr>
          <w:b/>
          <w:bCs/>
          <w:sz w:val="22"/>
          <w:szCs w:val="22"/>
        </w:rPr>
      </w:pPr>
      <w:r w:rsidRPr="00B402F4">
        <w:rPr>
          <w:b/>
          <w:bCs/>
          <w:sz w:val="22"/>
          <w:szCs w:val="22"/>
        </w:rPr>
        <w:t>Pytania</w:t>
      </w:r>
    </w:p>
    <w:p w:rsidR="00B402F4" w:rsidRDefault="00B402F4" w:rsidP="00B402F4">
      <w:pPr>
        <w:jc w:val="both"/>
        <w:rPr>
          <w:sz w:val="22"/>
          <w:szCs w:val="22"/>
        </w:rPr>
      </w:pPr>
      <w:r w:rsidRPr="00B402F4">
        <w:rPr>
          <w:sz w:val="22"/>
          <w:szCs w:val="22"/>
        </w:rPr>
        <w:t xml:space="preserve">1. Jak jest wymagana minimalna prędkość powietrza w komorach pomiarowych TA 1 i TA 2? Pytanie wynika z ograniczeń czasu pracy silników elektrycznych z minimalną prędkością, szczególnie dla założonych czasów realizacji badań w tunelu TA2 – patrz tabela 2 "Zestawienie rodzaju i czasu trwania badań w tunelu aerodynamicznym TA.2", w załączniku. </w:t>
      </w:r>
    </w:p>
    <w:p w:rsidR="00B402F4" w:rsidRDefault="00B402F4" w:rsidP="00B402F4">
      <w:pPr>
        <w:jc w:val="both"/>
        <w:rPr>
          <w:sz w:val="22"/>
          <w:szCs w:val="22"/>
        </w:rPr>
      </w:pPr>
      <w:r w:rsidRPr="00B402F4">
        <w:rPr>
          <w:sz w:val="22"/>
          <w:szCs w:val="22"/>
        </w:rPr>
        <w:t xml:space="preserve">2. Której przestrzeni pomiarowej (górnej czy dolnej) w tunelu TA 1 i TA 2 dotyczy zdefiniowana prędkość dla określenia stopnia radiacji cieplnej z poszczególnych zespołów wentylatorów ? </w:t>
      </w:r>
    </w:p>
    <w:p w:rsidR="00B402F4" w:rsidRDefault="00B402F4" w:rsidP="00B402F4">
      <w:pPr>
        <w:jc w:val="both"/>
        <w:rPr>
          <w:sz w:val="22"/>
          <w:szCs w:val="22"/>
        </w:rPr>
      </w:pPr>
      <w:r w:rsidRPr="00B402F4">
        <w:rPr>
          <w:sz w:val="22"/>
          <w:szCs w:val="22"/>
        </w:rPr>
        <w:t xml:space="preserve">3. Czy w tunelu TA.2 dla zespołów wentylatorów należy uznać, że nominalny punkt pracy jest zdefiniowany dla wydajności 707 m3/s oraz sprężu 870Pa przy zapewnieniu prędkości przepływu strumienia w przestrzeni pomiarowej z prędkością 18 m/s ? </w:t>
      </w:r>
    </w:p>
    <w:p w:rsidR="00B402F4" w:rsidRDefault="00B402F4" w:rsidP="00B402F4">
      <w:pPr>
        <w:jc w:val="both"/>
        <w:rPr>
          <w:sz w:val="22"/>
          <w:szCs w:val="22"/>
        </w:rPr>
      </w:pPr>
      <w:r w:rsidRPr="00B402F4">
        <w:rPr>
          <w:sz w:val="22"/>
          <w:szCs w:val="22"/>
        </w:rPr>
        <w:t xml:space="preserve">4. Czy zdefiniowana w warunkach SIWZ prędkość 18 m/s ma być zapewniona w przekroju przestrzeni pomiarowej na obu poziomach tunelu ? </w:t>
      </w:r>
    </w:p>
    <w:p w:rsidR="00B402F4" w:rsidRPr="006A5DF1" w:rsidRDefault="00B402F4" w:rsidP="00B402F4">
      <w:pPr>
        <w:jc w:val="both"/>
        <w:rPr>
          <w:sz w:val="22"/>
          <w:szCs w:val="22"/>
        </w:rPr>
      </w:pPr>
      <w:r w:rsidRPr="00B402F4">
        <w:rPr>
          <w:sz w:val="22"/>
          <w:szCs w:val="22"/>
        </w:rPr>
        <w:t>5. Dla jakiego przekroju przestrzeni pomiarowej zostało określone wymagane natężenie przepływu 707 m3/s ?</w:t>
      </w:r>
    </w:p>
    <w:p w:rsidR="00B402F4" w:rsidRDefault="00B402F4" w:rsidP="00BF663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BF6635">
        <w:rPr>
          <w:b/>
          <w:noProof/>
          <w:sz w:val="22"/>
          <w:szCs w:val="22"/>
        </w:rPr>
        <w:drawing>
          <wp:inline distT="0" distB="0" distL="0" distR="0" wp14:anchorId="5AFFCFDF">
            <wp:extent cx="3938270" cy="2249805"/>
            <wp:effectExtent l="0" t="0" r="508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635" w:rsidRDefault="00BF6635" w:rsidP="00B402F4">
      <w:pPr>
        <w:jc w:val="both"/>
        <w:rPr>
          <w:b/>
          <w:sz w:val="22"/>
          <w:szCs w:val="22"/>
        </w:rPr>
      </w:pPr>
    </w:p>
    <w:p w:rsidR="00BF6635" w:rsidRDefault="00BF6635" w:rsidP="00B402F4">
      <w:pPr>
        <w:jc w:val="both"/>
        <w:rPr>
          <w:b/>
          <w:sz w:val="22"/>
          <w:szCs w:val="22"/>
        </w:rPr>
      </w:pPr>
    </w:p>
    <w:p w:rsidR="00BE7BFD" w:rsidRDefault="00B402F4" w:rsidP="00B402F4">
      <w:pPr>
        <w:jc w:val="both"/>
        <w:rPr>
          <w:b/>
          <w:sz w:val="22"/>
          <w:szCs w:val="22"/>
        </w:rPr>
      </w:pPr>
      <w:r w:rsidRPr="00B402F4">
        <w:rPr>
          <w:b/>
          <w:sz w:val="22"/>
          <w:szCs w:val="22"/>
        </w:rPr>
        <w:t xml:space="preserve">Odpowiedzi </w:t>
      </w:r>
    </w:p>
    <w:p w:rsidR="00BF6635" w:rsidRDefault="00BF6635" w:rsidP="00B402F4">
      <w:pPr>
        <w:jc w:val="both"/>
        <w:rPr>
          <w:b/>
          <w:sz w:val="22"/>
          <w:szCs w:val="22"/>
        </w:rPr>
      </w:pPr>
    </w:p>
    <w:p w:rsidR="00BF6635" w:rsidRPr="00BF6635" w:rsidRDefault="00BF6635" w:rsidP="00BF6635">
      <w:pPr>
        <w:rPr>
          <w:sz w:val="22"/>
          <w:szCs w:val="22"/>
        </w:rPr>
      </w:pPr>
      <w:r w:rsidRPr="00BF6635">
        <w:rPr>
          <w:sz w:val="22"/>
          <w:szCs w:val="22"/>
        </w:rPr>
        <w:t xml:space="preserve">AD1. Dla TA.1. minimalna prędkość to 0.7m/s; Nastaw prędkości: w zakresie do 0.7-5m/s co 0.1m/s,  w zakresie do 5-15 m/s co 0.25m/s, w zakresie do 15-30 m/s co 0.5m/s; z zapewnieniem możliwości kalibracji </w:t>
      </w:r>
      <w:proofErr w:type="spellStart"/>
      <w:r w:rsidRPr="00BF6635">
        <w:rPr>
          <w:sz w:val="22"/>
          <w:szCs w:val="22"/>
        </w:rPr>
        <w:t>nastawu</w:t>
      </w:r>
      <w:proofErr w:type="spellEnd"/>
    </w:p>
    <w:p w:rsidR="00BF6635" w:rsidRPr="00BF6635" w:rsidRDefault="00BF6635" w:rsidP="00BF6635">
      <w:pPr>
        <w:rPr>
          <w:sz w:val="22"/>
          <w:szCs w:val="22"/>
        </w:rPr>
      </w:pPr>
      <w:r w:rsidRPr="00BF6635">
        <w:rPr>
          <w:sz w:val="22"/>
          <w:szCs w:val="22"/>
        </w:rPr>
        <w:t xml:space="preserve">Dla TA.2. minimalna prędkość to 1m/s; Nastaw prędkości: w zakresie do 1-5m/s co 0.25m/s,  w zakresie do 5-18 m/s co 0.5m/s, z zapewnieniem możliwości kalibracji </w:t>
      </w:r>
      <w:proofErr w:type="spellStart"/>
      <w:r w:rsidRPr="00BF6635">
        <w:rPr>
          <w:sz w:val="22"/>
          <w:szCs w:val="22"/>
        </w:rPr>
        <w:t>nastawu</w:t>
      </w:r>
      <w:proofErr w:type="spellEnd"/>
    </w:p>
    <w:p w:rsidR="00BF6635" w:rsidRDefault="00BF6635" w:rsidP="00BF6635">
      <w:pPr>
        <w:rPr>
          <w:sz w:val="22"/>
          <w:szCs w:val="22"/>
        </w:rPr>
      </w:pPr>
    </w:p>
    <w:p w:rsidR="00BF6635" w:rsidRPr="00BF6635" w:rsidRDefault="00BF6635" w:rsidP="00BF6635">
      <w:pPr>
        <w:rPr>
          <w:sz w:val="22"/>
          <w:szCs w:val="22"/>
        </w:rPr>
      </w:pPr>
      <w:r w:rsidRPr="00BF6635">
        <w:rPr>
          <w:sz w:val="22"/>
          <w:szCs w:val="22"/>
        </w:rPr>
        <w:t>AD2. W obu tunelach przestrzeń pomiarowa dolna jest przestrzenią główną, do której należy odnosić wymagania prędkości.</w:t>
      </w:r>
    </w:p>
    <w:p w:rsidR="00BF6635" w:rsidRDefault="00BF6635" w:rsidP="00BF6635">
      <w:pPr>
        <w:rPr>
          <w:sz w:val="22"/>
          <w:szCs w:val="22"/>
        </w:rPr>
      </w:pPr>
    </w:p>
    <w:p w:rsidR="00BF6635" w:rsidRPr="00BF6635" w:rsidRDefault="00BF6635" w:rsidP="00BF6635">
      <w:pPr>
        <w:rPr>
          <w:sz w:val="22"/>
          <w:szCs w:val="22"/>
        </w:rPr>
      </w:pPr>
      <w:r w:rsidRPr="00BF6635">
        <w:rPr>
          <w:sz w:val="22"/>
          <w:szCs w:val="22"/>
        </w:rPr>
        <w:t>AD3. Tak.</w:t>
      </w:r>
    </w:p>
    <w:p w:rsidR="00BF6635" w:rsidRDefault="00BF6635" w:rsidP="00BF6635">
      <w:pPr>
        <w:rPr>
          <w:sz w:val="22"/>
          <w:szCs w:val="22"/>
        </w:rPr>
      </w:pPr>
    </w:p>
    <w:p w:rsidR="00BF6635" w:rsidRPr="00BF6635" w:rsidRDefault="00BF6635" w:rsidP="00BF6635">
      <w:pPr>
        <w:rPr>
          <w:sz w:val="22"/>
          <w:szCs w:val="22"/>
        </w:rPr>
      </w:pPr>
      <w:r w:rsidRPr="00BF6635">
        <w:rPr>
          <w:sz w:val="22"/>
          <w:szCs w:val="22"/>
        </w:rPr>
        <w:t>AD4. W dolnej przestrzeni. Patrz odp.2</w:t>
      </w:r>
    </w:p>
    <w:p w:rsidR="00BF6635" w:rsidRDefault="00BF6635" w:rsidP="00BF6635">
      <w:pPr>
        <w:rPr>
          <w:sz w:val="22"/>
          <w:szCs w:val="22"/>
        </w:rPr>
      </w:pPr>
    </w:p>
    <w:p w:rsidR="00BF6635" w:rsidRPr="00BF6635" w:rsidRDefault="00BF6635" w:rsidP="00BF6635">
      <w:pPr>
        <w:rPr>
          <w:sz w:val="22"/>
          <w:szCs w:val="22"/>
        </w:rPr>
      </w:pPr>
      <w:r w:rsidRPr="00BF6635">
        <w:rPr>
          <w:sz w:val="22"/>
          <w:szCs w:val="22"/>
        </w:rPr>
        <w:t>AD5. Dla pola przekroju dolnej przestrzeni roboczej tj. 7.6x4.1=31.16mkw</w:t>
      </w:r>
    </w:p>
    <w:p w:rsidR="00BF6635" w:rsidRPr="00B402F4" w:rsidRDefault="00BF6635" w:rsidP="00B402F4">
      <w:pPr>
        <w:jc w:val="both"/>
        <w:rPr>
          <w:b/>
          <w:sz w:val="22"/>
          <w:szCs w:val="22"/>
        </w:rPr>
      </w:pPr>
    </w:p>
    <w:p w:rsidR="007E531E" w:rsidRDefault="007E531E" w:rsidP="00B402F4">
      <w:pPr>
        <w:jc w:val="both"/>
        <w:rPr>
          <w:sz w:val="22"/>
          <w:szCs w:val="22"/>
        </w:rPr>
      </w:pPr>
    </w:p>
    <w:p w:rsidR="007E531E" w:rsidRPr="006A5DF1" w:rsidRDefault="007E531E" w:rsidP="00B402F4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</w:p>
    <w:sectPr w:rsidR="007E531E" w:rsidRPr="006A5DF1" w:rsidSect="00B402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1418" w:bottom="1418" w:left="1418" w:header="426" w:footer="4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CC" w:rsidRDefault="00F86FCC">
      <w:r>
        <w:separator/>
      </w:r>
    </w:p>
  </w:endnote>
  <w:endnote w:type="continuationSeparator" w:id="0">
    <w:p w:rsidR="00F86FCC" w:rsidRDefault="00F8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807B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9AFF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7E531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 w:rsidRPr="007E531E">
      <w:rPr>
        <w:rFonts w:ascii="Arial" w:hAnsi="Arial" w:cs="Arial"/>
        <w:sz w:val="18"/>
        <w:szCs w:val="18"/>
      </w:rPr>
      <w:t>Projekt pn. Budowa Laboratorium Aerodynamiki Środowiskowej Politechniki Krakowskiej, realizowany z Europejskiego Funduszu Rozwoju Regionalnego w ramach Regionalnego Programu Operacyjnego Województwa Małopolskiego na lata 2014-2020, Oś priorytetowa 1 Gospodarka wiedzy, Działanie 1.1 Infrastruktura badawcza sektora nauki,  umowa RPMP.01.01.00-12-0141/18-00  z dnia 05.07.2019 r.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CC" w:rsidRDefault="00F86FCC">
      <w:r>
        <w:separator/>
      </w:r>
    </w:p>
  </w:footnote>
  <w:footnote w:type="continuationSeparator" w:id="0">
    <w:p w:rsidR="00F86FCC" w:rsidRDefault="00F8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1E" w:rsidRPr="007E531E" w:rsidRDefault="007807B6" w:rsidP="007E531E">
    <w:pPr>
      <w:pStyle w:val="Nagwek"/>
    </w:pPr>
    <w:r>
      <w:rPr>
        <w:noProof/>
      </w:rPr>
      <w:drawing>
        <wp:inline distT="0" distB="0" distL="0" distR="0">
          <wp:extent cx="5762625" cy="504825"/>
          <wp:effectExtent l="0" t="0" r="0" b="0"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9C7" w:rsidRDefault="00DB0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11502F"/>
    <w:multiLevelType w:val="hybridMultilevel"/>
    <w:tmpl w:val="D2743B30"/>
    <w:lvl w:ilvl="0" w:tplc="023E6A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02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20EC1"/>
    <w:rsid w:val="00632C3C"/>
    <w:rsid w:val="00662BDB"/>
    <w:rsid w:val="006A5DF1"/>
    <w:rsid w:val="006B7198"/>
    <w:rsid w:val="006C2D02"/>
    <w:rsid w:val="006D4AB3"/>
    <w:rsid w:val="006F3B81"/>
    <w:rsid w:val="007807B6"/>
    <w:rsid w:val="007D7198"/>
    <w:rsid w:val="007E531E"/>
    <w:rsid w:val="00851DD0"/>
    <w:rsid w:val="00870F9F"/>
    <w:rsid w:val="008804B6"/>
    <w:rsid w:val="00897AB0"/>
    <w:rsid w:val="008A3553"/>
    <w:rsid w:val="00947A50"/>
    <w:rsid w:val="00A905AC"/>
    <w:rsid w:val="00B402F4"/>
    <w:rsid w:val="00BA6584"/>
    <w:rsid w:val="00BE7BFD"/>
    <w:rsid w:val="00BF6635"/>
    <w:rsid w:val="00C370F2"/>
    <w:rsid w:val="00C44EEC"/>
    <w:rsid w:val="00D22FFA"/>
    <w:rsid w:val="00D8461B"/>
    <w:rsid w:val="00D9049C"/>
    <w:rsid w:val="00D915F2"/>
    <w:rsid w:val="00DB09C7"/>
    <w:rsid w:val="00DF32E8"/>
    <w:rsid w:val="00E21B49"/>
    <w:rsid w:val="00E2789F"/>
    <w:rsid w:val="00E72428"/>
    <w:rsid w:val="00EA14B3"/>
    <w:rsid w:val="00EA416E"/>
    <w:rsid w:val="00F86FC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BF96E7"/>
  <w15:chartTrackingRefBased/>
  <w15:docId w15:val="{619B8427-581C-40E5-B2FA-FF8E9D11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340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Danuta Karlikowska</dc:creator>
  <cp:keywords/>
  <cp:lastModifiedBy>Danuta Karlikowska</cp:lastModifiedBy>
  <cp:revision>4</cp:revision>
  <cp:lastPrinted>2021-10-26T09:33:00Z</cp:lastPrinted>
  <dcterms:created xsi:type="dcterms:W3CDTF">2021-10-26T09:19:00Z</dcterms:created>
  <dcterms:modified xsi:type="dcterms:W3CDTF">2021-10-26T09:33:00Z</dcterms:modified>
</cp:coreProperties>
</file>