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Pr="004F079B" w:rsidRDefault="00186AC8" w:rsidP="004F079B">
      <w:pPr>
        <w:spacing w:after="240"/>
        <w:jc w:val="right"/>
        <w:rPr>
          <w:sz w:val="22"/>
          <w:szCs w:val="22"/>
        </w:rPr>
      </w:pPr>
      <w:r w:rsidRPr="00186AC8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186AC8">
        <w:rPr>
          <w:sz w:val="22"/>
          <w:szCs w:val="22"/>
        </w:rPr>
        <w:t>2021-10-25</w:t>
      </w:r>
    </w:p>
    <w:p w:rsidR="00186AC8" w:rsidRPr="00186AC8" w:rsidRDefault="00186AC8">
      <w:pPr>
        <w:rPr>
          <w:b/>
          <w:bCs/>
          <w:sz w:val="22"/>
          <w:szCs w:val="22"/>
        </w:rPr>
      </w:pPr>
      <w:r w:rsidRPr="00186AC8">
        <w:rPr>
          <w:b/>
          <w:bCs/>
          <w:sz w:val="22"/>
          <w:szCs w:val="22"/>
        </w:rPr>
        <w:t>Akademia Górniczo - Hutnicza</w:t>
      </w:r>
    </w:p>
    <w:p w:rsidR="00186AC8" w:rsidRPr="00186AC8" w:rsidRDefault="00186AC8">
      <w:pPr>
        <w:rPr>
          <w:b/>
          <w:bCs/>
          <w:sz w:val="22"/>
          <w:szCs w:val="22"/>
        </w:rPr>
      </w:pPr>
      <w:r w:rsidRPr="00186AC8">
        <w:rPr>
          <w:b/>
          <w:bCs/>
          <w:sz w:val="22"/>
          <w:szCs w:val="22"/>
        </w:rPr>
        <w:t>im. Stanisława Staszica w Krakowie</w:t>
      </w:r>
    </w:p>
    <w:p w:rsidR="00F16C50" w:rsidRPr="00D91931" w:rsidRDefault="00186AC8">
      <w:pPr>
        <w:rPr>
          <w:b/>
          <w:bCs/>
          <w:sz w:val="22"/>
          <w:szCs w:val="22"/>
        </w:rPr>
      </w:pPr>
      <w:r w:rsidRPr="00186AC8">
        <w:rPr>
          <w:b/>
          <w:bCs/>
          <w:sz w:val="22"/>
          <w:szCs w:val="22"/>
        </w:rPr>
        <w:t>Dział Zamówień Publicznych</w:t>
      </w:r>
    </w:p>
    <w:p w:rsidR="00F16C50" w:rsidRPr="00BD5546" w:rsidRDefault="00186AC8">
      <w:pPr>
        <w:rPr>
          <w:sz w:val="22"/>
          <w:szCs w:val="22"/>
        </w:rPr>
      </w:pPr>
      <w:r w:rsidRPr="00186AC8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186AC8">
        <w:rPr>
          <w:sz w:val="22"/>
          <w:szCs w:val="22"/>
        </w:rPr>
        <w:t>30</w:t>
      </w:r>
    </w:p>
    <w:p w:rsidR="00F16C50" w:rsidRPr="00BD5546" w:rsidRDefault="00186AC8">
      <w:pPr>
        <w:rPr>
          <w:sz w:val="22"/>
          <w:szCs w:val="22"/>
        </w:rPr>
      </w:pPr>
      <w:r w:rsidRPr="00186AC8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186AC8">
        <w:rPr>
          <w:sz w:val="22"/>
          <w:szCs w:val="22"/>
        </w:rPr>
        <w:t>Kraków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86AC8" w:rsidRPr="00186AC8">
        <w:rPr>
          <w:bCs/>
          <w:sz w:val="22"/>
          <w:szCs w:val="22"/>
        </w:rPr>
        <w:t>KC-zp.272-568/</w:t>
      </w:r>
      <w:r w:rsidR="007C6B43">
        <w:rPr>
          <w:bCs/>
          <w:sz w:val="22"/>
          <w:szCs w:val="22"/>
        </w:rPr>
        <w:t>21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186AC8" w:rsidRPr="00607F9B" w:rsidTr="00D62504">
        <w:trPr>
          <w:trHeight w:val="638"/>
        </w:trPr>
        <w:tc>
          <w:tcPr>
            <w:tcW w:w="959" w:type="dxa"/>
            <w:shd w:val="clear" w:color="auto" w:fill="auto"/>
          </w:tcPr>
          <w:p w:rsidR="00186AC8" w:rsidRPr="00607F9B" w:rsidRDefault="00186AC8" w:rsidP="00D6250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86AC8" w:rsidRPr="00607F9B" w:rsidRDefault="00186AC8" w:rsidP="00D6250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86AC8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186AC8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86AC8">
              <w:rPr>
                <w:b/>
                <w:bCs/>
                <w:sz w:val="22"/>
                <w:szCs w:val="22"/>
              </w:rPr>
              <w:t>Remont instalacji oświetlenia awaryjnego stref wysokiego ryzyka w halach B1-B2 AGH w Krakowie - etap I  - KC-zp.272-568/21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86AC8">
              <w:rPr>
                <w:b/>
                <w:sz w:val="22"/>
                <w:szCs w:val="22"/>
              </w:rPr>
              <w:t>KC-zp.272-568/21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186AC8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Pr="00186AC8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286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1,</w:t>
      </w:r>
      <w:r w:rsidR="00816FE0">
        <w:rPr>
          <w:rFonts w:ascii="Times New Roman" w:hAnsi="Times New Roman"/>
          <w:szCs w:val="22"/>
        </w:rPr>
        <w:t>3 i 5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186AC8">
        <w:rPr>
          <w:rFonts w:ascii="Times New Roman" w:hAnsi="Times New Roman"/>
          <w:szCs w:val="22"/>
        </w:rPr>
        <w:t>(</w:t>
      </w:r>
      <w:proofErr w:type="spellStart"/>
      <w:r w:rsidRPr="00186AC8">
        <w:rPr>
          <w:rFonts w:ascii="Times New Roman" w:hAnsi="Times New Roman"/>
          <w:szCs w:val="22"/>
        </w:rPr>
        <w:t>t.j</w:t>
      </w:r>
      <w:proofErr w:type="spellEnd"/>
      <w:r w:rsidRPr="00186AC8">
        <w:rPr>
          <w:rFonts w:ascii="Times New Roman" w:hAnsi="Times New Roman"/>
          <w:szCs w:val="22"/>
        </w:rPr>
        <w:t>. Dz.U. z 2021r. poz. 1129)</w:t>
      </w:r>
      <w:r w:rsidR="004F079B"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186AC8" w:rsidRPr="00186AC8">
        <w:rPr>
          <w:rFonts w:ascii="Times New Roman" w:hAnsi="Times New Roman"/>
          <w:b/>
          <w:szCs w:val="22"/>
        </w:rPr>
        <w:t>2021-10-28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186AC8" w:rsidRPr="00186AC8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186AC8" w:rsidRPr="00186AC8">
        <w:rPr>
          <w:rFonts w:ascii="Times New Roman" w:hAnsi="Times New Roman"/>
          <w:b/>
          <w:szCs w:val="22"/>
        </w:rPr>
        <w:t>2021-11-02</w:t>
      </w:r>
      <w:r w:rsidR="008365E9">
        <w:rPr>
          <w:rFonts w:ascii="Times New Roman" w:hAnsi="Times New Roman"/>
          <w:szCs w:val="22"/>
        </w:rPr>
        <w:t xml:space="preserve"> godz. </w:t>
      </w:r>
      <w:r w:rsidR="00186AC8" w:rsidRPr="00186AC8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7C6B43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186AC8" w:rsidRPr="00186AC8">
        <w:rPr>
          <w:rFonts w:ascii="Times New Roman" w:hAnsi="Times New Roman"/>
          <w:b/>
          <w:szCs w:val="22"/>
        </w:rPr>
        <w:t>2021-10-28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186AC8" w:rsidRPr="00186AC8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186AC8" w:rsidRPr="00186AC8">
        <w:rPr>
          <w:rFonts w:ascii="Times New Roman" w:hAnsi="Times New Roman"/>
          <w:b/>
          <w:szCs w:val="22"/>
        </w:rPr>
        <w:t>2021-11-02</w:t>
      </w:r>
      <w:r w:rsidR="008365E9">
        <w:rPr>
          <w:rFonts w:ascii="Times New Roman" w:hAnsi="Times New Roman"/>
          <w:szCs w:val="22"/>
        </w:rPr>
        <w:t xml:space="preserve"> godz. </w:t>
      </w:r>
      <w:r w:rsidR="00186AC8" w:rsidRPr="00186AC8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7C6B43" w:rsidRDefault="007C6B43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Termin związania ofertą z dnia 25.11.2021r na dzień 01.12.2021r.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68" w:rsidRDefault="00557D68">
      <w:r>
        <w:separator/>
      </w:r>
    </w:p>
  </w:endnote>
  <w:endnote w:type="continuationSeparator" w:id="0">
    <w:p w:rsidR="00557D68" w:rsidRDefault="0055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68" w:rsidRDefault="00557D68">
      <w:r>
        <w:separator/>
      </w:r>
    </w:p>
  </w:footnote>
  <w:footnote w:type="continuationSeparator" w:id="0">
    <w:p w:rsidR="00557D68" w:rsidRDefault="0055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D68"/>
    <w:rsid w:val="00136AEA"/>
    <w:rsid w:val="0015679F"/>
    <w:rsid w:val="00186AC8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57D68"/>
    <w:rsid w:val="00581997"/>
    <w:rsid w:val="005F4BC0"/>
    <w:rsid w:val="006A0D80"/>
    <w:rsid w:val="00727D1F"/>
    <w:rsid w:val="00797C4E"/>
    <w:rsid w:val="007C6B43"/>
    <w:rsid w:val="00816FE0"/>
    <w:rsid w:val="00820E2C"/>
    <w:rsid w:val="008365E9"/>
    <w:rsid w:val="00901D47"/>
    <w:rsid w:val="00940C54"/>
    <w:rsid w:val="00945187"/>
    <w:rsid w:val="00955CEB"/>
    <w:rsid w:val="00AC3482"/>
    <w:rsid w:val="00BD5546"/>
    <w:rsid w:val="00C25577"/>
    <w:rsid w:val="00C345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24C6"/>
  <w15:chartTrackingRefBased/>
  <w15:docId w15:val="{24260D99-DD42-4CF1-A1BF-D92BF98F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Joanna Ćwiertnia</dc:creator>
  <cp:keywords/>
  <dc:description/>
  <cp:lastModifiedBy>Joanna Ćwiertnia</cp:lastModifiedBy>
  <cp:revision>2</cp:revision>
  <cp:lastPrinted>2021-10-25T11:28:00Z</cp:lastPrinted>
  <dcterms:created xsi:type="dcterms:W3CDTF">2021-10-25T11:28:00Z</dcterms:created>
  <dcterms:modified xsi:type="dcterms:W3CDTF">2021-10-25T11:28:00Z</dcterms:modified>
</cp:coreProperties>
</file>