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75C3" w14:textId="006BDF9A"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35EC2DE1" w14:textId="77777777"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40A8ED20" w14:textId="77777777"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2B9DBD0B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5D6A0F5C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48DC1762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3E79F812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682EB2D6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6F76C3">
        <w:rPr>
          <w:sz w:val="22"/>
          <w:lang w:val="en-US"/>
        </w:rPr>
        <w:t>……………………………………………………………………………………………..</w:t>
      </w:r>
    </w:p>
    <w:p w14:paraId="628FB5F3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6F76C3">
        <w:rPr>
          <w:sz w:val="22"/>
          <w:lang w:val="en-US"/>
        </w:rPr>
        <w:t>…………………………………………………………………………………………….</w:t>
      </w:r>
    </w:p>
    <w:p w14:paraId="3E440EEF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53FDB0A1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466DE71B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0147CFC1" w14:textId="77777777" w:rsidR="008D2AB8" w:rsidRDefault="008D2AB8" w:rsidP="008D2AB8">
      <w:pPr>
        <w:spacing w:line="360" w:lineRule="auto"/>
      </w:pPr>
      <w:r>
        <w:t>Do: Nazwa i siedziba Zamawiającego:</w:t>
      </w:r>
    </w:p>
    <w:p w14:paraId="3AF9C387" w14:textId="77777777" w:rsidR="00E61E86" w:rsidRPr="00E61E86" w:rsidRDefault="00E61E86" w:rsidP="008D2AB8">
      <w:pPr>
        <w:ind w:right="-110"/>
        <w:rPr>
          <w:b/>
        </w:rPr>
      </w:pPr>
      <w:r w:rsidRPr="00E61E86">
        <w:rPr>
          <w:b/>
        </w:rPr>
        <w:t>Akademia Górniczo - Hutnicza</w:t>
      </w:r>
    </w:p>
    <w:p w14:paraId="1ACEF687" w14:textId="77777777" w:rsidR="00E61E86" w:rsidRPr="00E61E86" w:rsidRDefault="00E61E86" w:rsidP="008D2AB8">
      <w:pPr>
        <w:ind w:right="-110"/>
        <w:rPr>
          <w:b/>
        </w:rPr>
      </w:pPr>
      <w:r w:rsidRPr="00E61E86">
        <w:rPr>
          <w:b/>
        </w:rPr>
        <w:t>im. Stanisława Staszica w Krakowie</w:t>
      </w:r>
    </w:p>
    <w:p w14:paraId="10D447E0" w14:textId="77777777" w:rsidR="008D2AB8" w:rsidRDefault="00E61E86" w:rsidP="008D2AB8">
      <w:pPr>
        <w:ind w:right="-110"/>
        <w:rPr>
          <w:b/>
        </w:rPr>
      </w:pPr>
      <w:r w:rsidRPr="00E61E86">
        <w:rPr>
          <w:b/>
        </w:rPr>
        <w:t>Dział Zamówień Publicznych</w:t>
      </w:r>
      <w:r w:rsidR="008D2AB8">
        <w:rPr>
          <w:b/>
        </w:rPr>
        <w:t xml:space="preserve">  </w:t>
      </w:r>
    </w:p>
    <w:p w14:paraId="44302D14" w14:textId="7775B3EC" w:rsidR="008D2AB8" w:rsidRDefault="00E61E86" w:rsidP="006F76C3">
      <w:pPr>
        <w:ind w:right="-110"/>
        <w:rPr>
          <w:b/>
        </w:rPr>
      </w:pPr>
      <w:r w:rsidRPr="00E61E86">
        <w:rPr>
          <w:b/>
        </w:rPr>
        <w:t>Al. Mickiewicza</w:t>
      </w:r>
      <w:r w:rsidR="008D2AB8">
        <w:rPr>
          <w:b/>
        </w:rPr>
        <w:t xml:space="preserve"> </w:t>
      </w:r>
      <w:r w:rsidRPr="00E61E86">
        <w:rPr>
          <w:b/>
        </w:rPr>
        <w:t>30</w:t>
      </w:r>
      <w:r w:rsidR="006F76C3">
        <w:rPr>
          <w:b/>
        </w:rPr>
        <w:t xml:space="preserve">, </w:t>
      </w:r>
      <w:r w:rsidRPr="00E61E86">
        <w:rPr>
          <w:b/>
        </w:rPr>
        <w:t>30-059</w:t>
      </w:r>
      <w:r w:rsidR="008D2AB8">
        <w:rPr>
          <w:b/>
        </w:rPr>
        <w:t xml:space="preserve"> </w:t>
      </w:r>
      <w:r w:rsidRPr="00E61E86">
        <w:rPr>
          <w:b/>
        </w:rPr>
        <w:t>Kraków</w:t>
      </w:r>
      <w:r w:rsidR="008D2AB8">
        <w:rPr>
          <w:b/>
        </w:rPr>
        <w:t xml:space="preserve">,  </w:t>
      </w:r>
    </w:p>
    <w:p w14:paraId="073E35A1" w14:textId="77777777" w:rsidR="008D2AB8" w:rsidRDefault="008D2AB8" w:rsidP="008D2AB8">
      <w:pPr>
        <w:ind w:firstLine="3969"/>
        <w:rPr>
          <w:b/>
        </w:rPr>
      </w:pPr>
    </w:p>
    <w:p w14:paraId="789C2166" w14:textId="77777777" w:rsidR="008D2AB8" w:rsidRDefault="008D2AB8" w:rsidP="008D2AB8">
      <w:pPr>
        <w:widowControl w:val="0"/>
        <w:ind w:right="1"/>
        <w:jc w:val="both"/>
      </w:pPr>
      <w:r w:rsidRPr="006F76C3">
        <w:rPr>
          <w:sz w:val="22"/>
          <w:szCs w:val="22"/>
        </w:rPr>
        <w:t xml:space="preserve">Przystępując do postępowania o udzielenie zamówienia publicznego, którego przedmiotem jest </w:t>
      </w:r>
      <w:r w:rsidR="00E61E86" w:rsidRPr="006F76C3">
        <w:rPr>
          <w:b/>
          <w:sz w:val="22"/>
          <w:szCs w:val="22"/>
        </w:rPr>
        <w:t>Wykonywanie drobnych prac budowlanych w obiektach MS AGH w Krakowie wynikających z zaistniałych awarii oraz konieczności utrzymania obiektów i infrastruktury w pełnej sprawności technicznej - KC-zp.272-517/21</w:t>
      </w:r>
      <w:r w:rsidRPr="006F76C3">
        <w:rPr>
          <w:b/>
          <w:sz w:val="22"/>
          <w:szCs w:val="22"/>
        </w:rPr>
        <w:t xml:space="preserve">, </w:t>
      </w:r>
      <w:r w:rsidRPr="006F76C3">
        <w:rPr>
          <w:sz w:val="22"/>
          <w:szCs w:val="22"/>
        </w:rPr>
        <w:t>oferuję realizację przedmiotu zamówienia , zgodnie z zasadami określonymi w specyfikacji istotnych warunków zamówienia</w:t>
      </w:r>
      <w:r>
        <w:t>.</w:t>
      </w:r>
    </w:p>
    <w:p w14:paraId="18BA43F0" w14:textId="77777777" w:rsidR="008D2AB8" w:rsidRDefault="008D2AB8" w:rsidP="008D2AB8">
      <w:pPr>
        <w:tabs>
          <w:tab w:val="right" w:pos="9000"/>
        </w:tabs>
      </w:pPr>
    </w:p>
    <w:p w14:paraId="3CCD07A8" w14:textId="77777777" w:rsidR="008D2AB8" w:rsidRPr="006F76C3" w:rsidRDefault="008D2AB8" w:rsidP="006F76C3">
      <w:pPr>
        <w:widowControl w:val="0"/>
        <w:ind w:right="1"/>
        <w:rPr>
          <w:b/>
          <w:sz w:val="22"/>
          <w:szCs w:val="22"/>
        </w:rPr>
      </w:pPr>
      <w:r w:rsidRPr="006F76C3">
        <w:rPr>
          <w:b/>
          <w:sz w:val="22"/>
          <w:szCs w:val="22"/>
        </w:rPr>
        <w:t>Cena netto:   .........................................................................PLN</w:t>
      </w:r>
    </w:p>
    <w:p w14:paraId="20AB9E16" w14:textId="77777777" w:rsidR="008D2AB8" w:rsidRPr="006F76C3" w:rsidRDefault="008D2AB8" w:rsidP="006F76C3">
      <w:pPr>
        <w:widowControl w:val="0"/>
        <w:ind w:right="1"/>
        <w:rPr>
          <w:b/>
          <w:sz w:val="22"/>
          <w:szCs w:val="22"/>
        </w:rPr>
      </w:pPr>
    </w:p>
    <w:p w14:paraId="72DC749A" w14:textId="77777777" w:rsidR="008D2AB8" w:rsidRPr="006F76C3" w:rsidRDefault="008D2AB8" w:rsidP="006F76C3">
      <w:pPr>
        <w:widowControl w:val="0"/>
        <w:ind w:right="1"/>
        <w:rPr>
          <w:b/>
          <w:sz w:val="22"/>
          <w:szCs w:val="22"/>
        </w:rPr>
      </w:pPr>
      <w:r w:rsidRPr="006F76C3">
        <w:rPr>
          <w:b/>
          <w:sz w:val="22"/>
          <w:szCs w:val="22"/>
        </w:rPr>
        <w:t>Cena brutto: .........................................................................PLN</w:t>
      </w:r>
    </w:p>
    <w:p w14:paraId="0E722425" w14:textId="77777777" w:rsidR="008D2AB8" w:rsidRPr="006F76C3" w:rsidRDefault="008D2AB8" w:rsidP="006F76C3">
      <w:pPr>
        <w:widowControl w:val="0"/>
        <w:ind w:right="1"/>
        <w:jc w:val="both"/>
        <w:rPr>
          <w:b/>
          <w:sz w:val="22"/>
          <w:szCs w:val="22"/>
        </w:rPr>
      </w:pPr>
    </w:p>
    <w:p w14:paraId="7ABAF1FC" w14:textId="77777777" w:rsidR="006F76C3" w:rsidRPr="006F76C3" w:rsidRDefault="006F76C3" w:rsidP="006F76C3">
      <w:pPr>
        <w:pStyle w:val="Tekstpodstawowy"/>
        <w:spacing w:line="240" w:lineRule="auto"/>
        <w:rPr>
          <w:sz w:val="22"/>
          <w:szCs w:val="22"/>
        </w:rPr>
      </w:pPr>
      <w:r w:rsidRPr="006F76C3">
        <w:rPr>
          <w:sz w:val="22"/>
          <w:szCs w:val="22"/>
        </w:rPr>
        <w:t xml:space="preserve">Powyższa cena zawiera podatek VAT w wysokości </w:t>
      </w:r>
      <w:r w:rsidRPr="006F76C3">
        <w:rPr>
          <w:color w:val="FF0000"/>
          <w:sz w:val="22"/>
          <w:szCs w:val="22"/>
        </w:rPr>
        <w:t>8%</w:t>
      </w:r>
      <w:r w:rsidRPr="006F76C3">
        <w:rPr>
          <w:sz w:val="22"/>
          <w:szCs w:val="22"/>
        </w:rPr>
        <w:t xml:space="preserve"> tj. ……………………. PLN</w:t>
      </w:r>
    </w:p>
    <w:p w14:paraId="70E25624" w14:textId="77777777" w:rsidR="006F76C3" w:rsidRPr="006F76C3" w:rsidRDefault="006F76C3" w:rsidP="006F76C3">
      <w:pPr>
        <w:widowControl w:val="0"/>
        <w:ind w:right="1"/>
        <w:jc w:val="both"/>
        <w:rPr>
          <w:sz w:val="22"/>
          <w:szCs w:val="22"/>
          <w:u w:val="single"/>
        </w:rPr>
      </w:pPr>
    </w:p>
    <w:p w14:paraId="360F9E30" w14:textId="77777777" w:rsidR="006F76C3" w:rsidRPr="006F76C3" w:rsidRDefault="006F76C3" w:rsidP="006F76C3">
      <w:pPr>
        <w:widowControl w:val="0"/>
        <w:ind w:right="1"/>
        <w:jc w:val="both"/>
        <w:rPr>
          <w:sz w:val="22"/>
          <w:szCs w:val="22"/>
        </w:rPr>
      </w:pPr>
      <w:r w:rsidRPr="006F76C3">
        <w:rPr>
          <w:b/>
          <w:sz w:val="22"/>
          <w:szCs w:val="22"/>
        </w:rPr>
        <w:t xml:space="preserve">Termin realizacji umowy: </w:t>
      </w:r>
      <w:r w:rsidRPr="006F76C3">
        <w:rPr>
          <w:sz w:val="22"/>
          <w:szCs w:val="22"/>
        </w:rPr>
        <w:t>sukcesywnie 24 miesiące od podpisania umowy.</w:t>
      </w:r>
    </w:p>
    <w:p w14:paraId="10345BB3" w14:textId="77777777" w:rsidR="006F76C3" w:rsidRPr="006F76C3" w:rsidRDefault="006F76C3" w:rsidP="006F76C3">
      <w:pPr>
        <w:widowControl w:val="0"/>
        <w:ind w:right="1"/>
        <w:jc w:val="both"/>
        <w:rPr>
          <w:b/>
          <w:sz w:val="22"/>
          <w:szCs w:val="22"/>
        </w:rPr>
      </w:pPr>
    </w:p>
    <w:p w14:paraId="43AEA7B6" w14:textId="77777777" w:rsidR="006F76C3" w:rsidRPr="006F76C3" w:rsidRDefault="006F76C3" w:rsidP="006F76C3">
      <w:pPr>
        <w:widowControl w:val="0"/>
        <w:ind w:right="1"/>
        <w:jc w:val="both"/>
        <w:rPr>
          <w:sz w:val="22"/>
          <w:szCs w:val="22"/>
        </w:rPr>
      </w:pPr>
      <w:r w:rsidRPr="006F76C3">
        <w:rPr>
          <w:sz w:val="22"/>
          <w:szCs w:val="22"/>
        </w:rPr>
        <w:t xml:space="preserve">Okres udzielonej gwarancji wynosi: …………………. </w:t>
      </w:r>
      <w:r w:rsidRPr="00AC77F9">
        <w:rPr>
          <w:sz w:val="22"/>
          <w:szCs w:val="22"/>
          <w:highlight w:val="yellow"/>
        </w:rPr>
        <w:t>(kryterium oceny ofert)</w:t>
      </w:r>
    </w:p>
    <w:p w14:paraId="1E64C81C" w14:textId="77777777" w:rsidR="006F76C3" w:rsidRPr="006F76C3" w:rsidRDefault="006F76C3" w:rsidP="006F76C3">
      <w:pPr>
        <w:widowControl w:val="0"/>
        <w:ind w:right="1"/>
        <w:jc w:val="both"/>
        <w:rPr>
          <w:sz w:val="22"/>
          <w:szCs w:val="22"/>
        </w:rPr>
      </w:pPr>
    </w:p>
    <w:p w14:paraId="1B5DAF98" w14:textId="77777777" w:rsidR="006F76C3" w:rsidRPr="006F76C3" w:rsidRDefault="006F76C3" w:rsidP="006F76C3">
      <w:pPr>
        <w:jc w:val="both"/>
        <w:rPr>
          <w:sz w:val="22"/>
          <w:szCs w:val="22"/>
        </w:rPr>
      </w:pPr>
      <w:r w:rsidRPr="006F76C3">
        <w:rPr>
          <w:sz w:val="22"/>
          <w:szCs w:val="22"/>
        </w:rPr>
        <w:t>C</w:t>
      </w:r>
      <w:r w:rsidRPr="006F76C3">
        <w:rPr>
          <w:b/>
          <w:sz w:val="22"/>
          <w:szCs w:val="22"/>
        </w:rPr>
        <w:t xml:space="preserve">ena (stawka) roboczogodziny brutto: </w:t>
      </w:r>
      <w:r w:rsidRPr="006F76C3">
        <w:rPr>
          <w:sz w:val="22"/>
          <w:szCs w:val="22"/>
        </w:rPr>
        <w:t>wyliczona zgodnie z pkt. XIII .4 SWZ wynosi</w:t>
      </w:r>
    </w:p>
    <w:p w14:paraId="74261064" w14:textId="77777777" w:rsidR="006F76C3" w:rsidRPr="006F76C3" w:rsidRDefault="006F76C3" w:rsidP="006F76C3">
      <w:pPr>
        <w:jc w:val="both"/>
        <w:rPr>
          <w:sz w:val="22"/>
          <w:szCs w:val="22"/>
        </w:rPr>
      </w:pPr>
    </w:p>
    <w:p w14:paraId="734FB2AD" w14:textId="77777777" w:rsidR="006F76C3" w:rsidRPr="006F76C3" w:rsidRDefault="006F76C3" w:rsidP="006F76C3">
      <w:pPr>
        <w:jc w:val="both"/>
        <w:rPr>
          <w:sz w:val="22"/>
          <w:szCs w:val="22"/>
        </w:rPr>
      </w:pPr>
      <w:r w:rsidRPr="006F76C3">
        <w:rPr>
          <w:sz w:val="22"/>
          <w:szCs w:val="22"/>
        </w:rPr>
        <w:t xml:space="preserve">CRG = ………………………………… zł </w:t>
      </w:r>
      <w:r w:rsidRPr="00AC77F9">
        <w:rPr>
          <w:sz w:val="22"/>
          <w:szCs w:val="22"/>
          <w:highlight w:val="yellow"/>
        </w:rPr>
        <w:t>(kryterium oceny ofert)</w:t>
      </w:r>
    </w:p>
    <w:p w14:paraId="53869BD8" w14:textId="77777777" w:rsidR="006F76C3" w:rsidRPr="006F76C3" w:rsidRDefault="006F76C3" w:rsidP="006F76C3">
      <w:pPr>
        <w:jc w:val="both"/>
        <w:rPr>
          <w:b/>
          <w:sz w:val="22"/>
          <w:szCs w:val="22"/>
        </w:rPr>
      </w:pPr>
    </w:p>
    <w:p w14:paraId="4D5617F4" w14:textId="54467431" w:rsidR="006F76C3" w:rsidRPr="006F76C3" w:rsidRDefault="006F76C3" w:rsidP="006F76C3">
      <w:pPr>
        <w:tabs>
          <w:tab w:val="left" w:pos="426"/>
        </w:tabs>
        <w:jc w:val="both"/>
        <w:rPr>
          <w:sz w:val="22"/>
          <w:szCs w:val="22"/>
        </w:rPr>
      </w:pPr>
      <w:r w:rsidRPr="006F76C3">
        <w:rPr>
          <w:b/>
          <w:sz w:val="22"/>
          <w:szCs w:val="22"/>
        </w:rPr>
        <w:t xml:space="preserve">Termin płatności: </w:t>
      </w:r>
      <w:r w:rsidRPr="006F76C3">
        <w:rPr>
          <w:sz w:val="22"/>
          <w:szCs w:val="22"/>
        </w:rPr>
        <w:t>Zapłata wynagrodzenia nastąpi przelewem w terminie 21 dni od daty otrzymania faktury przez Zamawiającego na rachunek Wykonawcy umieszczony na dzień zlecenia przelewu w wykazie podmiotów o których mowa w art. 96b ust.1) Ustawy o podatku od towarów i usług.</w:t>
      </w:r>
    </w:p>
    <w:p w14:paraId="7AE1CDDE" w14:textId="77777777" w:rsidR="006F76C3" w:rsidRPr="006F76C3" w:rsidRDefault="006F76C3" w:rsidP="006F76C3">
      <w:pPr>
        <w:rPr>
          <w:b/>
          <w:sz w:val="22"/>
          <w:szCs w:val="22"/>
          <w:u w:val="single"/>
        </w:rPr>
      </w:pPr>
    </w:p>
    <w:p w14:paraId="461A9E43" w14:textId="77777777" w:rsidR="006F76C3" w:rsidRPr="006F76C3" w:rsidRDefault="006F76C3" w:rsidP="006F76C3">
      <w:pPr>
        <w:rPr>
          <w:sz w:val="22"/>
          <w:szCs w:val="22"/>
        </w:rPr>
      </w:pPr>
      <w:r w:rsidRPr="006F76C3">
        <w:rPr>
          <w:b/>
          <w:sz w:val="22"/>
          <w:szCs w:val="22"/>
          <w:u w:val="single"/>
        </w:rPr>
        <w:t>Jednocześnie oświadczamy, że:</w:t>
      </w:r>
    </w:p>
    <w:p w14:paraId="06364E9A" w14:textId="77777777" w:rsidR="006F76C3" w:rsidRPr="006F76C3" w:rsidRDefault="006F76C3" w:rsidP="006F76C3">
      <w:pPr>
        <w:numPr>
          <w:ilvl w:val="0"/>
          <w:numId w:val="8"/>
        </w:numPr>
        <w:tabs>
          <w:tab w:val="clear" w:pos="1080"/>
          <w:tab w:val="num" w:pos="360"/>
        </w:tabs>
        <w:suppressAutoHyphens/>
        <w:ind w:left="357" w:hanging="357"/>
        <w:jc w:val="both"/>
        <w:rPr>
          <w:sz w:val="22"/>
          <w:szCs w:val="22"/>
        </w:rPr>
      </w:pPr>
      <w:r w:rsidRPr="006F76C3">
        <w:rPr>
          <w:color w:val="000000"/>
          <w:sz w:val="22"/>
          <w:szCs w:val="22"/>
          <w:lang w:eastAsia="ar-SA"/>
        </w:rPr>
        <w:t>Oświadczamy, że jesteśmy związani niniejszą ofertą od upływu terminu składania ofert do dnia wskazanego SWZ .</w:t>
      </w:r>
      <w:r w:rsidRPr="006F76C3">
        <w:rPr>
          <w:sz w:val="22"/>
          <w:szCs w:val="22"/>
        </w:rPr>
        <w:t xml:space="preserve"> </w:t>
      </w:r>
    </w:p>
    <w:p w14:paraId="6C7230C0" w14:textId="77777777" w:rsidR="006F76C3" w:rsidRPr="006F76C3" w:rsidRDefault="006F76C3" w:rsidP="006F76C3">
      <w:pPr>
        <w:numPr>
          <w:ilvl w:val="0"/>
          <w:numId w:val="8"/>
        </w:numPr>
        <w:tabs>
          <w:tab w:val="clear" w:pos="1080"/>
          <w:tab w:val="num" w:pos="360"/>
          <w:tab w:val="left" w:pos="2520"/>
          <w:tab w:val="left" w:pos="2586"/>
        </w:tabs>
        <w:suppressAutoHyphens/>
        <w:ind w:left="357" w:hanging="357"/>
        <w:jc w:val="both"/>
        <w:rPr>
          <w:sz w:val="22"/>
          <w:szCs w:val="22"/>
        </w:rPr>
      </w:pPr>
      <w:r w:rsidRPr="006F76C3">
        <w:rPr>
          <w:color w:val="000000"/>
          <w:sz w:val="22"/>
          <w:szCs w:val="22"/>
          <w:lang w:eastAsia="ar-SA"/>
        </w:rPr>
        <w:t>Oświadczamy, że zapoznaliśmy się z postanowieniami umowy, określonymi w  SWZ</w:t>
      </w:r>
      <w:r w:rsidRPr="006F76C3"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</w:t>
      </w:r>
      <w:r w:rsidRPr="006F76C3">
        <w:rPr>
          <w:color w:val="000000"/>
          <w:sz w:val="22"/>
          <w:szCs w:val="22"/>
          <w:lang w:eastAsia="ar-SA"/>
        </w:rPr>
        <w:lastRenderedPageBreak/>
        <w:t xml:space="preserve">ofertą, na warunkach określonych w Specyfikacji Warunków Zamówienia, w miejscu i terminie wyznaczonym przez </w:t>
      </w:r>
      <w:r w:rsidRPr="006F76C3">
        <w:rPr>
          <w:sz w:val="22"/>
          <w:szCs w:val="22"/>
          <w:lang w:eastAsia="ar-SA"/>
        </w:rPr>
        <w:t>zamawiającego</w:t>
      </w:r>
      <w:r w:rsidRPr="006F76C3">
        <w:rPr>
          <w:sz w:val="22"/>
          <w:szCs w:val="22"/>
        </w:rPr>
        <w:t xml:space="preserve"> i nie wnosimy do nich żadnych zastrzeżeń.</w:t>
      </w:r>
    </w:p>
    <w:p w14:paraId="73C5288A" w14:textId="77777777" w:rsidR="006F76C3" w:rsidRPr="006F76C3" w:rsidRDefault="006F76C3" w:rsidP="006F76C3">
      <w:pPr>
        <w:numPr>
          <w:ilvl w:val="0"/>
          <w:numId w:val="8"/>
        </w:numPr>
        <w:tabs>
          <w:tab w:val="clear" w:pos="1080"/>
          <w:tab w:val="num" w:pos="360"/>
          <w:tab w:val="left" w:pos="2520"/>
          <w:tab w:val="left" w:pos="2586"/>
        </w:tabs>
        <w:suppressAutoHyphens/>
        <w:ind w:left="357" w:hanging="357"/>
        <w:rPr>
          <w:sz w:val="22"/>
          <w:szCs w:val="22"/>
        </w:rPr>
      </w:pPr>
      <w:r w:rsidRPr="006F76C3">
        <w:rPr>
          <w:b/>
          <w:sz w:val="22"/>
          <w:szCs w:val="22"/>
        </w:rPr>
        <w:t xml:space="preserve">Oświadczamy, ze jesteśmy mikro/małym/średnim/dużym przedsiębiorstwem </w:t>
      </w:r>
      <w:r w:rsidRPr="006F76C3">
        <w:rPr>
          <w:rStyle w:val="Odwoanieprzypisudolnego"/>
          <w:b/>
          <w:sz w:val="22"/>
          <w:szCs w:val="22"/>
        </w:rPr>
        <w:footnoteReference w:id="1"/>
      </w:r>
      <w:r w:rsidRPr="006F76C3">
        <w:rPr>
          <w:b/>
          <w:sz w:val="22"/>
          <w:szCs w:val="22"/>
        </w:rPr>
        <w:t>*</w:t>
      </w:r>
    </w:p>
    <w:p w14:paraId="6DB11A76" w14:textId="77777777" w:rsidR="006F76C3" w:rsidRPr="006F76C3" w:rsidRDefault="006F76C3" w:rsidP="006F76C3">
      <w:pPr>
        <w:numPr>
          <w:ilvl w:val="0"/>
          <w:numId w:val="8"/>
        </w:numPr>
        <w:tabs>
          <w:tab w:val="clear" w:pos="1080"/>
          <w:tab w:val="left" w:pos="0"/>
          <w:tab w:val="num" w:pos="360"/>
        </w:tabs>
        <w:suppressAutoHyphens/>
        <w:ind w:left="360" w:right="1"/>
        <w:jc w:val="both"/>
        <w:rPr>
          <w:sz w:val="22"/>
          <w:szCs w:val="22"/>
        </w:rPr>
      </w:pPr>
      <w:r w:rsidRPr="006F76C3">
        <w:rPr>
          <w:sz w:val="22"/>
          <w:szCs w:val="22"/>
        </w:rPr>
        <w:t xml:space="preserve">Oświadczamy, że oferta została sporządzona na podstawie: SWZ, Projektu, dokumentacji przetargowej, </w:t>
      </w:r>
      <w:proofErr w:type="spellStart"/>
      <w:r w:rsidRPr="006F76C3">
        <w:rPr>
          <w:sz w:val="22"/>
          <w:szCs w:val="22"/>
        </w:rPr>
        <w:t>STWiORB</w:t>
      </w:r>
      <w:proofErr w:type="spellEnd"/>
      <w:r w:rsidRPr="006F76C3">
        <w:rPr>
          <w:sz w:val="22"/>
          <w:szCs w:val="22"/>
        </w:rPr>
        <w:t xml:space="preserve"> a oferowana cena obejmuje cały zakres robót objętych przedmiotem zamówienia, które wykonamy zgodnie z zasadami sztuki budowlanej</w:t>
      </w:r>
      <w:r w:rsidRPr="006F76C3">
        <w:rPr>
          <w:sz w:val="22"/>
          <w:szCs w:val="22"/>
          <w:lang w:eastAsia="ar-SA"/>
        </w:rPr>
        <w:t>.</w:t>
      </w:r>
    </w:p>
    <w:p w14:paraId="3E510319" w14:textId="77777777" w:rsidR="006F76C3" w:rsidRPr="006F76C3" w:rsidRDefault="006F76C3" w:rsidP="006F76C3">
      <w:pPr>
        <w:numPr>
          <w:ilvl w:val="0"/>
          <w:numId w:val="8"/>
        </w:numPr>
        <w:tabs>
          <w:tab w:val="clear" w:pos="1080"/>
          <w:tab w:val="num" w:pos="360"/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6F76C3">
        <w:rPr>
          <w:sz w:val="22"/>
          <w:szCs w:val="22"/>
        </w:rPr>
        <w:t xml:space="preserve">W przypadku prac wymagających szybkiej interwencji i pilnej naprawy wykonawca wykona kosztorysy i przystąpimy do jej wykonania nie później niż w ciągu 1 dnia roboczego od momentu zgłoszenia przez Zamawiającego. </w:t>
      </w:r>
    </w:p>
    <w:p w14:paraId="44F0B504" w14:textId="77777777" w:rsidR="006F76C3" w:rsidRPr="006F76C3" w:rsidRDefault="006F76C3" w:rsidP="006F76C3">
      <w:pPr>
        <w:numPr>
          <w:ilvl w:val="0"/>
          <w:numId w:val="8"/>
        </w:numPr>
        <w:tabs>
          <w:tab w:val="clear" w:pos="1080"/>
          <w:tab w:val="num" w:pos="360"/>
          <w:tab w:val="left" w:pos="2520"/>
          <w:tab w:val="left" w:pos="2586"/>
        </w:tabs>
        <w:ind w:left="360"/>
        <w:jc w:val="both"/>
        <w:rPr>
          <w:sz w:val="22"/>
          <w:szCs w:val="22"/>
          <w:lang w:eastAsia="zh-CN"/>
        </w:rPr>
      </w:pPr>
      <w:r w:rsidRPr="006F76C3">
        <w:rPr>
          <w:sz w:val="22"/>
          <w:szCs w:val="22"/>
        </w:rPr>
        <w:t xml:space="preserve">Oświadczamy, że oferta została sporządzona na podstawie: opisu przedmiotu zamówienia, kosztorysu cenowego/przedmiaru robót. </w:t>
      </w:r>
    </w:p>
    <w:p w14:paraId="615D399C" w14:textId="77777777" w:rsidR="006F76C3" w:rsidRPr="006F76C3" w:rsidRDefault="006F76C3" w:rsidP="006F76C3">
      <w:pPr>
        <w:numPr>
          <w:ilvl w:val="0"/>
          <w:numId w:val="8"/>
        </w:numPr>
        <w:tabs>
          <w:tab w:val="clear" w:pos="1080"/>
          <w:tab w:val="num" w:pos="360"/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6F76C3">
        <w:rPr>
          <w:sz w:val="22"/>
          <w:szCs w:val="22"/>
        </w:rPr>
        <w:t>Oświadczmy, że materiały będące podstawą do wyliczenia oferowanej przez nas ceny będą posiadały parametry nie gorsze niż wskazane w dokumentacji przetargowej.</w:t>
      </w:r>
    </w:p>
    <w:p w14:paraId="507809BC" w14:textId="77777777" w:rsidR="006F76C3" w:rsidRPr="006F76C3" w:rsidRDefault="006F76C3" w:rsidP="006F76C3">
      <w:pPr>
        <w:numPr>
          <w:ilvl w:val="0"/>
          <w:numId w:val="8"/>
        </w:numPr>
        <w:tabs>
          <w:tab w:val="clear" w:pos="1080"/>
          <w:tab w:val="num" w:pos="360"/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6F76C3">
        <w:rPr>
          <w:sz w:val="22"/>
          <w:szCs w:val="22"/>
        </w:rPr>
        <w:t>Oświadczamy, że w przypadku robót towarzyszących świadczonych na rzecz Zamawiającego stosowane  będą nośniki cenowe nie wyższe niż :</w:t>
      </w:r>
    </w:p>
    <w:p w14:paraId="281A5900" w14:textId="77777777" w:rsidR="006F76C3" w:rsidRPr="006F76C3" w:rsidRDefault="006F76C3" w:rsidP="006F76C3">
      <w:pPr>
        <w:tabs>
          <w:tab w:val="left" w:pos="0"/>
          <w:tab w:val="left" w:pos="421"/>
          <w:tab w:val="left" w:pos="1125"/>
          <w:tab w:val="left" w:pos="9568"/>
        </w:tabs>
        <w:ind w:left="360" w:right="1"/>
        <w:jc w:val="both"/>
        <w:rPr>
          <w:i/>
          <w:sz w:val="22"/>
          <w:szCs w:val="22"/>
        </w:rPr>
      </w:pPr>
      <w:r w:rsidRPr="006F76C3">
        <w:rPr>
          <w:i/>
          <w:sz w:val="22"/>
          <w:szCs w:val="22"/>
        </w:rPr>
        <w:t>stawka roboczogodziny (netto) bez narzutów - ................ zł</w:t>
      </w:r>
    </w:p>
    <w:p w14:paraId="15D51777" w14:textId="77777777" w:rsidR="006F76C3" w:rsidRPr="006F76C3" w:rsidRDefault="006F76C3" w:rsidP="006F76C3">
      <w:pPr>
        <w:tabs>
          <w:tab w:val="left" w:pos="0"/>
          <w:tab w:val="left" w:pos="421"/>
          <w:tab w:val="left" w:pos="1125"/>
          <w:tab w:val="left" w:pos="9568"/>
        </w:tabs>
        <w:ind w:left="360" w:right="1"/>
        <w:jc w:val="both"/>
        <w:rPr>
          <w:i/>
          <w:sz w:val="22"/>
          <w:szCs w:val="22"/>
        </w:rPr>
      </w:pPr>
      <w:r w:rsidRPr="006F76C3">
        <w:rPr>
          <w:i/>
          <w:sz w:val="22"/>
          <w:szCs w:val="22"/>
        </w:rPr>
        <w:t>koszty pośrednie - ............%</w:t>
      </w:r>
    </w:p>
    <w:p w14:paraId="2AF1E821" w14:textId="77777777" w:rsidR="006F76C3" w:rsidRPr="006F76C3" w:rsidRDefault="006F76C3" w:rsidP="006F76C3">
      <w:pPr>
        <w:tabs>
          <w:tab w:val="left" w:pos="0"/>
          <w:tab w:val="left" w:pos="421"/>
          <w:tab w:val="left" w:pos="1125"/>
          <w:tab w:val="left" w:pos="9568"/>
        </w:tabs>
        <w:ind w:left="360" w:right="1"/>
        <w:jc w:val="both"/>
        <w:rPr>
          <w:sz w:val="22"/>
          <w:szCs w:val="22"/>
        </w:rPr>
      </w:pPr>
      <w:r w:rsidRPr="006F76C3">
        <w:rPr>
          <w:i/>
          <w:sz w:val="22"/>
          <w:szCs w:val="22"/>
        </w:rPr>
        <w:t>zysk -.................%</w:t>
      </w:r>
    </w:p>
    <w:p w14:paraId="1D6300CC" w14:textId="77777777" w:rsidR="006F76C3" w:rsidRPr="006F76C3" w:rsidRDefault="006F76C3" w:rsidP="006F76C3">
      <w:pPr>
        <w:numPr>
          <w:ilvl w:val="0"/>
          <w:numId w:val="8"/>
        </w:numPr>
        <w:tabs>
          <w:tab w:val="clear" w:pos="1080"/>
          <w:tab w:val="left" w:pos="0"/>
          <w:tab w:val="num" w:pos="360"/>
        </w:tabs>
        <w:suppressAutoHyphens/>
        <w:ind w:left="357" w:right="1"/>
        <w:jc w:val="both"/>
        <w:rPr>
          <w:sz w:val="22"/>
          <w:szCs w:val="22"/>
        </w:rPr>
      </w:pPr>
      <w:r w:rsidRPr="006F76C3">
        <w:rPr>
          <w:bCs/>
          <w:iCs/>
          <w:sz w:val="22"/>
          <w:szCs w:val="22"/>
          <w:lang w:eastAsia="ar-SA"/>
        </w:rPr>
        <w:t xml:space="preserve">W przypadku </w:t>
      </w:r>
      <w:r w:rsidRPr="006F76C3">
        <w:rPr>
          <w:bCs/>
          <w:iCs/>
          <w:sz w:val="22"/>
          <w:szCs w:val="22"/>
          <w:lang w:val="x-none" w:eastAsia="ar-SA"/>
        </w:rPr>
        <w:t>zastosowani</w:t>
      </w:r>
      <w:r w:rsidRPr="006F76C3">
        <w:rPr>
          <w:bCs/>
          <w:iCs/>
          <w:sz w:val="22"/>
          <w:szCs w:val="22"/>
          <w:lang w:eastAsia="ar-SA"/>
        </w:rPr>
        <w:t>a</w:t>
      </w:r>
      <w:r w:rsidRPr="006F76C3"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 w:rsidRPr="006F76C3">
        <w:rPr>
          <w:bCs/>
          <w:iCs/>
          <w:sz w:val="22"/>
          <w:szCs w:val="22"/>
          <w:lang w:eastAsia="ar-SA"/>
        </w:rPr>
        <w:t>oświadczamy</w:t>
      </w:r>
      <w:r w:rsidRPr="006F76C3">
        <w:rPr>
          <w:bCs/>
          <w:iCs/>
          <w:sz w:val="22"/>
          <w:szCs w:val="22"/>
          <w:lang w:val="x-none" w:eastAsia="ar-SA"/>
        </w:rPr>
        <w:t xml:space="preserve"> że :</w:t>
      </w:r>
    </w:p>
    <w:p w14:paraId="7A225E88" w14:textId="77777777" w:rsidR="006F76C3" w:rsidRPr="006F76C3" w:rsidRDefault="006F76C3" w:rsidP="006F76C3">
      <w:pPr>
        <w:tabs>
          <w:tab w:val="left" w:pos="1440"/>
        </w:tabs>
        <w:ind w:left="357"/>
        <w:jc w:val="both"/>
        <w:rPr>
          <w:sz w:val="22"/>
          <w:szCs w:val="22"/>
        </w:rPr>
      </w:pPr>
      <w:r w:rsidRPr="006F76C3">
        <w:rPr>
          <w:bCs/>
          <w:iCs/>
          <w:sz w:val="22"/>
          <w:szCs w:val="22"/>
        </w:rPr>
        <w:t>a.</w:t>
      </w:r>
      <w:r w:rsidRPr="006F76C3">
        <w:rPr>
          <w:bCs/>
          <w:iCs/>
          <w:sz w:val="22"/>
          <w:szCs w:val="22"/>
          <w:lang w:val="x-none"/>
        </w:rPr>
        <w:t>parametry  techniczne, użytkowe i eksploatacyjne są co najmniej takie same lub lepsze od parametrów wymienionych w dokumentacji projektowej,</w:t>
      </w:r>
    </w:p>
    <w:p w14:paraId="1391921A" w14:textId="77777777" w:rsidR="006F76C3" w:rsidRPr="006F76C3" w:rsidRDefault="006F76C3" w:rsidP="006F76C3">
      <w:pPr>
        <w:tabs>
          <w:tab w:val="left" w:pos="1440"/>
        </w:tabs>
        <w:ind w:left="357"/>
        <w:jc w:val="both"/>
        <w:rPr>
          <w:sz w:val="22"/>
          <w:szCs w:val="22"/>
        </w:rPr>
      </w:pPr>
      <w:r w:rsidRPr="006F76C3">
        <w:rPr>
          <w:bCs/>
          <w:iCs/>
          <w:sz w:val="22"/>
          <w:szCs w:val="22"/>
        </w:rPr>
        <w:t>b.</w:t>
      </w:r>
      <w:r w:rsidRPr="006F76C3">
        <w:rPr>
          <w:bCs/>
          <w:iCs/>
          <w:sz w:val="22"/>
          <w:szCs w:val="22"/>
          <w:lang w:val="x-none"/>
        </w:rPr>
        <w:t>geometria, faktura, kolorystyka urządzeń i materiałów nie wpływa na przyjęte rozwiązania architektoniczno-konstrukcyjne,</w:t>
      </w:r>
    </w:p>
    <w:p w14:paraId="529EAB50" w14:textId="77777777" w:rsidR="006F76C3" w:rsidRPr="006F76C3" w:rsidRDefault="006F76C3" w:rsidP="006F76C3">
      <w:pPr>
        <w:tabs>
          <w:tab w:val="left" w:pos="1440"/>
        </w:tabs>
        <w:ind w:left="357"/>
        <w:jc w:val="both"/>
        <w:rPr>
          <w:sz w:val="22"/>
          <w:szCs w:val="22"/>
        </w:rPr>
      </w:pPr>
      <w:r w:rsidRPr="006F76C3">
        <w:rPr>
          <w:bCs/>
          <w:iCs/>
          <w:sz w:val="22"/>
          <w:szCs w:val="22"/>
        </w:rPr>
        <w:t>c.</w:t>
      </w:r>
      <w:r w:rsidRPr="006F76C3">
        <w:rPr>
          <w:bCs/>
          <w:iCs/>
          <w:sz w:val="22"/>
          <w:szCs w:val="22"/>
          <w:lang w:val="x-none"/>
        </w:rPr>
        <w:t>nie prowadzą do zmiany rozwiązań projektowych,</w:t>
      </w:r>
    </w:p>
    <w:p w14:paraId="2C1EFAEC" w14:textId="77777777" w:rsidR="006F76C3" w:rsidRPr="006F76C3" w:rsidRDefault="006F76C3" w:rsidP="006F76C3">
      <w:pPr>
        <w:tabs>
          <w:tab w:val="left" w:pos="1440"/>
        </w:tabs>
        <w:ind w:left="357"/>
        <w:jc w:val="both"/>
        <w:rPr>
          <w:bCs/>
          <w:iCs/>
          <w:sz w:val="22"/>
          <w:szCs w:val="22"/>
        </w:rPr>
      </w:pPr>
      <w:r w:rsidRPr="006F76C3">
        <w:rPr>
          <w:bCs/>
          <w:iCs/>
          <w:sz w:val="22"/>
          <w:szCs w:val="22"/>
        </w:rPr>
        <w:t xml:space="preserve">d. </w:t>
      </w:r>
      <w:r w:rsidRPr="006F76C3">
        <w:rPr>
          <w:bCs/>
          <w:iCs/>
          <w:sz w:val="22"/>
          <w:szCs w:val="22"/>
          <w:lang w:val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14:paraId="3B8D07ED" w14:textId="77777777" w:rsidR="006F76C3" w:rsidRPr="006F76C3" w:rsidRDefault="006F76C3" w:rsidP="006F76C3">
      <w:pPr>
        <w:jc w:val="both"/>
        <w:rPr>
          <w:sz w:val="22"/>
          <w:szCs w:val="22"/>
        </w:rPr>
      </w:pPr>
      <w:r w:rsidRPr="006F76C3">
        <w:rPr>
          <w:bCs/>
          <w:iCs/>
          <w:sz w:val="22"/>
          <w:szCs w:val="22"/>
        </w:rPr>
        <w:t xml:space="preserve">7. </w:t>
      </w:r>
      <w:r w:rsidRPr="006F76C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F76C3">
        <w:rPr>
          <w:sz w:val="22"/>
          <w:szCs w:val="22"/>
        </w:rPr>
        <w:t>*</w:t>
      </w:r>
      <w:r w:rsidRPr="006F76C3">
        <w:rPr>
          <w:color w:val="000000"/>
          <w:sz w:val="22"/>
          <w:szCs w:val="22"/>
        </w:rPr>
        <w:t xml:space="preserve"> wobec osób fizycznych, </w:t>
      </w:r>
      <w:r w:rsidRPr="006F76C3">
        <w:rPr>
          <w:sz w:val="22"/>
          <w:szCs w:val="22"/>
        </w:rPr>
        <w:t>od których dane osobowe bezpośrednio lub pośrednio pozyskałem</w:t>
      </w:r>
      <w:r w:rsidRPr="006F76C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F76C3">
        <w:rPr>
          <w:sz w:val="22"/>
          <w:szCs w:val="22"/>
        </w:rPr>
        <w:t xml:space="preserve">.* * </w:t>
      </w:r>
    </w:p>
    <w:p w14:paraId="2C75E0EC" w14:textId="77777777" w:rsidR="006F76C3" w:rsidRPr="006F76C3" w:rsidRDefault="006F76C3" w:rsidP="006F76C3">
      <w:pPr>
        <w:pStyle w:val="Tekstprzypisudolnego"/>
        <w:jc w:val="both"/>
        <w:rPr>
          <w:sz w:val="22"/>
          <w:szCs w:val="22"/>
        </w:rPr>
      </w:pPr>
      <w:r w:rsidRPr="006F76C3">
        <w:rPr>
          <w:sz w:val="22"/>
          <w:szCs w:val="22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427EB3" w14:textId="7B9BE6E7" w:rsidR="006F76C3" w:rsidRDefault="006F76C3" w:rsidP="006F76C3">
      <w:pPr>
        <w:pStyle w:val="NormalnyWeb"/>
        <w:ind w:left="142" w:hanging="142"/>
        <w:jc w:val="both"/>
        <w:rPr>
          <w:sz w:val="22"/>
          <w:szCs w:val="22"/>
        </w:rPr>
      </w:pPr>
      <w:r w:rsidRPr="006F76C3">
        <w:rPr>
          <w:sz w:val="22"/>
          <w:szCs w:val="22"/>
        </w:rPr>
        <w:t>**</w:t>
      </w:r>
      <w:r w:rsidRPr="006F76C3">
        <w:rPr>
          <w:color w:val="000000"/>
          <w:sz w:val="22"/>
          <w:szCs w:val="22"/>
        </w:rPr>
        <w:t xml:space="preserve">W przypadku gdy wykonawca </w:t>
      </w:r>
      <w:r w:rsidRPr="006F76C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F61F89" w14:textId="77777777" w:rsidR="006F76C3" w:rsidRPr="006F76C3" w:rsidRDefault="006F76C3" w:rsidP="006F76C3">
      <w:pPr>
        <w:pStyle w:val="NormalnyWeb"/>
        <w:ind w:left="142" w:hanging="142"/>
        <w:jc w:val="both"/>
        <w:rPr>
          <w:sz w:val="22"/>
          <w:szCs w:val="22"/>
        </w:rPr>
      </w:pPr>
    </w:p>
    <w:p w14:paraId="2F035F03" w14:textId="77777777" w:rsidR="006F76C3" w:rsidRPr="006F76C3" w:rsidRDefault="006F76C3" w:rsidP="006F76C3">
      <w:pPr>
        <w:numPr>
          <w:ilvl w:val="0"/>
          <w:numId w:val="9"/>
        </w:numPr>
        <w:tabs>
          <w:tab w:val="left" w:pos="0"/>
        </w:tabs>
        <w:suppressAutoHyphens/>
        <w:ind w:left="714" w:hanging="357"/>
        <w:jc w:val="both"/>
        <w:rPr>
          <w:b/>
          <w:sz w:val="22"/>
          <w:szCs w:val="22"/>
        </w:rPr>
      </w:pPr>
      <w:r w:rsidRPr="006F76C3">
        <w:rPr>
          <w:b/>
          <w:sz w:val="22"/>
          <w:szCs w:val="22"/>
        </w:rPr>
        <w:t xml:space="preserve">Oświadczam/y, że warunek określony w pkt. 8.2 </w:t>
      </w:r>
      <w:proofErr w:type="spellStart"/>
      <w:r w:rsidRPr="006F76C3">
        <w:rPr>
          <w:b/>
          <w:sz w:val="22"/>
          <w:szCs w:val="22"/>
        </w:rPr>
        <w:t>ppkt</w:t>
      </w:r>
      <w:proofErr w:type="spellEnd"/>
      <w:r w:rsidRPr="006F76C3">
        <w:rPr>
          <w:b/>
          <w:sz w:val="22"/>
          <w:szCs w:val="22"/>
        </w:rPr>
        <w:t xml:space="preserve"> 4 SWZ spełniamy osobiście/ powołujemy się na zasoby podmiotu trzeciego w następującym zakresie</w:t>
      </w:r>
      <w:r w:rsidRPr="006F76C3">
        <w:rPr>
          <w:rStyle w:val="Odwoanieprzypisudolnego"/>
          <w:b/>
          <w:sz w:val="22"/>
          <w:szCs w:val="22"/>
        </w:rPr>
        <w:footnoteReference w:id="2"/>
      </w:r>
      <w:r w:rsidRPr="006F76C3">
        <w:rPr>
          <w:b/>
          <w:sz w:val="22"/>
          <w:szCs w:val="22"/>
        </w:rPr>
        <w:t xml:space="preserve"> ………………………………………………………………………………………………….</w:t>
      </w:r>
    </w:p>
    <w:p w14:paraId="2F60C298" w14:textId="77777777" w:rsidR="006F76C3" w:rsidRPr="006F76C3" w:rsidRDefault="006F76C3" w:rsidP="006F76C3">
      <w:pPr>
        <w:numPr>
          <w:ilvl w:val="0"/>
          <w:numId w:val="9"/>
        </w:numPr>
        <w:tabs>
          <w:tab w:val="left" w:pos="0"/>
        </w:tabs>
        <w:suppressAutoHyphens/>
        <w:ind w:left="714" w:hanging="357"/>
        <w:jc w:val="both"/>
        <w:rPr>
          <w:sz w:val="22"/>
          <w:szCs w:val="22"/>
        </w:rPr>
      </w:pPr>
      <w:r w:rsidRPr="006F76C3"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6F76C3" w:rsidRPr="006F76C3" w14:paraId="3D58B6FF" w14:textId="77777777" w:rsidTr="006F76C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160627" w14:textId="77777777" w:rsidR="006F76C3" w:rsidRPr="006F76C3" w:rsidRDefault="006F76C3" w:rsidP="006F76C3">
            <w:pPr>
              <w:autoSpaceDE w:val="0"/>
              <w:jc w:val="center"/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F6E435" w14:textId="77777777" w:rsidR="006F76C3" w:rsidRPr="006F76C3" w:rsidRDefault="006F76C3" w:rsidP="006F76C3">
            <w:pPr>
              <w:autoSpaceDE w:val="0"/>
              <w:jc w:val="center"/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Opis części zamówienia, którą wykonawca </w:t>
            </w:r>
          </w:p>
          <w:p w14:paraId="239D7729" w14:textId="77777777" w:rsidR="006F76C3" w:rsidRPr="006F76C3" w:rsidRDefault="006F76C3" w:rsidP="006F76C3">
            <w:pPr>
              <w:autoSpaceDE w:val="0"/>
              <w:jc w:val="center"/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11252" w14:textId="77777777" w:rsidR="006F76C3" w:rsidRPr="006F76C3" w:rsidRDefault="006F76C3" w:rsidP="006F76C3">
            <w:pPr>
              <w:autoSpaceDE w:val="0"/>
              <w:jc w:val="center"/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Nazwa podwykonawcy</w:t>
            </w:r>
          </w:p>
        </w:tc>
      </w:tr>
      <w:tr w:rsidR="006F76C3" w:rsidRPr="006F76C3" w14:paraId="3CBEFF44" w14:textId="77777777" w:rsidTr="006F76C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11AFF" w14:textId="77777777" w:rsidR="006F76C3" w:rsidRPr="006F76C3" w:rsidRDefault="006F76C3" w:rsidP="006F76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5719F" w14:textId="77777777" w:rsidR="006F76C3" w:rsidRPr="006F76C3" w:rsidRDefault="006F76C3" w:rsidP="006F76C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9118" w14:textId="77777777" w:rsidR="006F76C3" w:rsidRPr="006F76C3" w:rsidRDefault="006F76C3" w:rsidP="006F76C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0653A5DE" w14:textId="77777777" w:rsidR="006F76C3" w:rsidRPr="006F76C3" w:rsidRDefault="006F76C3" w:rsidP="006F76C3">
      <w:pPr>
        <w:numPr>
          <w:ilvl w:val="0"/>
          <w:numId w:val="9"/>
        </w:numPr>
        <w:tabs>
          <w:tab w:val="left" w:pos="0"/>
        </w:tabs>
        <w:suppressAutoHyphens/>
        <w:ind w:right="1"/>
        <w:jc w:val="both"/>
        <w:rPr>
          <w:b/>
          <w:sz w:val="22"/>
          <w:szCs w:val="22"/>
          <w:lang w:eastAsia="zh-CN"/>
        </w:rPr>
      </w:pPr>
      <w:r w:rsidRPr="006F76C3">
        <w:rPr>
          <w:b/>
          <w:sz w:val="22"/>
          <w:szCs w:val="22"/>
        </w:rPr>
        <w:t xml:space="preserve">Oświadczenie, w przypadku </w:t>
      </w:r>
      <w:r w:rsidRPr="006F76C3">
        <w:rPr>
          <w:b/>
          <w:sz w:val="22"/>
          <w:szCs w:val="22"/>
          <w:shd w:val="clear" w:color="auto" w:fill="FFFFFF"/>
        </w:rPr>
        <w:t xml:space="preserve">wykonawców wspólnie ubiegających się o udzielenie zamówienia (Konsorcjum, S.C.) </w:t>
      </w:r>
      <w:r w:rsidRPr="006F76C3">
        <w:rPr>
          <w:sz w:val="22"/>
          <w:szCs w:val="22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6F76C3" w:rsidRPr="006F76C3" w14:paraId="0E97D6F6" w14:textId="77777777" w:rsidTr="006F76C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0EDC76" w14:textId="77777777" w:rsidR="006F76C3" w:rsidRPr="006F76C3" w:rsidRDefault="006F76C3" w:rsidP="006F76C3">
            <w:pPr>
              <w:autoSpaceDE w:val="0"/>
              <w:jc w:val="center"/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2C7828" w14:textId="77777777" w:rsidR="006F76C3" w:rsidRPr="006F76C3" w:rsidRDefault="006F76C3" w:rsidP="006F76C3">
            <w:pPr>
              <w:autoSpaceDE w:val="0"/>
              <w:jc w:val="center"/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4F7B" w14:textId="77777777" w:rsidR="006F76C3" w:rsidRPr="006F76C3" w:rsidRDefault="006F76C3" w:rsidP="006F76C3">
            <w:pPr>
              <w:autoSpaceDE w:val="0"/>
              <w:jc w:val="center"/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Robota budowlana (zakres), który wykonają poszczególni </w:t>
            </w:r>
            <w:r w:rsidRPr="006F76C3">
              <w:rPr>
                <w:sz w:val="22"/>
                <w:szCs w:val="22"/>
              </w:rPr>
              <w:lastRenderedPageBreak/>
              <w:t xml:space="preserve">wykonawcy </w:t>
            </w:r>
          </w:p>
        </w:tc>
      </w:tr>
      <w:tr w:rsidR="006F76C3" w:rsidRPr="006F76C3" w14:paraId="51C3E4E5" w14:textId="77777777" w:rsidTr="006F76C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1E5476" w14:textId="77777777" w:rsidR="006F76C3" w:rsidRPr="006F76C3" w:rsidRDefault="006F76C3" w:rsidP="006F76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B1C72" w14:textId="77777777" w:rsidR="006F76C3" w:rsidRPr="006F76C3" w:rsidRDefault="006F76C3" w:rsidP="006F76C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EF258" w14:textId="77777777" w:rsidR="006F76C3" w:rsidRPr="006F76C3" w:rsidRDefault="006F76C3" w:rsidP="006F76C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6F76C3" w:rsidRPr="006F76C3" w14:paraId="5ABF3956" w14:textId="77777777" w:rsidTr="006F76C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31179B" w14:textId="77777777" w:rsidR="006F76C3" w:rsidRPr="006F76C3" w:rsidRDefault="006F76C3" w:rsidP="006F76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37D28" w14:textId="77777777" w:rsidR="006F76C3" w:rsidRPr="006F76C3" w:rsidRDefault="006F76C3" w:rsidP="006F76C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5E4C" w14:textId="77777777" w:rsidR="006F76C3" w:rsidRPr="006F76C3" w:rsidRDefault="006F76C3" w:rsidP="006F76C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75078D21" w14:textId="77777777" w:rsidR="006F76C3" w:rsidRPr="006F76C3" w:rsidRDefault="006F76C3" w:rsidP="006F76C3">
      <w:pPr>
        <w:numPr>
          <w:ilvl w:val="0"/>
          <w:numId w:val="9"/>
        </w:numPr>
        <w:suppressAutoHyphens/>
        <w:jc w:val="both"/>
        <w:rPr>
          <w:sz w:val="22"/>
          <w:szCs w:val="22"/>
          <w:lang w:eastAsia="zh-CN"/>
        </w:rPr>
      </w:pPr>
      <w:r w:rsidRPr="006F76C3">
        <w:rPr>
          <w:sz w:val="22"/>
          <w:szCs w:val="22"/>
        </w:rPr>
        <w:t>Upoważnionymi do reprezentowania naszej firmy są następujące osoby:</w:t>
      </w:r>
    </w:p>
    <w:p w14:paraId="14CDC2F4" w14:textId="77777777" w:rsidR="006F76C3" w:rsidRDefault="006F76C3" w:rsidP="00B37FCD">
      <w:pPr>
        <w:pStyle w:val="Nagwek1"/>
        <w:numPr>
          <w:ilvl w:val="0"/>
          <w:numId w:val="10"/>
        </w:numPr>
        <w:tabs>
          <w:tab w:val="clear" w:pos="0"/>
          <w:tab w:val="left" w:pos="426"/>
          <w:tab w:val="num" w:pos="1080"/>
        </w:tabs>
        <w:spacing w:before="0" w:after="0"/>
        <w:ind w:left="426" w:right="1" w:hanging="360"/>
        <w:jc w:val="both"/>
        <w:rPr>
          <w:rFonts w:ascii="Times New Roman" w:hAnsi="Times New Roman" w:cs="Times New Roman"/>
          <w:sz w:val="22"/>
          <w:szCs w:val="22"/>
        </w:rPr>
      </w:pPr>
      <w:r w:rsidRPr="006F76C3">
        <w:rPr>
          <w:rFonts w:ascii="Times New Roman" w:hAnsi="Times New Roman" w:cs="Times New Roman"/>
          <w:sz w:val="22"/>
          <w:szCs w:val="22"/>
        </w:rPr>
        <w:tab/>
      </w:r>
    </w:p>
    <w:p w14:paraId="4A4BDA3F" w14:textId="77777777" w:rsidR="006F76C3" w:rsidRDefault="006F76C3" w:rsidP="00B37FCD">
      <w:pPr>
        <w:pStyle w:val="Nagwek1"/>
        <w:numPr>
          <w:ilvl w:val="0"/>
          <w:numId w:val="10"/>
        </w:numPr>
        <w:tabs>
          <w:tab w:val="clear" w:pos="0"/>
          <w:tab w:val="left" w:pos="426"/>
          <w:tab w:val="num" w:pos="1080"/>
        </w:tabs>
        <w:spacing w:before="0" w:after="0"/>
        <w:ind w:left="426" w:right="1" w:hanging="360"/>
        <w:jc w:val="both"/>
        <w:rPr>
          <w:rFonts w:ascii="Times New Roman" w:hAnsi="Times New Roman" w:cs="Times New Roman"/>
          <w:sz w:val="22"/>
          <w:szCs w:val="22"/>
        </w:rPr>
      </w:pPr>
      <w:r w:rsidRPr="006F76C3">
        <w:rPr>
          <w:rFonts w:ascii="Times New Roman" w:hAnsi="Times New Roman" w:cs="Times New Roman"/>
          <w:sz w:val="22"/>
          <w:szCs w:val="22"/>
        </w:rPr>
        <w:t xml:space="preserve">Imię i Nazwisko.............................................................................................................. </w:t>
      </w:r>
      <w:r w:rsidRPr="006F76C3">
        <w:rPr>
          <w:rFonts w:ascii="Times New Roman" w:hAnsi="Times New Roman" w:cs="Times New Roman"/>
          <w:sz w:val="22"/>
          <w:szCs w:val="22"/>
        </w:rPr>
        <w:tab/>
      </w:r>
    </w:p>
    <w:p w14:paraId="1A61D715" w14:textId="34BCCE87" w:rsidR="006F76C3" w:rsidRPr="006F76C3" w:rsidRDefault="006F76C3" w:rsidP="00B37FCD">
      <w:pPr>
        <w:pStyle w:val="Nagwek1"/>
        <w:numPr>
          <w:ilvl w:val="0"/>
          <w:numId w:val="10"/>
        </w:numPr>
        <w:tabs>
          <w:tab w:val="clear" w:pos="0"/>
          <w:tab w:val="left" w:pos="426"/>
          <w:tab w:val="num" w:pos="1080"/>
        </w:tabs>
        <w:spacing w:before="0" w:after="0"/>
        <w:ind w:left="426" w:right="1" w:hanging="360"/>
        <w:jc w:val="both"/>
        <w:rPr>
          <w:rFonts w:ascii="Times New Roman" w:hAnsi="Times New Roman" w:cs="Times New Roman"/>
          <w:sz w:val="22"/>
          <w:szCs w:val="22"/>
        </w:rPr>
      </w:pPr>
      <w:r w:rsidRPr="006F76C3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368502F1" w14:textId="77777777" w:rsidR="006F76C3" w:rsidRPr="006F76C3" w:rsidRDefault="006F76C3" w:rsidP="006F76C3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6F76C3">
        <w:rPr>
          <w:sz w:val="22"/>
          <w:szCs w:val="22"/>
        </w:rPr>
        <w:t>upoważnienie dla powyżej wskazanych osób wynika z następującego (</w:t>
      </w:r>
      <w:proofErr w:type="spellStart"/>
      <w:r w:rsidRPr="006F76C3">
        <w:rPr>
          <w:sz w:val="22"/>
          <w:szCs w:val="22"/>
        </w:rPr>
        <w:t>ych</w:t>
      </w:r>
      <w:proofErr w:type="spellEnd"/>
      <w:r w:rsidRPr="006F76C3">
        <w:rPr>
          <w:sz w:val="22"/>
          <w:szCs w:val="22"/>
        </w:rPr>
        <w:t>) dokumentu(ów)</w:t>
      </w:r>
    </w:p>
    <w:p w14:paraId="27CEA7E0" w14:textId="5B008E7B" w:rsidR="006F76C3" w:rsidRDefault="006F76C3" w:rsidP="006F76C3">
      <w:pPr>
        <w:jc w:val="both"/>
        <w:rPr>
          <w:sz w:val="22"/>
          <w:szCs w:val="22"/>
        </w:rPr>
      </w:pPr>
      <w:r w:rsidRPr="006F76C3">
        <w:rPr>
          <w:sz w:val="22"/>
          <w:szCs w:val="22"/>
        </w:rPr>
        <w:t>…………………………………………………………………...............które dołączamy do oferty.</w:t>
      </w:r>
    </w:p>
    <w:p w14:paraId="3F66FE98" w14:textId="77777777" w:rsidR="006F76C3" w:rsidRPr="006F76C3" w:rsidRDefault="006F76C3" w:rsidP="006F76C3">
      <w:pPr>
        <w:jc w:val="both"/>
        <w:rPr>
          <w:sz w:val="22"/>
          <w:szCs w:val="22"/>
        </w:rPr>
      </w:pPr>
    </w:p>
    <w:p w14:paraId="3E0B0B6D" w14:textId="77777777" w:rsidR="006F76C3" w:rsidRPr="006F76C3" w:rsidRDefault="006F76C3" w:rsidP="006F76C3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6F76C3">
        <w:rPr>
          <w:sz w:val="22"/>
          <w:szCs w:val="22"/>
        </w:rPr>
        <w:t>załącznikami do niniejszej oferty są:</w:t>
      </w:r>
    </w:p>
    <w:p w14:paraId="48C22046" w14:textId="77777777" w:rsidR="006F76C3" w:rsidRPr="006F76C3" w:rsidRDefault="006F76C3" w:rsidP="006F76C3">
      <w:pPr>
        <w:numPr>
          <w:ilvl w:val="1"/>
          <w:numId w:val="7"/>
        </w:numPr>
        <w:tabs>
          <w:tab w:val="clear" w:pos="1440"/>
          <w:tab w:val="num" w:pos="786"/>
        </w:tabs>
        <w:suppressAutoHyphens/>
        <w:ind w:left="786"/>
        <w:jc w:val="both"/>
        <w:rPr>
          <w:sz w:val="22"/>
          <w:szCs w:val="22"/>
        </w:rPr>
      </w:pPr>
      <w:r w:rsidRPr="006F76C3">
        <w:rPr>
          <w:sz w:val="22"/>
          <w:szCs w:val="22"/>
        </w:rPr>
        <w:t>………………………………………………………………………………………….</w:t>
      </w:r>
    </w:p>
    <w:p w14:paraId="5A5D08CD" w14:textId="77777777" w:rsidR="006F76C3" w:rsidRPr="006F76C3" w:rsidRDefault="006F76C3" w:rsidP="006F76C3">
      <w:pPr>
        <w:numPr>
          <w:ilvl w:val="1"/>
          <w:numId w:val="7"/>
        </w:numPr>
        <w:tabs>
          <w:tab w:val="clear" w:pos="1440"/>
          <w:tab w:val="num" w:pos="786"/>
        </w:tabs>
        <w:suppressAutoHyphens/>
        <w:ind w:left="786"/>
        <w:jc w:val="both"/>
        <w:rPr>
          <w:sz w:val="22"/>
          <w:szCs w:val="22"/>
        </w:rPr>
      </w:pPr>
      <w:r w:rsidRPr="006F76C3">
        <w:rPr>
          <w:sz w:val="22"/>
          <w:szCs w:val="22"/>
        </w:rPr>
        <w:t>……………………………………………..……………………………………………</w:t>
      </w:r>
    </w:p>
    <w:p w14:paraId="3E27857A" w14:textId="6D41D4FF" w:rsidR="006F76C3" w:rsidRDefault="006F76C3" w:rsidP="006F76C3">
      <w:pPr>
        <w:numPr>
          <w:ilvl w:val="1"/>
          <w:numId w:val="7"/>
        </w:numPr>
        <w:tabs>
          <w:tab w:val="clear" w:pos="1440"/>
          <w:tab w:val="num" w:pos="786"/>
        </w:tabs>
        <w:suppressAutoHyphens/>
        <w:ind w:left="786"/>
        <w:jc w:val="both"/>
        <w:rPr>
          <w:sz w:val="22"/>
          <w:szCs w:val="22"/>
        </w:rPr>
      </w:pPr>
      <w:r w:rsidRPr="006F76C3">
        <w:rPr>
          <w:sz w:val="22"/>
          <w:szCs w:val="22"/>
        </w:rPr>
        <w:t>...............................................................................</w:t>
      </w:r>
    </w:p>
    <w:p w14:paraId="11953B4B" w14:textId="77777777" w:rsidR="006F76C3" w:rsidRPr="006F76C3" w:rsidRDefault="006F76C3" w:rsidP="006F76C3">
      <w:pPr>
        <w:suppressAutoHyphens/>
        <w:ind w:left="786"/>
        <w:jc w:val="both"/>
        <w:rPr>
          <w:sz w:val="22"/>
          <w:szCs w:val="22"/>
        </w:rPr>
      </w:pPr>
    </w:p>
    <w:p w14:paraId="0D386D78" w14:textId="77777777" w:rsidR="006F76C3" w:rsidRPr="006F76C3" w:rsidRDefault="006F76C3" w:rsidP="006F76C3">
      <w:pPr>
        <w:tabs>
          <w:tab w:val="left" w:pos="0"/>
        </w:tabs>
        <w:ind w:left="720" w:right="1"/>
        <w:contextualSpacing/>
        <w:jc w:val="center"/>
        <w:rPr>
          <w:bCs/>
          <w:i/>
          <w:iCs/>
          <w:color w:val="FF0000"/>
          <w:sz w:val="22"/>
          <w:szCs w:val="22"/>
        </w:rPr>
      </w:pPr>
      <w:r w:rsidRPr="006F76C3">
        <w:rPr>
          <w:bCs/>
          <w:i/>
          <w:iCs/>
          <w:color w:val="FF0000"/>
          <w:sz w:val="22"/>
          <w:szCs w:val="22"/>
        </w:rPr>
        <w:t>Dokument należy sporządzić w postaci elektronicznej i podpisać kwalifikowanym</w:t>
      </w:r>
    </w:p>
    <w:p w14:paraId="48CC4765" w14:textId="77777777" w:rsidR="006F76C3" w:rsidRPr="006F76C3" w:rsidRDefault="006F76C3" w:rsidP="006F76C3">
      <w:pPr>
        <w:tabs>
          <w:tab w:val="left" w:pos="0"/>
        </w:tabs>
        <w:ind w:left="720" w:right="1"/>
        <w:contextualSpacing/>
        <w:jc w:val="center"/>
        <w:rPr>
          <w:sz w:val="22"/>
          <w:szCs w:val="22"/>
          <w:highlight w:val="yellow"/>
        </w:rPr>
      </w:pPr>
      <w:r w:rsidRPr="006F76C3">
        <w:rPr>
          <w:bCs/>
          <w:i/>
          <w:iCs/>
          <w:color w:val="FF0000"/>
          <w:sz w:val="22"/>
          <w:szCs w:val="22"/>
        </w:rPr>
        <w:t>podpisem elektronicznym lub podpisem zaufanym lub podpisem osobistym.</w:t>
      </w:r>
    </w:p>
    <w:p w14:paraId="5FDBCD60" w14:textId="77777777" w:rsidR="006F76C3" w:rsidRPr="006F76C3" w:rsidRDefault="006F76C3" w:rsidP="006F76C3">
      <w:pPr>
        <w:rPr>
          <w:sz w:val="22"/>
          <w:szCs w:val="22"/>
          <w:lang w:eastAsia="zh-CN"/>
        </w:rPr>
      </w:pPr>
    </w:p>
    <w:p w14:paraId="635D4287" w14:textId="77777777" w:rsidR="006F76C3" w:rsidRPr="006F76C3" w:rsidRDefault="006F76C3" w:rsidP="006F76C3">
      <w:pPr>
        <w:rPr>
          <w:sz w:val="22"/>
          <w:szCs w:val="22"/>
        </w:rPr>
      </w:pPr>
    </w:p>
    <w:sectPr w:rsidR="006F76C3" w:rsidRPr="006F7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8FBE" w14:textId="77777777" w:rsidR="000C0985" w:rsidRDefault="000C0985">
      <w:r>
        <w:separator/>
      </w:r>
    </w:p>
  </w:endnote>
  <w:endnote w:type="continuationSeparator" w:id="0">
    <w:p w14:paraId="3D1C37CB" w14:textId="77777777" w:rsidR="000C0985" w:rsidRDefault="000C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409F" w14:textId="77777777" w:rsidR="00E61E86" w:rsidRDefault="00E61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A250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265" w14:textId="77777777" w:rsidR="00E61E86" w:rsidRDefault="00E61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E1B5" w14:textId="77777777" w:rsidR="000C0985" w:rsidRDefault="000C0985">
      <w:r>
        <w:separator/>
      </w:r>
    </w:p>
  </w:footnote>
  <w:footnote w:type="continuationSeparator" w:id="0">
    <w:p w14:paraId="1FB15DB1" w14:textId="77777777" w:rsidR="000C0985" w:rsidRDefault="000C0985">
      <w:r>
        <w:continuationSeparator/>
      </w:r>
    </w:p>
  </w:footnote>
  <w:footnote w:id="1">
    <w:p w14:paraId="0E62B3FE" w14:textId="77777777" w:rsidR="006F76C3" w:rsidRDefault="006F76C3" w:rsidP="006F7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B9FE220" w14:textId="77777777" w:rsidR="006F76C3" w:rsidRDefault="006F76C3" w:rsidP="006F7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E33E" w14:textId="77777777" w:rsidR="00E61E86" w:rsidRDefault="00E61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2C65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B7A5" w14:textId="77777777" w:rsidR="00E61E86" w:rsidRDefault="00E61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lang w:eastAsia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985"/>
    <w:rsid w:val="00012286"/>
    <w:rsid w:val="00071CCC"/>
    <w:rsid w:val="000B731D"/>
    <w:rsid w:val="000C0985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F76C3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102B"/>
    <w:rsid w:val="00A346FE"/>
    <w:rsid w:val="00A47B4D"/>
    <w:rsid w:val="00A83018"/>
    <w:rsid w:val="00AC77F9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61E86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084BA"/>
  <w15:chartTrackingRefBased/>
  <w15:docId w15:val="{6BC9236E-811E-470E-8F3C-B27ED60B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76C3"/>
    <w:pPr>
      <w:suppressAutoHyphens/>
    </w:pPr>
    <w:rPr>
      <w:rFonts w:eastAsia="Calibri"/>
      <w:lang w:eastAsia="zh-CN"/>
    </w:rPr>
  </w:style>
  <w:style w:type="character" w:customStyle="1" w:styleId="Znakiprzypiswdolnych">
    <w:name w:val="Znaki przypisów dolnych"/>
    <w:rsid w:val="006F7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732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2021-09-30T11:51:00Z</cp:lastPrinted>
  <dcterms:created xsi:type="dcterms:W3CDTF">2021-09-30T11:51:00Z</dcterms:created>
  <dcterms:modified xsi:type="dcterms:W3CDTF">2021-09-30T11:51:00Z</dcterms:modified>
</cp:coreProperties>
</file>