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>
        <w:rPr>
          <w:rFonts w:cs="Arial"/>
          <w:color w:val="000000"/>
          <w:sz w:val="22"/>
          <w:szCs w:val="23"/>
          <w:lang w:eastAsia="ja-JP"/>
        </w:rPr>
        <w:t>4117</w:t>
      </w:r>
      <w:r w:rsidRPr="00E371C8">
        <w:rPr>
          <w:rFonts w:cs="Arial"/>
          <w:color w:val="000000"/>
          <w:sz w:val="22"/>
          <w:szCs w:val="23"/>
          <w:lang w:eastAsia="ja-JP"/>
        </w:rPr>
        <w:t>/D/21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  <w:r w:rsidRPr="00E371C8">
        <w:rPr>
          <w:rFonts w:cs="Arial"/>
          <w:b/>
          <w:color w:val="000000"/>
          <w:sz w:val="22"/>
          <w:szCs w:val="23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E371C8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  <w:r>
        <w:rPr>
          <w:rFonts w:cs="Arial"/>
          <w:b/>
          <w:color w:val="000000"/>
          <w:sz w:val="22"/>
          <w:szCs w:val="23"/>
          <w:lang w:eastAsia="ja-JP"/>
        </w:rPr>
        <w:t xml:space="preserve">1. </w:t>
      </w:r>
      <w:r w:rsidR="00242613" w:rsidRPr="00E371C8">
        <w:rPr>
          <w:rFonts w:cs="Arial"/>
          <w:b/>
          <w:color w:val="000000"/>
          <w:sz w:val="22"/>
          <w:szCs w:val="23"/>
          <w:lang w:eastAsia="ja-JP"/>
        </w:rPr>
        <w:t xml:space="preserve">Naprawa chromatografu (wymiana fotopowielacza elektronów):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 xml:space="preserve">W tym: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 xml:space="preserve">- wymiana fotopowielacza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 xml:space="preserve">- wymiana modułu zasilania fotopowielacza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 xml:space="preserve">- wymiana kolimatorów jonów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 xml:space="preserve">- wymiana i regulacja pasków napędu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 xml:space="preserve">- odpowietrzenie próżniowe systemu (minimum 20 godzin)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0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- sprawdzenie poprawności działania</w:t>
      </w:r>
    </w:p>
    <w:p w:rsidR="002F6081" w:rsidRPr="00E371C8" w:rsidRDefault="002F6081">
      <w:pPr>
        <w:rPr>
          <w:rFonts w:cs="Arial"/>
        </w:rPr>
      </w:pPr>
    </w:p>
    <w:p w:rsidR="00242613" w:rsidRPr="00E371C8" w:rsidRDefault="00242613">
      <w:pPr>
        <w:rPr>
          <w:rFonts w:cs="Arial"/>
        </w:rPr>
      </w:pPr>
    </w:p>
    <w:p w:rsidR="00242613" w:rsidRPr="00E371C8" w:rsidRDefault="00242613">
      <w:pPr>
        <w:rPr>
          <w:rFonts w:cs="Arial"/>
        </w:rPr>
      </w:pPr>
    </w:p>
    <w:p w:rsidR="00242613" w:rsidRPr="00E371C8" w:rsidRDefault="00E371C8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lang w:eastAsia="ja-JP"/>
        </w:rPr>
      </w:pPr>
      <w:r>
        <w:rPr>
          <w:rFonts w:cs="Arial"/>
          <w:b/>
          <w:color w:val="000000"/>
          <w:sz w:val="22"/>
          <w:lang w:eastAsia="ja-JP"/>
        </w:rPr>
        <w:t xml:space="preserve">2. </w:t>
      </w:r>
      <w:r w:rsidR="00242613" w:rsidRPr="00E371C8">
        <w:rPr>
          <w:rFonts w:cs="Arial"/>
          <w:b/>
          <w:color w:val="000000"/>
          <w:sz w:val="22"/>
          <w:lang w:eastAsia="ja-JP"/>
        </w:rPr>
        <w:t xml:space="preserve">Naprawa stacji dozującej do </w:t>
      </w:r>
      <w:proofErr w:type="spellStart"/>
      <w:r w:rsidR="00242613" w:rsidRPr="00E371C8">
        <w:rPr>
          <w:rFonts w:cs="Arial"/>
          <w:b/>
          <w:color w:val="000000"/>
          <w:sz w:val="22"/>
          <w:lang w:eastAsia="ja-JP"/>
        </w:rPr>
        <w:t>autosamplera</w:t>
      </w:r>
      <w:proofErr w:type="spellEnd"/>
      <w:r w:rsidR="00242613" w:rsidRPr="00E371C8">
        <w:rPr>
          <w:rFonts w:cs="Arial"/>
          <w:b/>
          <w:color w:val="000000"/>
          <w:sz w:val="22"/>
          <w:lang w:eastAsia="ja-JP"/>
        </w:rPr>
        <w:t xml:space="preserve"> 8410 s/n DU9364 - wymiana modułu </w:t>
      </w:r>
      <w:proofErr w:type="spellStart"/>
      <w:r w:rsidR="00242613" w:rsidRPr="00E371C8">
        <w:rPr>
          <w:rFonts w:cs="Arial"/>
          <w:b/>
          <w:color w:val="000000"/>
          <w:sz w:val="22"/>
          <w:lang w:eastAsia="ja-JP"/>
        </w:rPr>
        <w:t>Disvover</w:t>
      </w:r>
      <w:proofErr w:type="spellEnd"/>
      <w:r w:rsidR="00242613" w:rsidRPr="00E371C8">
        <w:rPr>
          <w:rFonts w:cs="Arial"/>
          <w:b/>
          <w:color w:val="000000"/>
          <w:sz w:val="22"/>
          <w:lang w:eastAsia="ja-JP"/>
        </w:rPr>
        <w:t xml:space="preserve">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W tym: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wymiana magnetronu 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wymiana strefy High </w:t>
      </w:r>
      <w:proofErr w:type="spellStart"/>
      <w:r w:rsidRPr="00E371C8">
        <w:rPr>
          <w:rFonts w:cs="Arial"/>
          <w:color w:val="000000"/>
          <w:sz w:val="22"/>
          <w:lang w:eastAsia="ja-JP"/>
        </w:rPr>
        <w:t>Voltage</w:t>
      </w:r>
      <w:proofErr w:type="spellEnd"/>
      <w:r w:rsidRPr="00E371C8">
        <w:rPr>
          <w:rFonts w:cs="Arial"/>
          <w:color w:val="000000"/>
          <w:sz w:val="22"/>
          <w:lang w:eastAsia="ja-JP"/>
        </w:rPr>
        <w:t xml:space="preserve"> 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wymiana płyty głównej modułu dozującego </w:t>
      </w:r>
      <w:proofErr w:type="spellStart"/>
      <w:r w:rsidRPr="00E371C8">
        <w:rPr>
          <w:rFonts w:cs="Arial"/>
          <w:color w:val="000000"/>
          <w:sz w:val="22"/>
          <w:lang w:eastAsia="ja-JP"/>
        </w:rPr>
        <w:t>Discover</w:t>
      </w:r>
      <w:proofErr w:type="spellEnd"/>
      <w:r w:rsidRPr="00E371C8">
        <w:rPr>
          <w:rFonts w:cs="Arial"/>
          <w:color w:val="000000"/>
          <w:sz w:val="22"/>
          <w:lang w:eastAsia="ja-JP"/>
        </w:rPr>
        <w:t xml:space="preserve"> 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wymiana modułu mieszającego próbkę 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wymiana modułu ogrzewającego próbkę 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wymiana </w:t>
      </w:r>
      <w:proofErr w:type="spellStart"/>
      <w:r w:rsidRPr="00E371C8">
        <w:rPr>
          <w:rFonts w:cs="Arial"/>
          <w:color w:val="000000"/>
          <w:sz w:val="22"/>
          <w:lang w:eastAsia="ja-JP"/>
        </w:rPr>
        <w:t>atenuatora</w:t>
      </w:r>
      <w:proofErr w:type="spellEnd"/>
      <w:r w:rsidRPr="00E371C8">
        <w:rPr>
          <w:rFonts w:cs="Arial"/>
          <w:color w:val="000000"/>
          <w:sz w:val="22"/>
          <w:lang w:eastAsia="ja-JP"/>
        </w:rPr>
        <w:t xml:space="preserve">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czyszczenie sekcji </w:t>
      </w:r>
      <w:proofErr w:type="spellStart"/>
      <w:r w:rsidRPr="00E371C8">
        <w:rPr>
          <w:rFonts w:cs="Arial"/>
          <w:color w:val="000000"/>
          <w:sz w:val="22"/>
          <w:lang w:eastAsia="ja-JP"/>
        </w:rPr>
        <w:t>spill</w:t>
      </w:r>
      <w:proofErr w:type="spellEnd"/>
      <w:r w:rsidRPr="00E371C8">
        <w:rPr>
          <w:rFonts w:cs="Arial"/>
          <w:color w:val="000000"/>
          <w:sz w:val="22"/>
          <w:lang w:eastAsia="ja-JP"/>
        </w:rPr>
        <w:t xml:space="preserve"> </w:t>
      </w:r>
      <w:proofErr w:type="spellStart"/>
      <w:r w:rsidRPr="00E371C8">
        <w:rPr>
          <w:rFonts w:cs="Arial"/>
          <w:color w:val="000000"/>
          <w:sz w:val="22"/>
          <w:lang w:eastAsia="ja-JP"/>
        </w:rPr>
        <w:t>cup</w:t>
      </w:r>
      <w:proofErr w:type="spellEnd"/>
      <w:r w:rsidRPr="00E371C8">
        <w:rPr>
          <w:rFonts w:cs="Arial"/>
          <w:color w:val="000000"/>
          <w:sz w:val="22"/>
          <w:lang w:eastAsia="ja-JP"/>
        </w:rPr>
        <w:t xml:space="preserve">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renowacja </w:t>
      </w:r>
      <w:proofErr w:type="spellStart"/>
      <w:r w:rsidRPr="00E371C8">
        <w:rPr>
          <w:rFonts w:cs="Arial"/>
          <w:color w:val="000000"/>
          <w:sz w:val="22"/>
          <w:lang w:eastAsia="ja-JP"/>
        </w:rPr>
        <w:t>wyświelacza</w:t>
      </w:r>
      <w:proofErr w:type="spellEnd"/>
      <w:r w:rsidRPr="00E371C8">
        <w:rPr>
          <w:rFonts w:cs="Arial"/>
          <w:color w:val="000000"/>
          <w:sz w:val="22"/>
          <w:lang w:eastAsia="ja-JP"/>
        </w:rPr>
        <w:t xml:space="preserve"> i modułu sterującego 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color w:val="000000"/>
          <w:sz w:val="22"/>
          <w:lang w:eastAsia="ja-JP"/>
        </w:rPr>
      </w:pPr>
      <w:r w:rsidRPr="00E371C8">
        <w:rPr>
          <w:rFonts w:cs="Arial"/>
          <w:color w:val="000000"/>
          <w:sz w:val="22"/>
          <w:lang w:eastAsia="ja-JP"/>
        </w:rPr>
        <w:t xml:space="preserve">- regulacja modułu chłodzącego </w:t>
      </w:r>
    </w:p>
    <w:p w:rsidR="00242613" w:rsidRDefault="00242613"/>
    <w:p w:rsidR="00E034B9" w:rsidRDefault="00E034B9"/>
    <w:p w:rsidR="00E034B9" w:rsidRDefault="00E034B9">
      <w:r>
        <w:t xml:space="preserve">Minimalny okres gwarancji: </w:t>
      </w:r>
      <w:bookmarkStart w:id="0" w:name="_GoBack"/>
      <w:bookmarkEnd w:id="0"/>
      <w:r>
        <w:t>na naprawę c</w:t>
      </w:r>
      <w:r w:rsidRPr="00E034B9">
        <w:t>hromatografu 6 miesięcy</w:t>
      </w:r>
      <w:r>
        <w:t xml:space="preserve">, </w:t>
      </w:r>
      <w:r w:rsidRPr="00E034B9">
        <w:t>na napra</w:t>
      </w:r>
      <w:r>
        <w:t>wę stacji dozującej 12 miesięcy.</w:t>
      </w:r>
    </w:p>
    <w:sectPr w:rsidR="00E03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761BFD"/>
    <w:rsid w:val="008D7258"/>
    <w:rsid w:val="008F6CA6"/>
    <w:rsid w:val="00AB50D3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B1CF8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1E799-FDE2-4412-84BE-BF0B3B25D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2021-10-01T12:15:00Z</dcterms:created>
  <dcterms:modified xsi:type="dcterms:W3CDTF">2021-10-04T09:22:00Z</dcterms:modified>
</cp:coreProperties>
</file>