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49" w:rsidRDefault="00034749" w:rsidP="00034749">
      <w:pPr>
        <w:spacing w:before="48" w:line="240" w:lineRule="atLeast"/>
        <w:jc w:val="right"/>
        <w:rPr>
          <w:b/>
          <w:bCs/>
          <w:color w:val="000000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Załącznik nr 3</w:t>
      </w:r>
    </w:p>
    <w:p w:rsidR="00034749" w:rsidRDefault="00034749" w:rsidP="00034749">
      <w:pPr>
        <w:spacing w:before="48" w:line="240" w:lineRule="atLeast"/>
        <w:jc w:val="right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spacing w:before="48" w:line="240" w:lineRule="atLeast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 xml:space="preserve"> WZÓR UMOWY</w:t>
      </w:r>
    </w:p>
    <w:p w:rsidR="00034749" w:rsidRDefault="00034749" w:rsidP="00034749">
      <w:pPr>
        <w:spacing w:before="48" w:line="240" w:lineRule="atLeast"/>
        <w:jc w:val="center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034749" w:rsidRDefault="00034749" w:rsidP="00034749">
      <w:pPr>
        <w:spacing w:before="48" w:line="240" w:lineRule="atLeast"/>
        <w:jc w:val="center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rPr>
          <w:color w:val="000000"/>
          <w:lang w:val="pl-PL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 xml:space="preserve">Zawarta w dniu .................... roku  w Krakowie </w:t>
      </w:r>
      <w:r>
        <w:rPr>
          <w:rFonts w:eastAsia="Calibri"/>
          <w:sz w:val="24"/>
          <w:szCs w:val="24"/>
          <w:lang w:val="pl-PL" w:eastAsia="en-US"/>
        </w:rPr>
        <w:t xml:space="preserve">z Finansującym wybranym </w:t>
      </w:r>
      <w:r>
        <w:rPr>
          <w:rFonts w:eastAsia="Calibri"/>
          <w:color w:val="000000"/>
          <w:sz w:val="24"/>
          <w:szCs w:val="24"/>
          <w:lang w:val="pl-PL" w:eastAsia="en-US"/>
        </w:rPr>
        <w:t>w postępowaniu o zamówienie publiczne w trybie przetargu nieograniczonego pomiędzy: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Akademią Górniczo-Hutniczą im. Stanisława Staszica w Krakowie al. Mickiewicza 30, 30-059 Kraków, Wydział …………………………………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reprezentowaną przez:</w:t>
      </w:r>
    </w:p>
    <w:p w:rsidR="00034749" w:rsidRDefault="00034749" w:rsidP="00034749">
      <w:pPr>
        <w:pStyle w:val="Akapitzlist"/>
        <w:numPr>
          <w:ilvl w:val="0"/>
          <w:numId w:val="28"/>
        </w:numPr>
        <w:tabs>
          <w:tab w:val="left" w:pos="705"/>
        </w:tabs>
        <w:jc w:val="both"/>
        <w:rPr>
          <w:color w:val="000000"/>
        </w:rPr>
      </w:pPr>
      <w:r>
        <w:rPr>
          <w:color w:val="000000"/>
          <w:sz w:val="24"/>
          <w:szCs w:val="24"/>
          <w:lang w:val="pl-PL" w:eastAsia="en-US"/>
        </w:rPr>
        <w:t>…………………………………...</w:t>
      </w:r>
    </w:p>
    <w:p w:rsidR="00034749" w:rsidRDefault="00034749" w:rsidP="00034749">
      <w:pPr>
        <w:pStyle w:val="Akapitzlist"/>
        <w:numPr>
          <w:ilvl w:val="0"/>
          <w:numId w:val="28"/>
        </w:numPr>
        <w:tabs>
          <w:tab w:val="left" w:pos="705"/>
        </w:tabs>
        <w:jc w:val="both"/>
        <w:rPr>
          <w:color w:val="000000"/>
        </w:rPr>
      </w:pPr>
      <w:r>
        <w:rPr>
          <w:color w:val="000000"/>
          <w:sz w:val="24"/>
          <w:szCs w:val="24"/>
          <w:lang w:val="pl-PL" w:eastAsia="en-US"/>
        </w:rPr>
        <w:t>…………………………………..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zwaną dalej Korzystającym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 xml:space="preserve">a 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………………………………………………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……………………………………………….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(Nazwa i siedziba przedsiębiorcy oraz jego adres)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reprezentowaną przez:</w:t>
      </w:r>
    </w:p>
    <w:p w:rsidR="00034749" w:rsidRDefault="00034749" w:rsidP="00034749">
      <w:pPr>
        <w:numPr>
          <w:ilvl w:val="0"/>
          <w:numId w:val="29"/>
        </w:numPr>
        <w:spacing w:after="200" w:line="276" w:lineRule="auto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…………………………</w:t>
      </w:r>
    </w:p>
    <w:p w:rsidR="00034749" w:rsidRDefault="00034749" w:rsidP="00034749">
      <w:pPr>
        <w:numPr>
          <w:ilvl w:val="0"/>
          <w:numId w:val="29"/>
        </w:numPr>
        <w:spacing w:after="200" w:line="276" w:lineRule="auto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…………..…………….</w:t>
      </w:r>
    </w:p>
    <w:p w:rsidR="00034749" w:rsidRDefault="00034749" w:rsidP="00034749">
      <w:pPr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  <w:lang w:val="pl-PL" w:eastAsia="en-US"/>
        </w:rPr>
        <w:t>zwaną dalej Finansującym</w:t>
      </w:r>
    </w:p>
    <w:p w:rsidR="00034749" w:rsidRDefault="00034749" w:rsidP="00034749">
      <w:pPr>
        <w:jc w:val="center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</w:rPr>
      </w:pPr>
      <w:r>
        <w:rPr>
          <w:color w:val="000000"/>
          <w:sz w:val="24"/>
          <w:szCs w:val="24"/>
          <w:lang w:val="pl-PL"/>
        </w:rPr>
        <w:t>§ 1  PRZEDMIOT UMOWY</w:t>
      </w:r>
    </w:p>
    <w:p w:rsidR="00034749" w:rsidRDefault="00034749" w:rsidP="00034749">
      <w:pPr>
        <w:numPr>
          <w:ilvl w:val="0"/>
          <w:numId w:val="30"/>
        </w:num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Finansujący zobowiązuje się nabyć od Zbywcy rzecz będącą przedmiotem leasingu i oddać tę rzecz Korzystającemu do używania przez czas oznaczony, a Korzystający zobowiązuje się zapłacić Finansującemu w uzgodnionych ratach wynagrodzenie pieniężne, opisane w§ 3.</w:t>
      </w:r>
    </w:p>
    <w:p w:rsidR="00034749" w:rsidRDefault="00034749" w:rsidP="00034749">
      <w:pPr>
        <w:numPr>
          <w:ilvl w:val="0"/>
          <w:numId w:val="30"/>
        </w:num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Zgodnie z obowiązującymi przepisami ustawy o podatku dochodowym od osób prawnych przedmiot leasingu zaliczany jest do majątku Finansującego, który z tego tytułu dokonuje odpisów amortyzacyjnych.</w:t>
      </w:r>
    </w:p>
    <w:p w:rsidR="00034749" w:rsidRDefault="00034749" w:rsidP="00034749">
      <w:pPr>
        <w:numPr>
          <w:ilvl w:val="0"/>
          <w:numId w:val="30"/>
        </w:numPr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Strony ustalają, że realizacja niniejszej umowy przebiegać będzie na zasadach opisanych w umowie, w Specyfikacji Istotnych Warunków Zamówienia (SIWZ), Dokumencie Gwarancyjnym, stanowiących integralną część niniejszej umowy.</w:t>
      </w:r>
    </w:p>
    <w:p w:rsidR="00034749" w:rsidRDefault="00034749" w:rsidP="00034749">
      <w:pPr>
        <w:numPr>
          <w:ilvl w:val="0"/>
          <w:numId w:val="30"/>
        </w:numPr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W zakresie nieuregulowanym w umowie zastosowanie mają przepisy Prawa Zamówień Publicznych i kodeksu cywilnego.</w:t>
      </w:r>
    </w:p>
    <w:p w:rsidR="00034749" w:rsidRDefault="00034749" w:rsidP="00034749">
      <w:pPr>
        <w:ind w:left="360"/>
        <w:jc w:val="both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§ 2 PRZEDMIOT LEASINGU </w:t>
      </w:r>
    </w:p>
    <w:p w:rsidR="00034749" w:rsidRDefault="00034749" w:rsidP="00034749">
      <w:pPr>
        <w:ind w:left="284" w:hanging="284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1. Przedmiot zamówienia:……… </w:t>
      </w:r>
    </w:p>
    <w:p w:rsidR="00034749" w:rsidRDefault="00034749" w:rsidP="00034749">
      <w:pPr>
        <w:ind w:left="284" w:hanging="284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Producent/typ/model: ……..</w:t>
      </w:r>
      <w:r>
        <w:rPr>
          <w:color w:val="000000"/>
          <w:sz w:val="24"/>
          <w:szCs w:val="24"/>
          <w:lang w:val="pl-PL"/>
        </w:rPr>
        <w:tab/>
      </w:r>
    </w:p>
    <w:p w:rsidR="00034749" w:rsidRDefault="00034749" w:rsidP="00034749">
      <w:pPr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2. Szczegółowy opis przedmiotu leasingu zawarty jest w specyfikacji technicznej przedmiotu zamówienia – stanowiącej załącznik nr ....... do umowy.</w:t>
      </w:r>
    </w:p>
    <w:p w:rsidR="00034749" w:rsidRDefault="00034749" w:rsidP="00034749">
      <w:pPr>
        <w:tabs>
          <w:tab w:val="left" w:pos="360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3. Termin dostawy przedmiotu leasingu ustala się na: ………….. </w:t>
      </w:r>
      <w:r w:rsidRPr="00034749">
        <w:rPr>
          <w:sz w:val="24"/>
          <w:szCs w:val="24"/>
          <w:lang w:val="pl-PL"/>
        </w:rPr>
        <w:t>dni od</w:t>
      </w:r>
      <w:r>
        <w:rPr>
          <w:color w:val="000000"/>
          <w:sz w:val="24"/>
          <w:szCs w:val="24"/>
          <w:lang w:val="pl-PL"/>
        </w:rPr>
        <w:t xml:space="preserve"> daty podpisania umowy leasingu. </w:t>
      </w:r>
    </w:p>
    <w:p w:rsidR="00034749" w:rsidRDefault="00034749" w:rsidP="00034749">
      <w:pPr>
        <w:tabs>
          <w:tab w:val="left" w:pos="360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>4. Termin odbioru przedmiotu leasingu  ustalony zostanie przez Strony. Odbiór przedmiotu leasingu nastąpi na podstawie protokołu  końcowego, podpisanego przez obie strony..</w:t>
      </w:r>
    </w:p>
    <w:p w:rsidR="00034749" w:rsidRDefault="00034749" w:rsidP="00034749">
      <w:pPr>
        <w:tabs>
          <w:tab w:val="left" w:pos="360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5. Przedmiot leasingu używany będzie przez Korzystającego w ………………………… </w:t>
      </w:r>
      <w:r>
        <w:rPr>
          <w:i/>
          <w:color w:val="000000"/>
          <w:sz w:val="24"/>
          <w:szCs w:val="24"/>
          <w:lang w:val="pl-PL"/>
        </w:rPr>
        <w:t>(wskazać konkretne miejsce jego instalacji).</w:t>
      </w:r>
    </w:p>
    <w:p w:rsidR="00034749" w:rsidRDefault="00034749" w:rsidP="00034749">
      <w:pPr>
        <w:tabs>
          <w:tab w:val="left" w:pos="360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6. Finansujący zobowiązuje się do przeprowadzenia szkolenia </w:t>
      </w:r>
      <w:r>
        <w:rPr>
          <w:color w:val="000000"/>
          <w:sz w:val="24"/>
          <w:szCs w:val="24"/>
          <w:lang w:val="pl-PL"/>
        </w:rPr>
        <w:t xml:space="preserve">3 </w:t>
      </w:r>
      <w:r>
        <w:rPr>
          <w:color w:val="000000"/>
          <w:sz w:val="24"/>
          <w:szCs w:val="24"/>
          <w:lang w:val="pl-PL"/>
        </w:rPr>
        <w:t>pracowników w zakresie obsługi urządzenia dokonane przed odbiorem protokolarnym przedmiotu leasingu.</w:t>
      </w:r>
    </w:p>
    <w:p w:rsidR="00034749" w:rsidRDefault="00034749" w:rsidP="00034749">
      <w:pPr>
        <w:tabs>
          <w:tab w:val="left" w:pos="360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7. Finansujący zobowiązuje się dostarczyć kompletny przedmiot leasingu do siedziby Korzystającego. Wszystkie koszty związane z realizacją dostawy przedmiotu leasingu (koszty transportu, ubezpieczenia) ponosi Finansujący.</w:t>
      </w:r>
    </w:p>
    <w:p w:rsidR="00034749" w:rsidRDefault="00034749" w:rsidP="00034749">
      <w:pPr>
        <w:tabs>
          <w:tab w:val="left" w:pos="360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8. Jeżeli przedmiot leasingu nie zostanie odebrany przez Korzystającego w ustalonym terminie na skutek okoliczności, za które Korzystający ponosi odpowiedzialność, terminy zapłaty rat pozostają niezmienione, a Korzystający zobowiązuje się płacić raty zgodnie harmonogramem spłat.</w:t>
      </w:r>
    </w:p>
    <w:p w:rsidR="00034749" w:rsidRDefault="00034749" w:rsidP="00034749">
      <w:pPr>
        <w:jc w:val="center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§ 3  WYNAGRODZENIE FINANSUJĄCEGO</w:t>
      </w:r>
    </w:p>
    <w:p w:rsidR="00034749" w:rsidRDefault="00034749" w:rsidP="00034749">
      <w:pPr>
        <w:tabs>
          <w:tab w:val="left" w:pos="284"/>
        </w:tabs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1.</w:t>
      </w:r>
      <w:r>
        <w:rPr>
          <w:color w:val="000000"/>
          <w:sz w:val="24"/>
          <w:szCs w:val="24"/>
          <w:lang w:val="pl-PL"/>
        </w:rPr>
        <w:tab/>
        <w:t>Strony ustalają całkowite wynagrodzenie netto Finansującego za wykonanie przedmiotu umowy na kwotę: ………………………………… zł (słownie: ………………………………………… 00/100).</w:t>
      </w:r>
    </w:p>
    <w:p w:rsidR="00034749" w:rsidRDefault="00034749" w:rsidP="00034749">
      <w:pPr>
        <w:tabs>
          <w:tab w:val="left" w:pos="284"/>
        </w:tabs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2.</w:t>
      </w:r>
      <w:r>
        <w:rPr>
          <w:color w:val="000000"/>
          <w:sz w:val="24"/>
          <w:szCs w:val="24"/>
          <w:lang w:val="pl-PL"/>
        </w:rPr>
        <w:tab/>
        <w:t>Do powyższego wynagrodzenia zostanie doliczony 23% podatek VAT w wysokości ..........................  zł (słownie: ………………………………………… 00/100).</w:t>
      </w:r>
    </w:p>
    <w:p w:rsidR="00034749" w:rsidRDefault="00034749" w:rsidP="00034749">
      <w:pPr>
        <w:tabs>
          <w:tab w:val="left" w:pos="284"/>
        </w:tabs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3.</w:t>
      </w:r>
      <w:r>
        <w:rPr>
          <w:color w:val="000000"/>
          <w:sz w:val="24"/>
          <w:szCs w:val="24"/>
          <w:lang w:val="pl-PL"/>
        </w:rPr>
        <w:tab/>
        <w:t>Wynagrodzenie o którym mowa w ust. 1  obejmuje wartość aparatury w wysokości:</w:t>
      </w:r>
    </w:p>
    <w:p w:rsidR="00034749" w:rsidRPr="00034749" w:rsidRDefault="00034749" w:rsidP="00034749">
      <w:pPr>
        <w:tabs>
          <w:tab w:val="left" w:pos="284"/>
        </w:tabs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a) netto - …………………………. zł (słownie: …………………………………… 00/100,) oraz  23% podatek </w:t>
      </w:r>
      <w:r w:rsidRPr="00034749">
        <w:rPr>
          <w:color w:val="000000"/>
          <w:sz w:val="24"/>
          <w:szCs w:val="24"/>
          <w:lang w:val="pl-PL"/>
        </w:rPr>
        <w:t>VAT w wysokości: …………………………………. zł (słownie: ………………………………….. 00/100),</w:t>
      </w:r>
    </w:p>
    <w:p w:rsidR="00034749" w:rsidRPr="00034749" w:rsidRDefault="00034749" w:rsidP="00034749">
      <w:pPr>
        <w:tabs>
          <w:tab w:val="left" w:pos="284"/>
        </w:tabs>
        <w:jc w:val="both"/>
        <w:rPr>
          <w:color w:val="000000"/>
          <w:sz w:val="24"/>
          <w:szCs w:val="24"/>
          <w:lang w:val="pl-PL"/>
        </w:rPr>
      </w:pPr>
      <w:r w:rsidRPr="00034749">
        <w:rPr>
          <w:color w:val="000000"/>
          <w:sz w:val="24"/>
          <w:szCs w:val="24"/>
          <w:lang w:val="pl-PL"/>
        </w:rPr>
        <w:t>b) opłata wstępna w wysokości ………………. zł netto (słownie :……………..) oraz 23% podatek VAT w wysokości: ……………….. zł (słownie: ……………………. )</w:t>
      </w:r>
    </w:p>
    <w:p w:rsidR="00034749" w:rsidRPr="00034749" w:rsidRDefault="00034749" w:rsidP="00034749">
      <w:pPr>
        <w:jc w:val="both"/>
        <w:rPr>
          <w:color w:val="000000"/>
          <w:sz w:val="24"/>
          <w:szCs w:val="24"/>
          <w:lang w:val="pl-PL"/>
        </w:rPr>
      </w:pPr>
      <w:r w:rsidRPr="00034749">
        <w:rPr>
          <w:color w:val="000000"/>
          <w:sz w:val="24"/>
          <w:szCs w:val="24"/>
          <w:lang w:val="pl-PL"/>
        </w:rPr>
        <w:t>4.Wynagrodzenie Finansującego obejmuje:</w:t>
      </w:r>
    </w:p>
    <w:p w:rsidR="00034749" w:rsidRPr="00034749" w:rsidRDefault="00034749" w:rsidP="00034749">
      <w:pPr>
        <w:tabs>
          <w:tab w:val="left" w:pos="360"/>
        </w:tabs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>a)</w:t>
      </w:r>
      <w:r w:rsidRPr="00034749">
        <w:rPr>
          <w:color w:val="000000"/>
          <w:sz w:val="24"/>
          <w:szCs w:val="24"/>
          <w:lang w:val="pl-PL"/>
        </w:rPr>
        <w:tab/>
        <w:t>Harmonogram opłat (część dotycząca wynagrodzenia)</w:t>
      </w:r>
    </w:p>
    <w:p w:rsidR="00034749" w:rsidRPr="00034749" w:rsidRDefault="00034749" w:rsidP="00034749">
      <w:pPr>
        <w:numPr>
          <w:ilvl w:val="0"/>
          <w:numId w:val="31"/>
        </w:num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>35 miesięcznych rat leasingowych w okresie obowiązywania umowy, skalkulowanych na stałej stopie procentowej w łącznej kwocie netto ............................ zł (słownie) + 23% podatek VAT w wysokości ....................... zł (słownie:……...........), łącznie brutto ............................. (słownie: ..................), płatnych w termiach comiesięcznych od miesiąca następującego po dacie odbioru przedmiotu leasingu,</w:t>
      </w:r>
    </w:p>
    <w:p w:rsidR="00034749" w:rsidRPr="00034749" w:rsidRDefault="00034749" w:rsidP="00034749">
      <w:pPr>
        <w:numPr>
          <w:ilvl w:val="0"/>
          <w:numId w:val="31"/>
        </w:num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>Korzystający zobowiązany jest do uiszczania rat leasingowych na podstawie Harmonogramu finansowego będącego integralną częścią umowy leasingowej. Daty w nim podane są datami ostatecznymi wpływu środków na rachunek Finansującego,</w:t>
      </w:r>
    </w:p>
    <w:p w:rsidR="00034749" w:rsidRPr="00034749" w:rsidRDefault="00034749" w:rsidP="00034749">
      <w:pPr>
        <w:numPr>
          <w:ilvl w:val="0"/>
          <w:numId w:val="31"/>
        </w:num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>Korzystający zobowiązuje się do wnoszenia:  rat wynagrodzenia z tytułu Umowy Leasingu w terminach i w wysokości określonej w niniejszej umowie oraz w Harmonogramie finansowym będącym integralną częścią niniejszej umowy, określającym terminy i wysokość spłaty rat leasingowych,</w:t>
      </w:r>
    </w:p>
    <w:p w:rsidR="00034749" w:rsidRPr="00034749" w:rsidRDefault="00034749" w:rsidP="00034749">
      <w:pPr>
        <w:numPr>
          <w:ilvl w:val="0"/>
          <w:numId w:val="31"/>
        </w:numPr>
        <w:jc w:val="both"/>
        <w:rPr>
          <w:color w:val="000000"/>
          <w:sz w:val="24"/>
          <w:szCs w:val="24"/>
          <w:lang w:val="pl-PL"/>
        </w:rPr>
      </w:pPr>
      <w:r w:rsidRPr="00034749">
        <w:rPr>
          <w:color w:val="000000"/>
          <w:sz w:val="24"/>
          <w:szCs w:val="24"/>
          <w:lang w:val="pl-PL"/>
        </w:rPr>
        <w:t xml:space="preserve">wartość końcowa przedmiotu zamówienia (wartość </w:t>
      </w:r>
      <w:proofErr w:type="spellStart"/>
      <w:r w:rsidRPr="00034749">
        <w:rPr>
          <w:color w:val="000000"/>
          <w:sz w:val="24"/>
          <w:szCs w:val="24"/>
          <w:lang w:val="pl-PL"/>
        </w:rPr>
        <w:t>resztowa</w:t>
      </w:r>
      <w:proofErr w:type="spellEnd"/>
      <w:r w:rsidRPr="00034749">
        <w:rPr>
          <w:color w:val="000000"/>
          <w:sz w:val="24"/>
          <w:szCs w:val="24"/>
          <w:lang w:val="pl-PL"/>
        </w:rPr>
        <w:t>)</w:t>
      </w:r>
      <w:r w:rsidRPr="00034749">
        <w:rPr>
          <w:sz w:val="24"/>
          <w:szCs w:val="24"/>
          <w:lang w:val="pl-PL"/>
        </w:rPr>
        <w:t xml:space="preserve"> stanowiąca </w:t>
      </w:r>
      <w:r w:rsidRPr="00034749">
        <w:rPr>
          <w:color w:val="000000"/>
          <w:sz w:val="24"/>
          <w:szCs w:val="24"/>
          <w:lang w:val="pl-PL"/>
        </w:rPr>
        <w:t xml:space="preserve">1% wartości przedmiotu zamówienia netto) w kwocie netto ................. (słownie:..............................),  może zostać wykupiona przez Korzystającego na podstawie oddzielnej faktury VAT. Finansujący po uiszczeniu ostatniej raty leasingowej przez Korzystającego wystawi w terminie do </w:t>
      </w:r>
      <w:r w:rsidRPr="00034749">
        <w:rPr>
          <w:sz w:val="24"/>
          <w:szCs w:val="24"/>
          <w:lang w:val="pl-PL"/>
        </w:rPr>
        <w:t>14</w:t>
      </w:r>
      <w:r w:rsidRPr="00034749">
        <w:rPr>
          <w:color w:val="FF0000"/>
          <w:sz w:val="24"/>
          <w:szCs w:val="24"/>
          <w:lang w:val="pl-PL"/>
        </w:rPr>
        <w:t xml:space="preserve"> </w:t>
      </w:r>
      <w:r w:rsidRPr="00034749">
        <w:rPr>
          <w:color w:val="000000"/>
          <w:sz w:val="24"/>
          <w:szCs w:val="24"/>
          <w:lang w:val="pl-PL"/>
        </w:rPr>
        <w:t xml:space="preserve">dni oddzielną fakturę </w:t>
      </w:r>
      <w:proofErr w:type="spellStart"/>
      <w:r w:rsidRPr="00034749">
        <w:rPr>
          <w:color w:val="000000"/>
          <w:sz w:val="24"/>
          <w:szCs w:val="24"/>
          <w:lang w:val="pl-PL"/>
        </w:rPr>
        <w:t>wykupową</w:t>
      </w:r>
      <w:proofErr w:type="spellEnd"/>
      <w:r w:rsidRPr="00034749">
        <w:rPr>
          <w:color w:val="000000"/>
          <w:sz w:val="24"/>
          <w:szCs w:val="24"/>
          <w:lang w:val="pl-PL"/>
        </w:rPr>
        <w:t xml:space="preserve"> na wartość końcową.”</w:t>
      </w:r>
    </w:p>
    <w:p w:rsidR="00034749" w:rsidRP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 xml:space="preserve">5. Korzystający zobowiązuje się do wnoszenia: rat wynagrodzenia z tytułu Umowy Leasingu w terminach i w wysokości określonej w niniejszej umowie oraz w Harmonogramie finansowym. Strony postanawiają, że wysokość rat wynagrodzenia ustalona będzie jako suma części kapitałowej i części odsetkowej. </w:t>
      </w:r>
    </w:p>
    <w:p w:rsidR="00034749" w:rsidRP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lastRenderedPageBreak/>
        <w:t>6. Harmonogram finansowy określający spłaty rat wynagrodzenia stanowi Załącznik nr……. do umowy. Każda rata leasingowa w Harmonogramie winna być rozbita na:</w:t>
      </w:r>
    </w:p>
    <w:p w:rsidR="00034749" w:rsidRP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ab/>
        <w:t xml:space="preserve">- wartość raty kapitałowej z podaniem kosztów ubezpieczenia przedmiotu leasingu,  </w:t>
      </w:r>
    </w:p>
    <w:p w:rsidR="00034749" w:rsidRP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ab/>
        <w:t xml:space="preserve">- wartość raty odsetkowej, </w:t>
      </w:r>
    </w:p>
    <w:p w:rsidR="00034749" w:rsidRP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ab/>
        <w:t xml:space="preserve">- wartość podatku VAT. </w:t>
      </w:r>
    </w:p>
    <w:p w:rsidR="00034749" w:rsidRP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 xml:space="preserve">7. Rata leasingowa winna zawierać w sobie wszelkie koszty związane z realizacją umowy leasingu, tj. w szczególności: prowizje, koszt pełnego ubezpieczenia w tym od wszystkich </w:t>
      </w:r>
      <w:proofErr w:type="spellStart"/>
      <w:r w:rsidRPr="00034749">
        <w:rPr>
          <w:color w:val="000000"/>
          <w:sz w:val="24"/>
          <w:szCs w:val="24"/>
          <w:lang w:val="pl-PL"/>
        </w:rPr>
        <w:t>ryzyk</w:t>
      </w:r>
      <w:proofErr w:type="spellEnd"/>
      <w:r w:rsidRPr="00034749">
        <w:rPr>
          <w:color w:val="000000"/>
          <w:sz w:val="24"/>
          <w:szCs w:val="24"/>
          <w:lang w:val="pl-PL"/>
        </w:rPr>
        <w:t xml:space="preserve"> w okresie trwania umowy, transportu, opakowania, załadunku, wyładunku, montażu, uruchomienia i szkolenia, dokumentacji niezbędnej do normalnego użytkowania serwisu itp.</w:t>
      </w:r>
    </w:p>
    <w:p w:rsidR="00034749" w:rsidRDefault="00034749" w:rsidP="00034749">
      <w:pPr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 xml:space="preserve">8. Raty leasingowe płatne będą z dołu w terminie </w:t>
      </w:r>
      <w:bookmarkStart w:id="0" w:name="_GoBack"/>
      <w:r w:rsidRPr="00034749">
        <w:rPr>
          <w:sz w:val="24"/>
          <w:szCs w:val="24"/>
          <w:lang w:val="pl-PL"/>
        </w:rPr>
        <w:t>do 28 dnia m</w:t>
      </w:r>
      <w:bookmarkEnd w:id="0"/>
      <w:r w:rsidRPr="00034749">
        <w:rPr>
          <w:color w:val="000000"/>
          <w:sz w:val="24"/>
          <w:szCs w:val="24"/>
          <w:lang w:val="pl-PL"/>
        </w:rPr>
        <w:t>iesiąca, na podstawie faktur VAT na wskazany przez Finansującego rachunek bankowy</w:t>
      </w:r>
      <w:r>
        <w:rPr>
          <w:color w:val="000000"/>
          <w:sz w:val="24"/>
          <w:szCs w:val="24"/>
          <w:lang w:val="pl-PL"/>
        </w:rPr>
        <w:t xml:space="preserve">. Nieodebranie przez Korzystającego faktury VAT, niepowiadomienie Finansującego o zmianie adresu, nieotrzymanie faktury VAT z przyczyn, za które Finansujący nie odpowiada, nie powoduje zmiany terminu płatności wysokości rat leasingowych zgodnej z umową  i harmonogramem opłat. 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9.  Raty leasingowe uiszczane są w terminach comiesięcznych od miesiąca następującego po odbiorze sprzętu. Korzystający zobowiązany jest do uiszczania rat leasingowych na podstawie Harmonogramu finansowego będącego integralną częścią umowy leasingowej. Daty w nim podane są datami ostatecznymi wpływu środków na rachunek Finansującego.</w:t>
      </w:r>
      <w:r>
        <w:rPr>
          <w:rFonts w:ascii="verdana;geneva" w:hAnsi="verdana;geneva"/>
          <w:color w:val="000000"/>
          <w:sz w:val="24"/>
          <w:szCs w:val="24"/>
          <w:lang w:val="pl-PL"/>
        </w:rPr>
        <w:t xml:space="preserve">   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10. Za datę dokonania zapłaty Strony uznają dzień uznania rachunku Finansującego. 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11. Wynagrodzenie Finansującego określone w ust. 1 jest stałe w okresie obowiązywania umowy.</w:t>
      </w:r>
    </w:p>
    <w:p w:rsidR="00034749" w:rsidRDefault="00034749" w:rsidP="00034749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12. Przedmiot leasingu przechodzi na własność Korzystającego w przypadku decyzji o wykupie z chwilą zapłaty wartości końcowej (wartości </w:t>
      </w:r>
      <w:proofErr w:type="spellStart"/>
      <w:r>
        <w:rPr>
          <w:color w:val="000000"/>
          <w:sz w:val="24"/>
          <w:szCs w:val="24"/>
          <w:lang w:val="pl-PL"/>
        </w:rPr>
        <w:t>resztowej</w:t>
      </w:r>
      <w:proofErr w:type="spellEnd"/>
      <w:r>
        <w:rPr>
          <w:color w:val="000000"/>
          <w:sz w:val="24"/>
          <w:szCs w:val="24"/>
          <w:lang w:val="pl-PL"/>
        </w:rPr>
        <w:t>),</w:t>
      </w:r>
      <w:r>
        <w:rPr>
          <w:sz w:val="24"/>
          <w:szCs w:val="24"/>
          <w:lang w:val="pl-PL"/>
        </w:rPr>
        <w:t xml:space="preserve"> która stanowi opłatę za wykup </w:t>
      </w:r>
    </w:p>
    <w:p w:rsidR="00034749" w:rsidRDefault="00034749" w:rsidP="00034749">
      <w:pPr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13. Z tytułu realizacji umowy Finansujący nie naliczy Korzystającemu żadnych dodatkowych opłat i prowizji.</w:t>
      </w:r>
    </w:p>
    <w:p w:rsidR="00034749" w:rsidRDefault="00034749" w:rsidP="00034749">
      <w:pPr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14. Z tytułu realizacji umowy Korzystający nie ponosi żadnych dodatkowych opłat, prowizji.</w:t>
      </w:r>
    </w:p>
    <w:p w:rsidR="00034749" w:rsidRDefault="00034749" w:rsidP="00034749">
      <w:pPr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Korzystający nie jest zobowiązany do wystawienia weksla in blanco tytułem  zabezpieczenia realizacji umowy.  </w:t>
      </w:r>
    </w:p>
    <w:p w:rsidR="00034749" w:rsidRPr="00034749" w:rsidRDefault="00034749" w:rsidP="00034749">
      <w:pPr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 xml:space="preserve">15. </w:t>
      </w:r>
      <w:r w:rsidRPr="00034749">
        <w:rPr>
          <w:color w:val="000000"/>
          <w:sz w:val="24"/>
          <w:szCs w:val="24"/>
          <w:lang w:val="pl-PL"/>
        </w:rPr>
        <w:t>W przypadku rozbieżności między zapisami niniejszej umowy a załącznikami do niej, pierwszeństwo mają zapisy niniejszej umowy</w:t>
      </w:r>
      <w:r w:rsidRPr="00034749">
        <w:rPr>
          <w:sz w:val="24"/>
          <w:szCs w:val="24"/>
          <w:lang w:val="pl-PL"/>
        </w:rPr>
        <w:t>. Wszelkie postanowienia załączników podlegają interpretacji w sposób zgodny z niniejszą umową oraz jej celem.</w:t>
      </w:r>
    </w:p>
    <w:p w:rsidR="00034749" w:rsidRPr="00034749" w:rsidRDefault="00034749" w:rsidP="00034749">
      <w:pPr>
        <w:jc w:val="both"/>
        <w:rPr>
          <w:color w:val="000000"/>
          <w:sz w:val="24"/>
          <w:szCs w:val="24"/>
          <w:lang w:val="pl-PL"/>
        </w:rPr>
      </w:pPr>
    </w:p>
    <w:p w:rsidR="00034749" w:rsidRPr="00034749" w:rsidRDefault="00034749" w:rsidP="00034749">
      <w:pPr>
        <w:tabs>
          <w:tab w:val="left" w:pos="360"/>
        </w:tabs>
        <w:jc w:val="center"/>
        <w:rPr>
          <w:color w:val="000000"/>
        </w:rPr>
      </w:pPr>
      <w:r w:rsidRPr="00034749">
        <w:rPr>
          <w:color w:val="000000"/>
          <w:sz w:val="24"/>
          <w:szCs w:val="24"/>
          <w:lang w:val="pl-PL"/>
        </w:rPr>
        <w:t>§ 4 OKRES TRWANIA UMOWY</w:t>
      </w:r>
    </w:p>
    <w:p w:rsidR="00034749" w:rsidRPr="00034749" w:rsidRDefault="00034749" w:rsidP="00034749">
      <w:pPr>
        <w:numPr>
          <w:ilvl w:val="0"/>
          <w:numId w:val="32"/>
        </w:numPr>
        <w:ind w:left="284" w:hanging="284"/>
        <w:jc w:val="both"/>
        <w:rPr>
          <w:color w:val="000000"/>
        </w:rPr>
      </w:pPr>
      <w:r w:rsidRPr="00034749">
        <w:rPr>
          <w:color w:val="000000"/>
          <w:sz w:val="24"/>
          <w:szCs w:val="24"/>
          <w:lang w:val="pl-PL"/>
        </w:rPr>
        <w:t xml:space="preserve">Niniejsza umowa zostaje zawarta na czas oznaczony rozpoczynający się z dniem podpisania umowy, a kończący z upływem miesiąca, za który zgodnie z harmonogramem spłat należna jest ostatnia rata leasingowa (tzw. Podstawowy okres  umowy leasingu) </w:t>
      </w:r>
    </w:p>
    <w:p w:rsidR="00034749" w:rsidRPr="00034749" w:rsidRDefault="00034749" w:rsidP="00034749">
      <w:pPr>
        <w:numPr>
          <w:ilvl w:val="0"/>
          <w:numId w:val="32"/>
        </w:numPr>
        <w:ind w:left="284" w:hanging="284"/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>Okres użytkowania przedmiotu leasingu strony ustalają na czas od daty protokolarnego odbioru przedmiotu leasingu do upływu terminu za który zgodnie z harmonogramem spłat należna jest ostatnia rata leasingowa.</w:t>
      </w:r>
    </w:p>
    <w:p w:rsidR="00034749" w:rsidRPr="00034749" w:rsidRDefault="00034749" w:rsidP="00034749">
      <w:pPr>
        <w:numPr>
          <w:ilvl w:val="0"/>
          <w:numId w:val="32"/>
        </w:numPr>
        <w:ind w:left="284" w:hanging="284"/>
        <w:jc w:val="both"/>
        <w:rPr>
          <w:color w:val="000000"/>
          <w:lang w:val="pl-PL"/>
        </w:rPr>
      </w:pPr>
      <w:r w:rsidRPr="00034749">
        <w:rPr>
          <w:color w:val="000000"/>
          <w:sz w:val="24"/>
          <w:szCs w:val="24"/>
          <w:lang w:val="pl-PL"/>
        </w:rPr>
        <w:t xml:space="preserve">Okres finansowania (okres leasingu) – </w:t>
      </w:r>
      <w:r w:rsidRPr="00034749">
        <w:rPr>
          <w:b/>
          <w:color w:val="000000"/>
          <w:sz w:val="24"/>
          <w:szCs w:val="24"/>
          <w:lang w:val="pl-PL"/>
        </w:rPr>
        <w:t>36</w:t>
      </w:r>
      <w:r w:rsidRPr="00034749">
        <w:rPr>
          <w:b/>
          <w:bCs/>
          <w:color w:val="000000"/>
          <w:sz w:val="24"/>
          <w:szCs w:val="24"/>
          <w:lang w:val="pl-PL"/>
        </w:rPr>
        <w:t xml:space="preserve"> miesięcy</w:t>
      </w:r>
      <w:r w:rsidRPr="00034749">
        <w:rPr>
          <w:color w:val="000000"/>
          <w:sz w:val="24"/>
          <w:szCs w:val="24"/>
          <w:lang w:val="pl-PL"/>
        </w:rPr>
        <w:t xml:space="preserve"> licząc od daty podpisania protokołu zdawczo-odbiorczego.</w:t>
      </w:r>
    </w:p>
    <w:p w:rsidR="00034749" w:rsidRDefault="00034749" w:rsidP="00034749">
      <w:pPr>
        <w:keepNext/>
        <w:jc w:val="center"/>
        <w:outlineLvl w:val="0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keepNext/>
        <w:jc w:val="center"/>
        <w:outlineLvl w:val="0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§ 5  ZABEZPIECZENIA UMOWY LEASINGU</w:t>
      </w:r>
    </w:p>
    <w:p w:rsidR="00034749" w:rsidRDefault="00034749" w:rsidP="00034749">
      <w:pPr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Strony nie przewidują zabezpieczenia należytego wykonania niniejszej umowy.</w:t>
      </w:r>
    </w:p>
    <w:p w:rsidR="00034749" w:rsidRDefault="00034749" w:rsidP="00034749">
      <w:pPr>
        <w:jc w:val="center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</w:rPr>
      </w:pPr>
      <w:r>
        <w:rPr>
          <w:color w:val="000000"/>
          <w:sz w:val="24"/>
          <w:szCs w:val="24"/>
          <w:lang w:val="pl-PL"/>
        </w:rPr>
        <w:t>§ 6  GWARANCJA PRZEDMIOTU LEASINGU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Finansujący zapewni udzielenie …… miesięcznej gwarancji na zakupiony przedmiot zamówienia będący przedmiotem umowy leasingu w miejscu instalacji sprzętu,  z czasem </w:t>
      </w:r>
      <w:r>
        <w:rPr>
          <w:color w:val="000000"/>
          <w:sz w:val="24"/>
          <w:szCs w:val="24"/>
          <w:lang w:val="pl-PL"/>
        </w:rPr>
        <w:lastRenderedPageBreak/>
        <w:t xml:space="preserve">reakcji na naprawę 24 godziny dnia od przyjęcia zgłoszenia, możliwość zgłaszania awarii w </w:t>
      </w:r>
      <w:r>
        <w:rPr>
          <w:sz w:val="24"/>
          <w:szCs w:val="24"/>
          <w:lang w:val="pl-PL"/>
        </w:rPr>
        <w:t xml:space="preserve">trybie 365x7x24 poprzez linię telefoniczną producenta, uszkodzony dysk twardy pozostaje u Korzystającego </w:t>
      </w:r>
      <w:r>
        <w:rPr>
          <w:color w:val="000000"/>
          <w:sz w:val="24"/>
          <w:szCs w:val="24"/>
          <w:lang w:val="pl-PL"/>
        </w:rPr>
        <w:t xml:space="preserve">przy czym uprawnienia z tytułu rękojmi nie zostają wyłączone. Okres gwarancji liczy się od daty podpisania bezusterkowego protokołu zdawczo-odbiorczego. 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Finansujący przedłoży Korzystającemu oświadczenie dostawcy sprzętu,</w:t>
      </w:r>
      <w:r>
        <w:rPr>
          <w:rFonts w:ascii="verdana;geneva" w:hAnsi="verdana;geneva"/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że dostarczony przedmiot zamówienia jest fabrycznie nowy i wolny od wad fizycznych i wad prawnych.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Finansujący zapewni wykonanie napraw w okresie gwarancyjnym w siedzibie użytkownika bądź przewóz do serwisu na własny koszt.  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Koszty transportu, serwisowania, przeglądów okresowych, koszty materiałów wymienianych oraz koszty wymiany tych materiałów ponosi Finansujący.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Czas reakcji na zgłoszenie usterki nie może być dłuższy niż </w:t>
      </w:r>
      <w:r>
        <w:rPr>
          <w:color w:val="FF0000"/>
          <w:sz w:val="24"/>
          <w:szCs w:val="24"/>
          <w:highlight w:val="yellow"/>
          <w:lang w:val="pl-PL"/>
        </w:rPr>
        <w:t xml:space="preserve">24 </w:t>
      </w:r>
      <w:proofErr w:type="spellStart"/>
      <w:r>
        <w:rPr>
          <w:color w:val="FF0000"/>
          <w:sz w:val="24"/>
          <w:szCs w:val="24"/>
          <w:highlight w:val="yellow"/>
          <w:lang w:val="pl-PL"/>
        </w:rPr>
        <w:t>godz</w:t>
      </w:r>
      <w:proofErr w:type="spellEnd"/>
      <w:r>
        <w:rPr>
          <w:color w:val="FF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od przyjęcia zgłoszenia, czas naprawy nie dłuższy </w:t>
      </w:r>
      <w:r>
        <w:rPr>
          <w:color w:val="FF0000"/>
          <w:sz w:val="24"/>
          <w:szCs w:val="24"/>
          <w:highlight w:val="yellow"/>
          <w:lang w:val="pl-PL"/>
        </w:rPr>
        <w:t>niż ………. dni</w:t>
      </w:r>
      <w:r>
        <w:rPr>
          <w:color w:val="FF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od momentu zgłoszenia.  </w:t>
      </w:r>
    </w:p>
    <w:p w:rsidR="00034749" w:rsidRDefault="00034749" w:rsidP="00034749">
      <w:pPr>
        <w:numPr>
          <w:ilvl w:val="0"/>
          <w:numId w:val="33"/>
        </w:numPr>
        <w:ind w:left="360"/>
        <w:jc w:val="both"/>
        <w:rPr>
          <w:color w:val="000000"/>
        </w:rPr>
      </w:pPr>
      <w:r>
        <w:rPr>
          <w:color w:val="000000"/>
          <w:sz w:val="24"/>
          <w:szCs w:val="24"/>
          <w:lang w:val="pl-PL"/>
        </w:rPr>
        <w:t>Wszelkie zgłoszenia usterek (wad) będą przekazywane Finansującego faksem na nr …………….. lub e-mailem na adres: …………………, za zwrotnym potwierdzeniem odbioru zgłoszenia na nr faksu Korzystającego ………………..  e-mail na adres: …………………………….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W przypadku zmiany numeru telefonu lub e-maila, Finansujący ma obowiązek powiadomić Korzystającego z 5-dniowym wyprzedzeniem pod rygorem uznania zgłoszenia o awarii za dokonane prawidłowo.</w:t>
      </w:r>
    </w:p>
    <w:p w:rsidR="00034749" w:rsidRDefault="00034749" w:rsidP="00034749">
      <w:pPr>
        <w:numPr>
          <w:ilvl w:val="0"/>
          <w:numId w:val="33"/>
        </w:numPr>
        <w:ind w:left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Okres gwarancji na sprzęt zostanie automatycznie wydłużony o czas, który minie od momentu zgłoszenia usterki do uruchomienia sprzętu po wykonaniu naprawy.</w:t>
      </w:r>
    </w:p>
    <w:p w:rsidR="00034749" w:rsidRDefault="00034749" w:rsidP="00034749">
      <w:pPr>
        <w:numPr>
          <w:ilvl w:val="0"/>
          <w:numId w:val="33"/>
        </w:numPr>
        <w:ind w:left="284" w:right="-47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W przypadku nie usunięcia przez Finansującego usterki lub wady w terminie wymaganym przez Korzystającego lub w przypadku braku reakcji na zawiadomienie o usterce lub wadzie dostarczonego sprzętu Korzystający, po ponownym jednokrotnym wezwaniu do ich usunięcia, może zlecić usuniecie usterki lub wady podmiotowi trzeciemu, z zachowaniem swoich praw wynikających z gwarancji. W przypadku skorzystania z powyższego uprawnienia, Korzystający zobowiązany jest, w formie pisemnej, do niezwłocznego powiadomienia Finansującego o tym fakcie. Korzystający powiadomi Finansującego o zakresie wykonanych prac (napraw, zmian itp.). W takim przypadku Finansujący </w:t>
      </w:r>
      <w:r>
        <w:rPr>
          <w:sz w:val="24"/>
          <w:szCs w:val="24"/>
          <w:lang w:val="pl-PL"/>
        </w:rPr>
        <w:t xml:space="preserve">zobowiązany jest wypłacić Korzystającemu kwotę stanowiącą równowartość poniesionego przez Korzystającego kosztu </w:t>
      </w:r>
      <w:r>
        <w:rPr>
          <w:color w:val="000000"/>
          <w:sz w:val="24"/>
          <w:szCs w:val="24"/>
          <w:lang w:val="pl-PL"/>
        </w:rPr>
        <w:t xml:space="preserve">wykonania takich prac.   </w:t>
      </w:r>
    </w:p>
    <w:p w:rsidR="00034749" w:rsidRDefault="00034749" w:rsidP="00034749">
      <w:pPr>
        <w:numPr>
          <w:ilvl w:val="0"/>
          <w:numId w:val="33"/>
        </w:numPr>
        <w:ind w:left="284" w:right="-47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Finansujący zobowiązuje się do wymiany wadliwego urządzenia (zespołu) na wolny od wad po bezskutecznych dwóch naprawach gwarancyjnych.</w:t>
      </w:r>
    </w:p>
    <w:p w:rsidR="00034749" w:rsidRDefault="00034749" w:rsidP="00034749">
      <w:pPr>
        <w:numPr>
          <w:ilvl w:val="0"/>
          <w:numId w:val="33"/>
        </w:numPr>
        <w:ind w:left="284" w:right="-47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Gwarancja nie wyłącza uprawnień Korzystającego z tytułu gwarancji udzielonych przez producentów sprzętu. Warunki Gwarancji mają pierwszeństwo przez warunkami gwarancji udzielonych przez producentów sprzętu w zakresie, w jakim warunki Gwarancji przyznają Korzystającemu silniejszą ochronę.</w:t>
      </w:r>
    </w:p>
    <w:p w:rsidR="00034749" w:rsidRDefault="00034749" w:rsidP="00034749">
      <w:pPr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tabs>
          <w:tab w:val="left" w:pos="567"/>
        </w:tabs>
        <w:jc w:val="center"/>
        <w:rPr>
          <w:color w:val="000000"/>
        </w:rPr>
      </w:pPr>
      <w:r>
        <w:rPr>
          <w:color w:val="000000"/>
          <w:sz w:val="24"/>
          <w:szCs w:val="24"/>
          <w:lang w:val="pl-PL"/>
        </w:rPr>
        <w:t>§ 7  GWARANCJA I REKOJMIA</w:t>
      </w:r>
    </w:p>
    <w:p w:rsidR="00034749" w:rsidRDefault="00034749" w:rsidP="00034749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Z chwilą zawarcia przez Finansującego umowy ze zbywcą z mocy prawa na Korzystającego przechodzą </w:t>
      </w:r>
      <w:r>
        <w:rPr>
          <w:sz w:val="24"/>
          <w:szCs w:val="24"/>
          <w:lang w:val="pl-PL"/>
        </w:rPr>
        <w:t xml:space="preserve">uprawnienia z tytułu rękojmi za wady oraz gwarancji rzeczy </w:t>
      </w:r>
      <w:r>
        <w:rPr>
          <w:color w:val="000000"/>
          <w:sz w:val="24"/>
          <w:szCs w:val="24"/>
          <w:lang w:val="pl-PL"/>
        </w:rPr>
        <w:t>przysługujące Finansującemu względem zbywcy, z wyjątkiem uprawnienia do odstąpienia przez Finansującego od umowy ze zbywcą.</w:t>
      </w:r>
    </w:p>
    <w:p w:rsidR="00034749" w:rsidRDefault="00034749" w:rsidP="00034749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Finansujący zobowiązany jest wydać Korzystającemu razem z przedmiotem leasingu odpis umowy ze Zbywcą oraz odpisy innych posiadanych dokumentów dotyczących tej umowy a w szczególności: odpis dokumentu gwarancyjnego co do jakości rzeczy otrzymanego od Zbywcy lub producenta, instrukcję obsługi, konserwacji itp.</w:t>
      </w:r>
    </w:p>
    <w:p w:rsidR="00034749" w:rsidRDefault="00034749" w:rsidP="00034749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Finansujący przekazuje Korzystającemu gwarancję w pełnym zakresie, jaką otrzymał do zbywcy, na przedmiot leasingu na okres ……………. miesięcy od daty protokolarnego </w:t>
      </w:r>
      <w:r>
        <w:rPr>
          <w:color w:val="000000"/>
          <w:sz w:val="24"/>
          <w:szCs w:val="24"/>
          <w:lang w:val="pl-PL"/>
        </w:rPr>
        <w:lastRenderedPageBreak/>
        <w:t>odbioru przedmiotu leasingu przez Korzystającego, na warunkach określonych w dokumencie gwarancyjnym stanowiącym załącznik nr ………………...  Finansujący zobowiązuje się pokryć wszelkie koszty związane z gwarancją i przeglądami okresowymi np. dojazd do miejsca przeglądu.</w:t>
      </w:r>
    </w:p>
    <w:p w:rsidR="00034749" w:rsidRDefault="00034749" w:rsidP="00034749">
      <w:pPr>
        <w:jc w:val="center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</w:rPr>
      </w:pPr>
      <w:r>
        <w:rPr>
          <w:color w:val="000000"/>
          <w:sz w:val="24"/>
          <w:szCs w:val="24"/>
          <w:lang w:val="pl-PL"/>
        </w:rPr>
        <w:t>§ 8  UBEZPIECZENIE PRZEDMIOTU LEASINGU</w:t>
      </w:r>
    </w:p>
    <w:p w:rsidR="00034749" w:rsidRDefault="00034749" w:rsidP="00034749">
      <w:pPr>
        <w:numPr>
          <w:ilvl w:val="0"/>
          <w:numId w:val="35"/>
        </w:num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Finansujący zobowiązuje do pełnego ubezpieczenia przedmiotu leasingu na cały okres używania przedmiotu leasingu.</w:t>
      </w:r>
    </w:p>
    <w:p w:rsidR="00034749" w:rsidRDefault="00034749" w:rsidP="00034749">
      <w:pPr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  <w:sz w:val="24"/>
          <w:szCs w:val="24"/>
          <w:lang w:val="pl-PL"/>
        </w:rPr>
        <w:t>Pełny koszt ubezpieczenia przedmiotu leasingu zawarty jest w ratach leasingowych w zakresach i na warunkach określonych w Załączniku nr …………. do niniejszej umowy. Finansujący zobowiązuje się przedstawić Korzystającemu do wglądu oryginał polisy ubezpieczeniowej dotyczącej przedmiotu leasingu z chwilą protokolarnego odbioru przedmiotu leasingu. Korzystającemu przysługuje prawo sporządzenia kserokopii powyższej polisy</w:t>
      </w:r>
    </w:p>
    <w:p w:rsidR="00034749" w:rsidRDefault="00034749" w:rsidP="00034749">
      <w:pPr>
        <w:numPr>
          <w:ilvl w:val="0"/>
          <w:numId w:val="35"/>
        </w:numPr>
        <w:tabs>
          <w:tab w:val="left" w:pos="426"/>
        </w:tabs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Korzystający zobowiązuje się, przestrzegać warunków ubezpieczenia przedmiotu leasingu (określonych w  Załączniku nr ………..  do niniejszej umowy)</w:t>
      </w:r>
    </w:p>
    <w:p w:rsidR="00034749" w:rsidRDefault="00034749" w:rsidP="00034749">
      <w:pPr>
        <w:numPr>
          <w:ilvl w:val="0"/>
          <w:numId w:val="35"/>
        </w:num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W przypadku gdy z powodu okoliczności, za które Finansujący nie ponosi odpowiedzialności   nastąpiła utrata przedmiotu leasingu </w:t>
      </w:r>
      <w:proofErr w:type="spellStart"/>
      <w:r>
        <w:rPr>
          <w:color w:val="000000"/>
          <w:sz w:val="24"/>
          <w:szCs w:val="24"/>
          <w:lang w:val="pl-PL"/>
        </w:rPr>
        <w:t>t.j</w:t>
      </w:r>
      <w:proofErr w:type="spellEnd"/>
      <w:r>
        <w:rPr>
          <w:color w:val="000000"/>
          <w:sz w:val="24"/>
          <w:szCs w:val="24"/>
          <w:lang w:val="pl-PL"/>
        </w:rPr>
        <w:t>. jego zniszczenie, nienaprawialne uszkodzenie, kradzież lub utrata z innych przyczyn (szkoda całkowita) umowa wygasa.</w:t>
      </w:r>
    </w:p>
    <w:p w:rsidR="00034749" w:rsidRDefault="00034749" w:rsidP="00034749">
      <w:pPr>
        <w:ind w:left="360"/>
        <w:jc w:val="both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jc w:val="center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§ 9  PRZYPADKI NARUSZENIA UMOWY PRZEZ KORZYSTAJĄCEGO</w:t>
      </w:r>
    </w:p>
    <w:p w:rsidR="00034749" w:rsidRDefault="00034749" w:rsidP="00034749">
      <w:pPr>
        <w:ind w:left="2880"/>
        <w:jc w:val="both"/>
        <w:rPr>
          <w:sz w:val="24"/>
          <w:szCs w:val="24"/>
          <w:lang w:val="pl-PL"/>
        </w:rPr>
      </w:pP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1. Jeżeli Korzystający dopuszcza się opóźnienia z zapłatą co najmniej jednej raty leasingowej Finansujący powinien wyznaczyć na piśmie Korzystającemu odpowiedni termin dodatkowy do zapłacenia zaległości nie krótszy niż 14 dni z zagrożeniem, że w razie bezskutecznego upływu wyznaczonego terminu może wypowiedzieć umowę leasingu ze skutkiem natychmiastowym.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2. W przypadku niezapłacenia przez Korzystającego w terminie wynagrodzenia wynikającego z niniejszej umowy, Finansującemu przysługuje prawo naliczania odsetek ustawowych za każdy dzień opóźnienia.</w:t>
      </w:r>
    </w:p>
    <w:p w:rsidR="00034749" w:rsidRDefault="00034749" w:rsidP="00034749">
      <w:pPr>
        <w:tabs>
          <w:tab w:val="left" w:pos="426"/>
        </w:tabs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3. Jeżeli mimo upomnienia na piśmie przez Finansującego, zgodnie z ust. 1, Korzystający  nadal nie reguluje wobec Finansującego wymagalnych rat leasingowych, Finansujący  uprawniony jest do wypowiedzenia umowy leasingu w trybie natychmiastowym, oraz żądania od korzystającego zapłaty: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a) zaległych rat leasingowych  do dnia wypowiedzenia umowy leasingu,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b) odsetek za opóźnienie od zaległych rat leasingowych.</w:t>
      </w:r>
    </w:p>
    <w:p w:rsidR="00034749" w:rsidRDefault="00034749" w:rsidP="00034749">
      <w:pPr>
        <w:tabs>
          <w:tab w:val="left" w:pos="426"/>
        </w:tabs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4. W przypadku podjęcia decyzji o wykupie wartości końcowej i nieuiszczenia ceny wykupu określonej w § 3 Korzystający zobowiązany jest dostarczyć Przedmiot leasingu na własny koszt i ryzyko Finansującemu nie później niż w terminie 7 (siedmiu) dni od daty wskazanej w § 3, w stanie wynikającym z jego normalnego zużycia eksploatacyjnego, w miejsce wskazane przez Finansującego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5. W razie opóźnienia w zwrocie Przedmiotu leasingu Korzystający zobowiązany jest do zapłacenia Finansującemu kary umownej w wysokości 0,2% ostatniej raty wynagrodzenia netto określonej w Umowie Leasingu, za każdy rozpoczęty dzień opóźnienia.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6. Do dnia zwrotu lub przeniesienia własności Przedmiotu leasingu na nabywcę pełną odpowiedzialność za Przedmiot leasingu ponosi Korzystający.</w:t>
      </w:r>
    </w:p>
    <w:p w:rsidR="00034749" w:rsidRDefault="00034749" w:rsidP="00034749">
      <w:pPr>
        <w:ind w:left="426"/>
        <w:jc w:val="both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pStyle w:val="Tekstpodstawowywcity3"/>
        <w:jc w:val="center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§ 10</w:t>
      </w:r>
    </w:p>
    <w:p w:rsidR="00034749" w:rsidRDefault="00034749" w:rsidP="00034749">
      <w:pPr>
        <w:pStyle w:val="Tekstpodstawowywcity3"/>
        <w:jc w:val="center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 xml:space="preserve"> KARY UMOWNE, UTRATA PRZEDMIOTU LEASINGU, SKUTKI WYGAŚCIĘCIA LUB WYPOWIEDZENIA UMOWY LEASINGU</w:t>
      </w:r>
    </w:p>
    <w:p w:rsidR="00034749" w:rsidRDefault="00034749" w:rsidP="00034749">
      <w:pPr>
        <w:numPr>
          <w:ilvl w:val="0"/>
          <w:numId w:val="36"/>
        </w:numPr>
        <w:ind w:left="284" w:hanging="284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Strony ustanawiają odpowiedzialność za niewykonanie lub nienależyte wykonanie umowy w formie kar umownych.</w:t>
      </w:r>
    </w:p>
    <w:p w:rsidR="00034749" w:rsidRDefault="00034749" w:rsidP="00034749">
      <w:pPr>
        <w:ind w:left="284" w:hanging="284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Finansujący zapłaci Korzystającemu kary umowne:</w:t>
      </w:r>
    </w:p>
    <w:p w:rsidR="00034749" w:rsidRDefault="00034749" w:rsidP="00034749">
      <w:pPr>
        <w:numPr>
          <w:ilvl w:val="1"/>
          <w:numId w:val="37"/>
        </w:numPr>
        <w:tabs>
          <w:tab w:val="left" w:pos="851"/>
        </w:tabs>
        <w:ind w:left="851" w:hanging="29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za zwłokę w dostawie przedmiotu umowy w wysokości 0,2 % ceny brutto przedmiotu leasingu za każdy dzień zwłoki.</w:t>
      </w:r>
    </w:p>
    <w:p w:rsidR="00034749" w:rsidRDefault="00034749" w:rsidP="00034749">
      <w:pPr>
        <w:numPr>
          <w:ilvl w:val="1"/>
          <w:numId w:val="37"/>
        </w:numPr>
        <w:tabs>
          <w:tab w:val="left" w:pos="851"/>
        </w:tabs>
        <w:ind w:left="851" w:hanging="29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za zwłokę w usunięciu wad w przedmiocie leasingu, stwierdzonych przy odbiorze lub w okresie </w:t>
      </w:r>
      <w:proofErr w:type="spellStart"/>
      <w:r>
        <w:rPr>
          <w:color w:val="000000"/>
          <w:sz w:val="24"/>
          <w:szCs w:val="24"/>
          <w:lang w:val="pl-PL"/>
        </w:rPr>
        <w:t>rękojmii</w:t>
      </w:r>
      <w:proofErr w:type="spellEnd"/>
      <w:r>
        <w:rPr>
          <w:color w:val="000000"/>
          <w:sz w:val="24"/>
          <w:szCs w:val="24"/>
          <w:lang w:val="pl-PL"/>
        </w:rPr>
        <w:t>, gwarancji w wysokości 0,2% ceny brutto przedmiotu leasingu za każdy dzień zwłoki liczony od dnia wyznaczonego na usunięcia wad.</w:t>
      </w:r>
    </w:p>
    <w:p w:rsidR="00034749" w:rsidRDefault="00034749" w:rsidP="00034749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Jeżeli kary umowne nie pokryją poniesionej szkody, Korzystający ma prawo dochodzenia odszkodowania uzupełniającego na zasadach określonych w art.471 K.C. do wysokości poniesionej szkody</w:t>
      </w:r>
    </w:p>
    <w:p w:rsidR="00034749" w:rsidRDefault="00034749" w:rsidP="00034749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Jeżeli po wydaniu Korzystającemu rzecz została utracona z powodu okoliczności, za które Finansujący nie ponosi odpowiedzialności, umowa leasingu wygasa.</w:t>
      </w:r>
    </w:p>
    <w:p w:rsidR="00034749" w:rsidRDefault="00034749" w:rsidP="00034749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Korzystający powinien niezwłocznie zawiadomić Finansującego o utracie rzeczy.</w:t>
      </w:r>
    </w:p>
    <w:p w:rsidR="00034749" w:rsidRDefault="00034749" w:rsidP="00034749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Jeżeli umowa leasingu wygasła z przyczyn określonych w ust. 3, Finansujący może żądać od Korzystającego zapłacenia należności określonych w ust.7, z zastrzeżeniem ust.10 i 11</w:t>
      </w:r>
    </w:p>
    <w:p w:rsidR="00034749" w:rsidRDefault="00034749" w:rsidP="00034749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W razie wypowiedzenia przez Finansującego umowy leasingu na skutek okoliczności, za które Korzystający ponosi odpowiedzialność, Finansujący może żądać od Korzystającego należności określonych w ust.7 pomniejszonych o korzyści jakie uzyskał Finansujący  określone w ust. 8</w:t>
      </w:r>
    </w:p>
    <w:p w:rsidR="00034749" w:rsidRDefault="00034749" w:rsidP="00034749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W razie wygaśnięcia umowy leasingu  z przyczyn określonych w ust.3 lub rozwiązania umowy leasingu w wyniku jej wypowiedzenia przez Finansującego na skutek okoliczności, za które Korzystający ponosi odpowiedzialność, Finansujący może dochodzić od Korzystającego :  </w:t>
      </w:r>
    </w:p>
    <w:p w:rsidR="00034749" w:rsidRDefault="00034749" w:rsidP="00034749">
      <w:pPr>
        <w:tabs>
          <w:tab w:val="left" w:pos="284"/>
        </w:tabs>
        <w:ind w:left="720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a) wszystkich niezapłaconych rat leasingowych wymagalnych do dnia wygaśnięcia lub rozwiązania umowy leasingu oraz odsetek ustawowych za opóźnienie w zapłacie tych rat,</w:t>
      </w:r>
    </w:p>
    <w:p w:rsidR="00034749" w:rsidRDefault="00034749" w:rsidP="00034749">
      <w:pPr>
        <w:pStyle w:val="Standard"/>
        <w:rPr>
          <w:color w:val="000000"/>
        </w:rPr>
      </w:pPr>
      <w:r>
        <w:rPr>
          <w:rFonts w:cs="Times New Roman"/>
          <w:color w:val="000000"/>
        </w:rPr>
        <w:t xml:space="preserve">     b) odszkodowania w wysokości stanowiącej sumę wartości zdyskontowanej i wartości      </w:t>
      </w:r>
      <w:r>
        <w:rPr>
          <w:rFonts w:cs="Times New Roman"/>
          <w:color w:val="000000"/>
        </w:rPr>
        <w:br/>
        <w:t xml:space="preserve">     </w:t>
      </w:r>
      <w:proofErr w:type="spellStart"/>
      <w:r>
        <w:rPr>
          <w:rFonts w:cs="Times New Roman"/>
          <w:color w:val="000000"/>
        </w:rPr>
        <w:t>resztowej</w:t>
      </w:r>
      <w:proofErr w:type="spellEnd"/>
      <w:r>
        <w:rPr>
          <w:rFonts w:cs="Times New Roman"/>
          <w:color w:val="000000"/>
        </w:rPr>
        <w:t>, z zastrzeżeniem ust.8, 10 i 11.</w:t>
      </w:r>
    </w:p>
    <w:p w:rsidR="00034749" w:rsidRDefault="00034749" w:rsidP="00034749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>8. W przypadku wypowiedzenia umowy leasingu przez Finansującego, z przyczyn o których mowa w ust.6, odszkodowanie wymienione w ust.7 lit. b Finansujący pomniejszy o:                                                                                                    a) kwotę netto uzyskaną ze sprzedaży przedmiotu leasingu, lub                                                          b) wartość netto przedmiotu leasingu stanowiącą podstawę zawarcia umowy leasingu przez Finansującego z osobą trzecią,  lub                                                                                                                                                                  c) inne korzyści uzyskane przez Finansującego z tytułu rozwiązania umowy leasingu.</w:t>
      </w:r>
    </w:p>
    <w:p w:rsidR="00034749" w:rsidRDefault="00034749" w:rsidP="00034749">
      <w:pPr>
        <w:pStyle w:val="Standard"/>
        <w:rPr>
          <w:rFonts w:cs="Times New Roman"/>
          <w:color w:val="000000"/>
        </w:rPr>
      </w:pPr>
    </w:p>
    <w:p w:rsidR="00034749" w:rsidRDefault="00034749" w:rsidP="00034749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 xml:space="preserve">9. W razie sprzedaży przedmiotu leasingu  cena sprzedaży ustalana jest przez Finansującego, na podstawie aktualnych cen rynkowych, z uwzględnieniem stanu technicznego i stopnia zużycia przedmiotu leasingu. Finansujący może zlecić dokonanie wyceny przedmiotu leasingu wybranemu przez siebie rzeczoznawcy. W przypadku sprzedaży przedmiotu leasingu za cenę wyższą od kwoty odszkodowania, o którym mowa w ust.7 lit. b Korzystającemu nie przysługuje różnica pomiędzy ceną sprzedaży a kwotą odszkodowania.    </w:t>
      </w:r>
    </w:p>
    <w:p w:rsidR="00034749" w:rsidRDefault="00034749" w:rsidP="00034749">
      <w:pPr>
        <w:pStyle w:val="Standard"/>
        <w:rPr>
          <w:rFonts w:cs="Times New Roman"/>
          <w:color w:val="000000"/>
        </w:rPr>
      </w:pPr>
    </w:p>
    <w:p w:rsidR="00034749" w:rsidRDefault="00034749" w:rsidP="00034749">
      <w:pPr>
        <w:pStyle w:val="Standard"/>
        <w:jc w:val="both"/>
      </w:pPr>
      <w:r>
        <w:rPr>
          <w:rFonts w:cs="Times New Roman"/>
          <w:color w:val="000000"/>
        </w:rPr>
        <w:t>10. W przypadku wygaśnięcia umowy leasingu, o którym mowa w ust. 3 odszkodowanie wymienione w ust.7 lit. b zostanie pomniejszone przez Finansującego o odszkodowanie uzyskane z tytułu ubezpieczenia oraz inne korzyści otrzymane przez niego tytułem naprawienia szkody.</w:t>
      </w:r>
    </w:p>
    <w:p w:rsidR="00034749" w:rsidRDefault="00034749" w:rsidP="00034749">
      <w:pPr>
        <w:pStyle w:val="Standard"/>
        <w:rPr>
          <w:rFonts w:cs="Times New Roman"/>
          <w:color w:val="000000"/>
        </w:rPr>
      </w:pPr>
    </w:p>
    <w:p w:rsidR="00034749" w:rsidRDefault="00034749" w:rsidP="00034749">
      <w:pPr>
        <w:pStyle w:val="Standard"/>
      </w:pPr>
    </w:p>
    <w:p w:rsidR="00034749" w:rsidRDefault="00034749" w:rsidP="00034749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 xml:space="preserve">11.  W przypadku wygaśnięcia umowy leasingu z przyczyn określonych w ust.3 rozliczenie finansowe umowy następuje po doręczeniu Finansującemu decyzji ubezpieczyciela o wypłacie lub odmowie wypłaty odszkodowania ubezpieczeniowego. O otrzymaniu takiej decyzji Finansujący natychmiast zawiadomi Korzystającego.   </w:t>
      </w:r>
    </w:p>
    <w:p w:rsidR="00034749" w:rsidRDefault="00034749" w:rsidP="00034749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 xml:space="preserve">Przyznane odszkodowanie zostaje zaliczone na poczet odszkodowania jakie obowiązany jest zapłacić Korzystający Finansującemu  zgodnie z ust.7 lit. b umowy. Jeżeli kwota odszkodowania z ubezpieczenia  jest wyższa od kwoty należności z tytułu odszkodowania, jakie obowiązany jest zapłacić Korzystający  Finansującemu zgodnie z ust.7 lit b umowy Finansujący wypłaca nadwyżkę Korzystającemu w terminie 7 dni od wypłaty odszkodowania przez Ubezpieczyciela. W przypadku gdy kwota odszkodowania jest niższa od odszkodowania jakie obowiązany jest zapłacić Korzystający Finansującemu  zgodnie z ust.7 lit. b lub Ubezpieczyciel odmówi wypłaty odszkodowania Finansujący przeniesie na Korzystającego swoje roszczenie wobec Ubezpieczyciela po zapłacie przez Korzystającego Finansującemu niezrekompensowanego odszkodowaniem ubezpieczeniowym odszkodowania, o którym mowa w ust.7 lit b umowy. Zapłata tego odszkodowania nastąpi w terminie 7 dni od uzyskania przez Korzystającego zawiadomienia o decyzji ubezpieczyciela. </w:t>
      </w:r>
    </w:p>
    <w:p w:rsidR="00034749" w:rsidRDefault="00034749" w:rsidP="00034749">
      <w:pPr>
        <w:pStyle w:val="Standard"/>
        <w:rPr>
          <w:rFonts w:cs="Times New Roman"/>
          <w:color w:val="000000"/>
        </w:rPr>
      </w:pPr>
    </w:p>
    <w:p w:rsidR="00034749" w:rsidRDefault="00034749" w:rsidP="00034749">
      <w:pPr>
        <w:pStyle w:val="Standard"/>
        <w:rPr>
          <w:color w:val="000000"/>
        </w:rPr>
      </w:pPr>
      <w:r>
        <w:rPr>
          <w:rFonts w:cs="Times New Roman"/>
          <w:color w:val="000000"/>
        </w:rPr>
        <w:t>12.Wartość zdyskontowana (</w:t>
      </w:r>
      <w:proofErr w:type="spellStart"/>
      <w:r>
        <w:rPr>
          <w:rFonts w:cs="Times New Roman"/>
          <w:color w:val="000000"/>
        </w:rPr>
        <w:t>Wa</w:t>
      </w:r>
      <w:proofErr w:type="spellEnd"/>
      <w:r>
        <w:rPr>
          <w:rFonts w:cs="Times New Roman"/>
          <w:color w:val="000000"/>
        </w:rPr>
        <w:t>), o której mowa w ust.7 lit. b będzie liczona w następujący sposób :</w:t>
      </w:r>
    </w:p>
    <w:p w:rsidR="00034749" w:rsidRDefault="00034749" w:rsidP="00034749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dyskontowana jest każda rata leasingowa oddzielnie wg wzoru: </w:t>
      </w:r>
    </w:p>
    <w:p w:rsidR="00034749" w:rsidRDefault="00034749" w:rsidP="00034749">
      <w:pPr>
        <w:pStyle w:val="Standard"/>
      </w:pP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Kd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=a* [(1+p)^(- (n-m))]</w:t>
      </w:r>
      <w:r>
        <w:rPr>
          <w:rFonts w:cs="Times New Roman"/>
        </w:rPr>
        <w:t>, gdzie :</w:t>
      </w:r>
    </w:p>
    <w:p w:rsidR="00034749" w:rsidRDefault="00034749" w:rsidP="00034749">
      <w:pPr>
        <w:pStyle w:val="Standard"/>
        <w:rPr>
          <w:color w:val="000000"/>
        </w:rPr>
      </w:pPr>
      <w:proofErr w:type="spellStart"/>
      <w:r>
        <w:rPr>
          <w:rFonts w:cs="Times New Roman"/>
        </w:rPr>
        <w:t>Kd</w:t>
      </w:r>
      <w:proofErr w:type="spellEnd"/>
      <w:r>
        <w:rPr>
          <w:rFonts w:cs="Times New Roman"/>
        </w:rPr>
        <w:t xml:space="preserve"> - oznacza wysokość </w:t>
      </w:r>
      <w:r>
        <w:rPr>
          <w:rFonts w:cs="Times New Roman"/>
          <w:color w:val="000000"/>
        </w:rPr>
        <w:t>raty leasingowej po zdyskontowaniu,                                                                        a    - oznacza wysokość raty leasingowej netto w walucie umowy leasingu                                                 n    - oznacza ilość rat leasingowych pozostałych do spłaty</w:t>
      </w:r>
    </w:p>
    <w:p w:rsidR="00034749" w:rsidRDefault="00034749" w:rsidP="00034749">
      <w:pPr>
        <w:pStyle w:val="Standard"/>
        <w:rPr>
          <w:color w:val="000000"/>
        </w:rPr>
      </w:pPr>
      <w:r>
        <w:rPr>
          <w:rFonts w:cs="Times New Roman"/>
          <w:color w:val="000000"/>
        </w:rPr>
        <w:t xml:space="preserve">m  -  oznacza ilość rat leasingowych pozostałych do spłaty , licząc od raty leasingowej następnej po racie dyskontowanej </w:t>
      </w:r>
    </w:p>
    <w:p w:rsidR="00034749" w:rsidRDefault="00034749" w:rsidP="00034749">
      <w:pPr>
        <w:pStyle w:val="Standard"/>
        <w:rPr>
          <w:color w:val="000000"/>
        </w:rPr>
      </w:pPr>
      <w:r>
        <w:rPr>
          <w:rFonts w:cs="Times New Roman"/>
          <w:color w:val="000000"/>
        </w:rPr>
        <w:t xml:space="preserve">p – oznacza iloraz stopy dyskonta (WIBOR jednomiesięczny obowiązujący w dniu otwarcia ofert w postepowaniu w wyniku którego została zawarta niniejsza umowa) oraz ilości rat leasingowych w roku  (dla rat miesięcznych-12). Wartość zdyskontowana jest sumą wartości poszczególnych zdyskontowanych rat leasingowych.  </w:t>
      </w:r>
    </w:p>
    <w:p w:rsidR="00034749" w:rsidRDefault="00034749" w:rsidP="00034749">
      <w:pPr>
        <w:pStyle w:val="Tekstpodstawowywcity3"/>
        <w:rPr>
          <w:color w:val="000000"/>
          <w:sz w:val="24"/>
          <w:szCs w:val="24"/>
          <w:u w:val="single"/>
          <w:lang w:val="pl-PL"/>
        </w:rPr>
      </w:pPr>
    </w:p>
    <w:p w:rsidR="00034749" w:rsidRDefault="00034749" w:rsidP="00034749">
      <w:pPr>
        <w:pStyle w:val="Tekstpodstawowywcity3"/>
        <w:ind w:left="0"/>
        <w:rPr>
          <w:lang w:val="pl-PL"/>
        </w:rPr>
      </w:pPr>
      <w:r>
        <w:rPr>
          <w:color w:val="000000"/>
          <w:sz w:val="24"/>
          <w:szCs w:val="24"/>
          <w:lang w:val="pl-PL"/>
        </w:rPr>
        <w:t>13. W razie wygaśnięcia lub wypowiedzenia umowy leasingu w przypadkach określonych w ust.5 i 6, Korzystający zobowiązany jest zwrócić przedmiot leasingu w terminie i miejscu wskazanym przez Finansującego. W razie rozwiązania umowy leasingu z przyczyn, za które odpowiedzialność ponosi Finansujący, Finansujący zobowiązuje się odebrać przedmiot leasingu od Korzystającego, w terminie do 30 dni od rozwiązania umowy.</w:t>
      </w:r>
    </w:p>
    <w:p w:rsidR="00034749" w:rsidRDefault="00034749" w:rsidP="00034749">
      <w:pPr>
        <w:pStyle w:val="Tekstpodstawowywcity3"/>
        <w:ind w:left="0"/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>14. Strony umowy nie przewidują odmiennego sposobu uregulowania i rozliczania z tytułu odpowiedzialności za utratę, zniszczenie przedmiotu leasingu.</w:t>
      </w:r>
    </w:p>
    <w:p w:rsidR="00034749" w:rsidRDefault="00034749" w:rsidP="00034749">
      <w:pPr>
        <w:pStyle w:val="Tekstpodstawowywcity3"/>
        <w:ind w:left="0"/>
        <w:rPr>
          <w:lang w:val="pl-PL"/>
        </w:rPr>
      </w:pPr>
      <w:r>
        <w:rPr>
          <w:color w:val="000000"/>
          <w:sz w:val="24"/>
          <w:szCs w:val="24"/>
          <w:lang w:val="pl-PL"/>
        </w:rPr>
        <w:t xml:space="preserve">15. Strony umowy nie przewidują innych kar umownych, niż wymienione w ust 1. </w:t>
      </w:r>
    </w:p>
    <w:p w:rsidR="00034749" w:rsidRDefault="00034749" w:rsidP="00034749">
      <w:pPr>
        <w:pStyle w:val="Tekstpodstawowywcity3"/>
        <w:ind w:left="0"/>
        <w:rPr>
          <w:lang w:val="pl-PL"/>
        </w:rPr>
      </w:pPr>
      <w:r>
        <w:rPr>
          <w:color w:val="000000"/>
          <w:sz w:val="24"/>
          <w:szCs w:val="24"/>
          <w:highlight w:val="yellow"/>
          <w:lang w:val="pl-PL"/>
        </w:rPr>
        <w:t xml:space="preserve"> </w:t>
      </w:r>
    </w:p>
    <w:p w:rsidR="00034749" w:rsidRDefault="00034749" w:rsidP="00034749">
      <w:pPr>
        <w:ind w:left="360" w:hanging="360"/>
        <w:jc w:val="center"/>
        <w:rPr>
          <w:color w:val="000000"/>
        </w:rPr>
      </w:pPr>
      <w:r>
        <w:rPr>
          <w:color w:val="000000"/>
          <w:sz w:val="24"/>
          <w:szCs w:val="24"/>
          <w:lang w:val="pl-PL"/>
        </w:rPr>
        <w:t>§ 11 ZMIANY UMOWY</w:t>
      </w:r>
    </w:p>
    <w:p w:rsidR="00034749" w:rsidRDefault="00034749" w:rsidP="00034749">
      <w:pPr>
        <w:numPr>
          <w:ilvl w:val="3"/>
          <w:numId w:val="39"/>
        </w:num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034749" w:rsidRDefault="00034749" w:rsidP="00034749">
      <w:pPr>
        <w:numPr>
          <w:ilvl w:val="3"/>
          <w:numId w:val="39"/>
        </w:numPr>
        <w:tabs>
          <w:tab w:val="left" w:pos="284"/>
        </w:tabs>
        <w:spacing w:after="120" w:line="240" w:lineRule="atLeast"/>
        <w:ind w:left="284" w:right="-47" w:hanging="284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Dopuszcza się możliwość zmiany ustaleń niniejszej umowy w stosunku do treści oferty Finansującego w następującym zakresie: </w:t>
      </w:r>
    </w:p>
    <w:p w:rsidR="00034749" w:rsidRDefault="00034749" w:rsidP="00034749">
      <w:pPr>
        <w:suppressAutoHyphens/>
        <w:spacing w:after="200" w:line="276" w:lineRule="auto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1) zmiany stawki podatku od towarów i usług </w:t>
      </w:r>
    </w:p>
    <w:p w:rsidR="00034749" w:rsidRDefault="00034749" w:rsidP="00034749">
      <w:pPr>
        <w:suppressAutoHyphens/>
        <w:spacing w:after="200" w:line="276" w:lineRule="auto"/>
        <w:ind w:left="360"/>
        <w:jc w:val="both"/>
        <w:rPr>
          <w:color w:val="000000"/>
          <w:kern w:val="2"/>
          <w:sz w:val="24"/>
          <w:szCs w:val="24"/>
          <w:highlight w:val="yellow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lastRenderedPageBreak/>
        <w:t>2) zmiany wysokości minimalnego wynagrodzenia za pracę albo wysokości minimalnej stawki godzinowej, ustalonych na podstawie ustawy z dnia 10 października 2002 r. o minimalnym wynagrodzeniu za pracę,</w:t>
      </w:r>
    </w:p>
    <w:p w:rsidR="00034749" w:rsidRDefault="00034749" w:rsidP="00034749">
      <w:pPr>
        <w:suppressAutoHyphens/>
        <w:spacing w:after="200" w:line="276" w:lineRule="auto"/>
        <w:ind w:left="360"/>
        <w:jc w:val="both"/>
        <w:rPr>
          <w:color w:val="000000"/>
          <w:kern w:val="2"/>
          <w:sz w:val="24"/>
          <w:szCs w:val="24"/>
          <w:highlight w:val="yellow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3) zmiany zasad podlegania ubezpieczeniom społecznym lub ubezpieczeniu zdrowotnemu lub wysokości stawki składki na ubezpieczenia społeczne lub ubezpieczenie zdrowotne,</w:t>
      </w:r>
    </w:p>
    <w:p w:rsidR="00034749" w:rsidRDefault="00034749" w:rsidP="00034749">
      <w:pPr>
        <w:suppressAutoHyphens/>
        <w:spacing w:after="200" w:line="276" w:lineRule="auto"/>
        <w:ind w:left="360"/>
        <w:jc w:val="both"/>
        <w:rPr>
          <w:color w:val="000000"/>
          <w:kern w:val="2"/>
          <w:sz w:val="24"/>
          <w:szCs w:val="24"/>
          <w:highlight w:val="yellow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4) zmiany zasad gromadzenia i wysokości wpłat do pracowniczych planów kapitałowych, o których mowa w ustawie z dnia 4 października 2018 r. o pracowniczych planach kapitałowych (Dz.U. poz. 2215 oraz z 2019 r. poz. 1074 i 1572)</w:t>
      </w:r>
    </w:p>
    <w:p w:rsidR="00034749" w:rsidRDefault="00034749" w:rsidP="00034749">
      <w:pPr>
        <w:suppressAutoHyphens/>
        <w:spacing w:after="200" w:line="276" w:lineRule="auto"/>
        <w:ind w:left="360"/>
        <w:jc w:val="both"/>
        <w:rPr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- na zasadach i w sposób określony w ust. 2 - 12, jeżeli zmiany te będą miały wpływ na koszty wykonania Umowy przez Sprzedawcę. 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4. Korzystający dopuszcza zmianę wysokości: rat leasingowych i wartości wykupu (wartości </w:t>
      </w:r>
      <w:proofErr w:type="spellStart"/>
      <w:r>
        <w:rPr>
          <w:color w:val="000000"/>
          <w:sz w:val="24"/>
          <w:szCs w:val="24"/>
          <w:lang w:val="pl-PL"/>
        </w:rPr>
        <w:t>resztowej</w:t>
      </w:r>
      <w:proofErr w:type="spellEnd"/>
      <w:r>
        <w:rPr>
          <w:color w:val="000000"/>
          <w:sz w:val="24"/>
          <w:szCs w:val="24"/>
          <w:lang w:val="pl-PL"/>
        </w:rPr>
        <w:t xml:space="preserve">) wynikającą z ustawowej zmiany stawki podatku VAT w odniesieniu do tej części rat leasingowych, wartości wykupu (wartości </w:t>
      </w:r>
      <w:proofErr w:type="spellStart"/>
      <w:r>
        <w:rPr>
          <w:color w:val="000000"/>
          <w:sz w:val="24"/>
          <w:szCs w:val="24"/>
          <w:lang w:val="pl-PL"/>
        </w:rPr>
        <w:t>resztowej</w:t>
      </w:r>
      <w:proofErr w:type="spellEnd"/>
      <w:r>
        <w:rPr>
          <w:color w:val="000000"/>
          <w:sz w:val="24"/>
          <w:szCs w:val="24"/>
          <w:lang w:val="pl-PL"/>
        </w:rPr>
        <w:t xml:space="preserve">) do której będzie miała zastosowanie zmieniona stawka podatku VAT. W zakresie tych zmian wartość rat leasingowych, wartość </w:t>
      </w:r>
      <w:proofErr w:type="spellStart"/>
      <w:r>
        <w:rPr>
          <w:color w:val="000000"/>
          <w:sz w:val="24"/>
          <w:szCs w:val="24"/>
          <w:lang w:val="pl-PL"/>
        </w:rPr>
        <w:t>resztowa</w:t>
      </w:r>
      <w:proofErr w:type="spellEnd"/>
      <w:r>
        <w:rPr>
          <w:color w:val="000000"/>
          <w:sz w:val="24"/>
          <w:szCs w:val="24"/>
          <w:lang w:val="pl-PL"/>
        </w:rPr>
        <w:t xml:space="preserve"> (wykup) mogą ulec podwyższeniu bądź obniżeniu stosownie do wskazanych zmian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5. Warunkiem dokonania zmian, o których mowa w ust.4 jest złożenie wniosku przez stronę inicjującą zmianę, zawierającego obliczenie kosztów zmian, jeżeli zmiana będzie miała wpływ na wynagrodzenie Finansującego.</w:t>
      </w:r>
    </w:p>
    <w:p w:rsidR="00034749" w:rsidRDefault="00034749" w:rsidP="00034749">
      <w:pPr>
        <w:spacing w:after="120" w:line="240" w:lineRule="atLeast"/>
        <w:ind w:right="-47"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6. Zmiana wynagrodzenia, o którym mowa w ust. 2 i 4 będzie obowiązywała od daty zawarcia aneksu na podstawie wniosku Finansującego złożonego po wejściu w życie ww. przepisów i wykazaniu przez Finansującego wpływu zmian na koszty wykonania zamówienia.</w:t>
      </w:r>
    </w:p>
    <w:p w:rsidR="00034749" w:rsidRDefault="00034749" w:rsidP="00034749">
      <w:pPr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 xml:space="preserve">7. Korzystający dopuszcza zmianę terminu realizacji przedmiotu Umowy, gdy jest ona spowodowana:  </w:t>
      </w:r>
    </w:p>
    <w:p w:rsidR="00034749" w:rsidRDefault="00034749" w:rsidP="00034749">
      <w:pPr>
        <w:numPr>
          <w:ilvl w:val="2"/>
          <w:numId w:val="40"/>
        </w:numPr>
        <w:suppressAutoHyphens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</w:t>
      </w:r>
      <w:r>
        <w:rPr>
          <w:sz w:val="24"/>
          <w:szCs w:val="24"/>
          <w:lang w:val="pl-PL"/>
        </w:rPr>
        <w:t xml:space="preserve">uniemożliwia Finansującemu </w:t>
      </w:r>
      <w:r>
        <w:rPr>
          <w:color w:val="000000"/>
          <w:sz w:val="24"/>
          <w:szCs w:val="24"/>
          <w:lang w:val="pl-PL"/>
        </w:rPr>
        <w:t>wykonanie jego zobowiązania w części lub całości, a w szczególności epidemią stwierdzoną przez uprawnione do tego organy lokalne lub państwowe, klęską żywiołową, strajkiem lub stanem wyjątkowym;</w:t>
      </w:r>
    </w:p>
    <w:p w:rsidR="00034749" w:rsidRDefault="00034749" w:rsidP="00034749">
      <w:pPr>
        <w:numPr>
          <w:ilvl w:val="2"/>
          <w:numId w:val="40"/>
        </w:numPr>
        <w:suppressAutoHyphens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następstwem wprowadzania zmian w obowiązujących przepisach prawnych mających wpływ na realizację przedmiotu Umowy;</w:t>
      </w:r>
    </w:p>
    <w:p w:rsidR="00034749" w:rsidRDefault="00034749" w:rsidP="00034749">
      <w:pPr>
        <w:numPr>
          <w:ilvl w:val="2"/>
          <w:numId w:val="40"/>
        </w:numPr>
        <w:suppressAutoHyphens/>
        <w:jc w:val="both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trudnościami w nabyciu materiałów i urządzeń wynikającymi z długotrwałego spadku podaży tych towarów lub innych przyczyn niezależnych od obu Stron Umowy.</w:t>
      </w:r>
    </w:p>
    <w:p w:rsidR="00034749" w:rsidRDefault="00034749" w:rsidP="00034749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8. Zmiany umowy mogą być dokonywane z zachowaniem przepisu </w:t>
      </w:r>
      <w:r>
        <w:rPr>
          <w:color w:val="000000"/>
          <w:kern w:val="2"/>
          <w:sz w:val="24"/>
          <w:szCs w:val="24"/>
          <w:lang w:val="pl-PL"/>
        </w:rPr>
        <w:t>art. 454 oraz art. 455 ustawy Prawo zamówień publicznych</w:t>
      </w:r>
    </w:p>
    <w:p w:rsidR="00034749" w:rsidRDefault="00034749" w:rsidP="00034749">
      <w:pPr>
        <w:ind w:left="360"/>
        <w:jc w:val="center"/>
        <w:rPr>
          <w:lang w:val="pl-PL"/>
        </w:rPr>
      </w:pPr>
      <w:r>
        <w:rPr>
          <w:color w:val="000000"/>
          <w:sz w:val="24"/>
          <w:szCs w:val="24"/>
          <w:lang w:val="pl-PL"/>
        </w:rPr>
        <w:t>§ 12 POSTANOWIENIA KOŃCOWE</w:t>
      </w:r>
    </w:p>
    <w:p w:rsidR="00034749" w:rsidRDefault="00034749" w:rsidP="00034749">
      <w:pPr>
        <w:ind w:left="284" w:hanging="284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1. Właściwym dla rozpoznania sporów wynikłych na tle realizacji niniejszej umowy jest sąd właściwy dla siedziby Korzystającego</w:t>
      </w:r>
    </w:p>
    <w:p w:rsidR="00034749" w:rsidRPr="00034749" w:rsidRDefault="00034749" w:rsidP="00034749">
      <w:pPr>
        <w:ind w:left="284" w:hanging="284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2. </w:t>
      </w:r>
      <w:r w:rsidRPr="00034749">
        <w:rPr>
          <w:color w:val="000000"/>
          <w:sz w:val="24"/>
          <w:szCs w:val="24"/>
          <w:lang w:val="pl-PL"/>
        </w:rPr>
        <w:t>Wszelkie załączniki stanowią integralną część umowy.</w:t>
      </w:r>
    </w:p>
    <w:p w:rsidR="00034749" w:rsidRDefault="00034749" w:rsidP="00034749">
      <w:pPr>
        <w:ind w:left="284" w:hanging="284"/>
        <w:rPr>
          <w:color w:val="000000"/>
          <w:sz w:val="24"/>
          <w:szCs w:val="24"/>
          <w:lang w:val="pl-PL"/>
        </w:rPr>
      </w:pPr>
      <w:r w:rsidRPr="00034749">
        <w:rPr>
          <w:color w:val="000000"/>
          <w:sz w:val="24"/>
          <w:szCs w:val="24"/>
          <w:lang w:val="pl-PL"/>
        </w:rPr>
        <w:t xml:space="preserve">3. </w:t>
      </w:r>
      <w:r w:rsidRPr="00034749">
        <w:rPr>
          <w:sz w:val="24"/>
          <w:szCs w:val="24"/>
          <w:lang w:val="pl-PL"/>
        </w:rPr>
        <w:t>Finansujący oświadcza, że posiada status dużego przedsiębiorcy w rozumieniu art. 4c ustawy z dnia 8 marca 2013 r. o przeciwdziałaniu nadmiernym opóźnieniom w transakcjach handlowych.</w:t>
      </w:r>
    </w:p>
    <w:p w:rsidR="00034749" w:rsidRDefault="00034749" w:rsidP="00034749">
      <w:pPr>
        <w:ind w:left="284" w:hanging="284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ind w:left="360" w:hanging="360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ind w:left="360" w:hanging="360"/>
        <w:rPr>
          <w:color w:val="000000"/>
          <w:sz w:val="24"/>
          <w:szCs w:val="24"/>
          <w:lang w:val="pl-PL"/>
        </w:rPr>
      </w:pPr>
    </w:p>
    <w:p w:rsidR="00034749" w:rsidRDefault="00034749" w:rsidP="00034749">
      <w:pPr>
        <w:ind w:left="360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Załącznikami do umowy będą:</w:t>
      </w:r>
    </w:p>
    <w:p w:rsidR="00034749" w:rsidRDefault="00034749" w:rsidP="00034749">
      <w:pPr>
        <w:ind w:left="360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1.</w:t>
      </w:r>
      <w:r>
        <w:rPr>
          <w:color w:val="000000"/>
          <w:sz w:val="24"/>
          <w:szCs w:val="24"/>
          <w:lang w:val="pl-PL"/>
        </w:rPr>
        <w:tab/>
        <w:t>Specyfikacja techniczna przedmiotu zamówienia.</w:t>
      </w:r>
    </w:p>
    <w:p w:rsidR="00034749" w:rsidRDefault="00034749" w:rsidP="00034749">
      <w:pPr>
        <w:ind w:left="360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2.</w:t>
      </w:r>
      <w:r>
        <w:rPr>
          <w:color w:val="000000"/>
          <w:sz w:val="24"/>
          <w:szCs w:val="24"/>
          <w:lang w:val="pl-PL"/>
        </w:rPr>
        <w:tab/>
        <w:t xml:space="preserve">Harmonogram finansowy </w:t>
      </w:r>
    </w:p>
    <w:p w:rsidR="00034749" w:rsidRDefault="00034749" w:rsidP="00034749">
      <w:pPr>
        <w:ind w:left="360"/>
        <w:rPr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  <w:t>4.</w:t>
      </w:r>
      <w:r>
        <w:rPr>
          <w:color w:val="000000"/>
          <w:sz w:val="24"/>
          <w:szCs w:val="24"/>
          <w:lang w:val="pl-PL"/>
        </w:rPr>
        <w:tab/>
        <w:t>Dokument Gwarancyjny</w:t>
      </w:r>
    </w:p>
    <w:p w:rsidR="00034749" w:rsidRDefault="00034749" w:rsidP="00034749">
      <w:pPr>
        <w:ind w:left="360"/>
        <w:rPr>
          <w:lang w:val="pl-PL"/>
        </w:rPr>
      </w:pPr>
      <w:r>
        <w:rPr>
          <w:color w:val="000000"/>
          <w:sz w:val="24"/>
          <w:szCs w:val="24"/>
          <w:lang w:val="pl-PL"/>
        </w:rPr>
        <w:t>5.</w:t>
      </w:r>
      <w:r>
        <w:rPr>
          <w:color w:val="000000"/>
          <w:sz w:val="24"/>
          <w:szCs w:val="24"/>
          <w:lang w:val="pl-PL"/>
        </w:rPr>
        <w:tab/>
        <w:t>Ubezpieczenie przedmiotu zamówienia</w:t>
      </w:r>
    </w:p>
    <w:p w:rsidR="00034749" w:rsidRDefault="00034749" w:rsidP="00034749">
      <w:pPr>
        <w:ind w:left="360"/>
      </w:pPr>
      <w:r>
        <w:rPr>
          <w:color w:val="000000"/>
          <w:sz w:val="24"/>
          <w:szCs w:val="24"/>
          <w:lang w:val="pl-PL"/>
        </w:rPr>
        <w:t xml:space="preserve">6.  </w:t>
      </w:r>
    </w:p>
    <w:p w:rsidR="00034749" w:rsidRDefault="00034749" w:rsidP="00034749">
      <w:pPr>
        <w:pStyle w:val="Zwykytekst"/>
      </w:pPr>
    </w:p>
    <w:p w:rsidR="00496551" w:rsidRPr="00034749" w:rsidRDefault="00496551" w:rsidP="00034749"/>
    <w:sectPr w:rsidR="00496551" w:rsidRPr="00034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7F" w:rsidRDefault="00D71E7F">
      <w:r>
        <w:separator/>
      </w:r>
    </w:p>
  </w:endnote>
  <w:endnote w:type="continuationSeparator" w:id="0">
    <w:p w:rsidR="00D71E7F" w:rsidRDefault="00D7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;gene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7F" w:rsidRDefault="00D71E7F">
      <w:r>
        <w:separator/>
      </w:r>
    </w:p>
  </w:footnote>
  <w:footnote w:type="continuationSeparator" w:id="0">
    <w:p w:rsidR="00D71E7F" w:rsidRDefault="00D7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E7DBD"/>
    <w:multiLevelType w:val="multilevel"/>
    <w:tmpl w:val="3C2C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339F7"/>
    <w:multiLevelType w:val="multilevel"/>
    <w:tmpl w:val="03F29B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776D1"/>
    <w:multiLevelType w:val="multilevel"/>
    <w:tmpl w:val="FF56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9F19BF"/>
    <w:multiLevelType w:val="multilevel"/>
    <w:tmpl w:val="B5AA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08FD"/>
    <w:multiLevelType w:val="multilevel"/>
    <w:tmpl w:val="ECDA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2D2238"/>
    <w:multiLevelType w:val="multilevel"/>
    <w:tmpl w:val="CAA0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526BA"/>
    <w:multiLevelType w:val="multilevel"/>
    <w:tmpl w:val="B906C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A52"/>
    <w:multiLevelType w:val="multilevel"/>
    <w:tmpl w:val="185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EB9"/>
    <w:multiLevelType w:val="multilevel"/>
    <w:tmpl w:val="259E6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2247102"/>
    <w:multiLevelType w:val="multilevel"/>
    <w:tmpl w:val="4330D2E0"/>
    <w:lvl w:ilvl="0">
      <w:start w:val="1"/>
      <w:numFmt w:val="decimal"/>
      <w:lvlText w:val="%1)"/>
      <w:lvlJc w:val="center"/>
      <w:pPr>
        <w:tabs>
          <w:tab w:val="num" w:pos="737"/>
        </w:tabs>
        <w:ind w:left="567" w:hanging="170"/>
      </w:pPr>
      <w:rPr>
        <w:i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suff w:val="nothing"/>
      <w:lvlText w:val="-"/>
      <w:lvlJc w:val="center"/>
      <w:pPr>
        <w:ind w:left="1191" w:hanging="170"/>
      </w:pPr>
    </w:lvl>
    <w:lvl w:ilvl="4">
      <w:start w:val="1"/>
      <w:numFmt w:val="none"/>
      <w:suff w:val="nothing"/>
      <w:lvlText w:val=""/>
      <w:lvlJc w:val="left"/>
      <w:pPr>
        <w:ind w:left="3240" w:hanging="360"/>
      </w:pPr>
    </w:lvl>
    <w:lvl w:ilvl="5">
      <w:start w:val="1"/>
      <w:numFmt w:val="none"/>
      <w:suff w:val="nothing"/>
      <w:lvlText w:val=""/>
      <w:lvlJc w:val="right"/>
      <w:pPr>
        <w:ind w:left="3960" w:hanging="180"/>
      </w:pPr>
    </w:lvl>
    <w:lvl w:ilvl="6">
      <w:start w:val="1"/>
      <w:numFmt w:val="none"/>
      <w:suff w:val="nothing"/>
      <w:lvlText w:val=""/>
      <w:lvlJc w:val="left"/>
      <w:pPr>
        <w:ind w:left="4680" w:hanging="360"/>
      </w:pPr>
    </w:lvl>
    <w:lvl w:ilvl="7">
      <w:start w:val="1"/>
      <w:numFmt w:val="none"/>
      <w:suff w:val="nothing"/>
      <w:lvlText w:val=""/>
      <w:lvlJc w:val="left"/>
      <w:pPr>
        <w:ind w:left="5400" w:hanging="360"/>
      </w:pPr>
    </w:lvl>
    <w:lvl w:ilvl="8">
      <w:start w:val="1"/>
      <w:numFmt w:val="none"/>
      <w:suff w:val="nothing"/>
      <w:lvlText w:val=""/>
      <w:lvlJc w:val="right"/>
      <w:pPr>
        <w:ind w:left="6120" w:hanging="180"/>
      </w:pPr>
    </w:lvl>
  </w:abstractNum>
  <w:abstractNum w:abstractNumId="30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36EF6"/>
    <w:multiLevelType w:val="multilevel"/>
    <w:tmpl w:val="3A7AD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91955"/>
    <w:multiLevelType w:val="multilevel"/>
    <w:tmpl w:val="11C4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D02DF"/>
    <w:multiLevelType w:val="multilevel"/>
    <w:tmpl w:val="C5F4C0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27"/>
  </w:num>
  <w:num w:numId="6">
    <w:abstractNumId w:val="30"/>
  </w:num>
  <w:num w:numId="7">
    <w:abstractNumId w:val="31"/>
  </w:num>
  <w:num w:numId="8">
    <w:abstractNumId w:val="22"/>
  </w:num>
  <w:num w:numId="9">
    <w:abstractNumId w:val="36"/>
  </w:num>
  <w:num w:numId="10">
    <w:abstractNumId w:val="24"/>
  </w:num>
  <w:num w:numId="11">
    <w:abstractNumId w:val="4"/>
  </w:num>
  <w:num w:numId="12">
    <w:abstractNumId w:val="7"/>
  </w:num>
  <w:num w:numId="13">
    <w:abstractNumId w:val="10"/>
  </w:num>
  <w:num w:numId="14">
    <w:abstractNumId w:val="38"/>
  </w:num>
  <w:num w:numId="15">
    <w:abstractNumId w:val="9"/>
  </w:num>
  <w:num w:numId="16">
    <w:abstractNumId w:val="6"/>
  </w:num>
  <w:num w:numId="17">
    <w:abstractNumId w:val="32"/>
  </w:num>
  <w:num w:numId="18">
    <w:abstractNumId w:val="25"/>
  </w:num>
  <w:num w:numId="19">
    <w:abstractNumId w:val="21"/>
  </w:num>
  <w:num w:numId="20">
    <w:abstractNumId w:val="23"/>
  </w:num>
  <w:num w:numId="21">
    <w:abstractNumId w:val="20"/>
  </w:num>
  <w:num w:numId="22">
    <w:abstractNumId w:val="0"/>
  </w:num>
  <w:num w:numId="23">
    <w:abstractNumId w:val="34"/>
  </w:num>
  <w:num w:numId="24">
    <w:abstractNumId w:val="14"/>
  </w:num>
  <w:num w:numId="25">
    <w:abstractNumId w:val="3"/>
  </w:num>
  <w:num w:numId="26">
    <w:abstractNumId w:val="2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E7F"/>
    <w:rsid w:val="000033EA"/>
    <w:rsid w:val="0002467C"/>
    <w:rsid w:val="00034749"/>
    <w:rsid w:val="00040A7A"/>
    <w:rsid w:val="000936CA"/>
    <w:rsid w:val="00097182"/>
    <w:rsid w:val="000B1A00"/>
    <w:rsid w:val="000C0F66"/>
    <w:rsid w:val="001764D4"/>
    <w:rsid w:val="001E5F18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4C4EC3"/>
    <w:rsid w:val="00512FD2"/>
    <w:rsid w:val="00523F87"/>
    <w:rsid w:val="00593CEB"/>
    <w:rsid w:val="005C6D38"/>
    <w:rsid w:val="005D2104"/>
    <w:rsid w:val="00614C95"/>
    <w:rsid w:val="00660027"/>
    <w:rsid w:val="0069339E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F7ECA"/>
    <w:rsid w:val="00A57131"/>
    <w:rsid w:val="00A601F8"/>
    <w:rsid w:val="00A70EA7"/>
    <w:rsid w:val="00AA7F39"/>
    <w:rsid w:val="00AF7449"/>
    <w:rsid w:val="00BA1B11"/>
    <w:rsid w:val="00BD0C12"/>
    <w:rsid w:val="00BD5E3D"/>
    <w:rsid w:val="00C07E7C"/>
    <w:rsid w:val="00C12A61"/>
    <w:rsid w:val="00C14141"/>
    <w:rsid w:val="00C2196F"/>
    <w:rsid w:val="00C23E95"/>
    <w:rsid w:val="00C74D2A"/>
    <w:rsid w:val="00C923E8"/>
    <w:rsid w:val="00C93478"/>
    <w:rsid w:val="00D03706"/>
    <w:rsid w:val="00D432AD"/>
    <w:rsid w:val="00D46DCD"/>
    <w:rsid w:val="00D70657"/>
    <w:rsid w:val="00D71E7F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D3FF8"/>
  <w15:chartTrackingRefBased/>
  <w15:docId w15:val="{EFEBC9E5-574E-4210-94EC-3D716F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749"/>
    <w:rPr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qFormat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03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034749"/>
    <w:rPr>
      <w:sz w:val="16"/>
      <w:szCs w:val="16"/>
      <w:lang w:val="en-US"/>
    </w:rPr>
  </w:style>
  <w:style w:type="character" w:customStyle="1" w:styleId="ZwykytekstZnak">
    <w:name w:val="Zwykły tekst Znak"/>
    <w:link w:val="Zwykytekst"/>
    <w:rsid w:val="00034749"/>
    <w:rPr>
      <w:rFonts w:ascii="Courier New" w:hAnsi="Courier New" w:cs="Courier New"/>
      <w:lang w:val="en-US"/>
    </w:rPr>
  </w:style>
  <w:style w:type="paragraph" w:styleId="Akapitzlist">
    <w:name w:val="List Paragraph"/>
    <w:basedOn w:val="Normalny"/>
    <w:qFormat/>
    <w:rsid w:val="00034749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andard">
    <w:name w:val="Standard"/>
    <w:qFormat/>
    <w:rsid w:val="00034749"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9</Pages>
  <Words>3178</Words>
  <Characters>21606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Jolata Oleksy</dc:creator>
  <cp:keywords/>
  <cp:lastModifiedBy>Jolata Oleksy</cp:lastModifiedBy>
  <cp:revision>3</cp:revision>
  <cp:lastPrinted>1601-01-01T00:00:00Z</cp:lastPrinted>
  <dcterms:created xsi:type="dcterms:W3CDTF">2021-09-28T11:08:00Z</dcterms:created>
  <dcterms:modified xsi:type="dcterms:W3CDTF">2021-09-28T11:10:00Z</dcterms:modified>
</cp:coreProperties>
</file>