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DC42A" w14:textId="77777777" w:rsidR="005C7D39" w:rsidRDefault="00C356C8">
      <w:pPr>
        <w:suppressAutoHyphens/>
        <w:spacing w:after="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 nr 1</w:t>
      </w:r>
    </w:p>
    <w:p w14:paraId="6CEB575F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B83C8BB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9B87318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4242C4C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AC42B84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2C61A80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4F39F81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013AED36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CAADFD2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525965C3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AA1D36A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D3860BA" w14:textId="77777777" w:rsidR="005C7D39" w:rsidRDefault="00C356C8">
      <w:pPr>
        <w:suppressAutoHyphens/>
        <w:spacing w:after="0" w:line="360" w:lineRule="auto"/>
        <w:jc w:val="right"/>
        <w:rPr>
          <w:rFonts w:ascii="Calibri" w:eastAsia="Calibri" w:hAnsi="Calibri" w:cs="Calibri"/>
          <w:b/>
          <w:color w:val="7F7F7F"/>
          <w:sz w:val="40"/>
        </w:rPr>
      </w:pPr>
      <w:r>
        <w:rPr>
          <w:rFonts w:ascii="Calibri" w:eastAsia="Calibri" w:hAnsi="Calibri" w:cs="Calibri"/>
          <w:b/>
          <w:sz w:val="28"/>
        </w:rPr>
        <w:t>Szczegółowy Opis Przedmiotu Zamówienia</w:t>
      </w:r>
    </w:p>
    <w:p w14:paraId="36E38388" w14:textId="77777777" w:rsidR="005C7D39" w:rsidRDefault="00C356C8">
      <w:pPr>
        <w:suppressAutoHyphens/>
        <w:spacing w:before="800" w:after="800" w:line="360" w:lineRule="auto"/>
        <w:rPr>
          <w:rFonts w:ascii="Calibri" w:eastAsia="Calibri" w:hAnsi="Calibri" w:cs="Calibri"/>
          <w:i/>
          <w:color w:val="7F7F7F"/>
          <w:sz w:val="40"/>
        </w:rPr>
      </w:pPr>
      <w:r>
        <w:rPr>
          <w:rFonts w:ascii="Calibri" w:eastAsia="Calibri" w:hAnsi="Calibri" w:cs="Calibri"/>
          <w:i/>
          <w:sz w:val="28"/>
        </w:rPr>
        <w:t>w Projekcie „Małopolski System Informacji Medycznej (MSIM)” w postępowaniu na:</w:t>
      </w:r>
    </w:p>
    <w:p w14:paraId="5139C894" w14:textId="77777777" w:rsidR="005C7D39" w:rsidRDefault="00C356C8">
      <w:pPr>
        <w:suppressAutoHyphens/>
        <w:spacing w:after="0" w:line="360" w:lineRule="auto"/>
        <w:ind w:left="1701"/>
        <w:jc w:val="right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Rozbudowa funkcjonalności posiadanego i eksploatowanego zintegrowanego systemu informatycznego HIS</w:t>
      </w:r>
    </w:p>
    <w:p w14:paraId="30D0BD3E" w14:textId="77777777" w:rsidR="005C7D39" w:rsidRDefault="00C356C8">
      <w:pPr>
        <w:suppressAutoHyphens/>
        <w:spacing w:after="0" w:line="360" w:lineRule="auto"/>
        <w:ind w:left="1701"/>
        <w:jc w:val="right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sz w:val="28"/>
        </w:rPr>
        <w:t>oraz integracja z Platformą Regionalną w ramach projektu MSIM.</w:t>
      </w:r>
    </w:p>
    <w:p w14:paraId="52F8C771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b/>
          <w:sz w:val="28"/>
        </w:rPr>
      </w:pPr>
    </w:p>
    <w:p w14:paraId="2D0824AD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C73C688" w14:textId="77777777" w:rsidR="005C7D39" w:rsidRDefault="005C7D39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0942665" w14:textId="77777777" w:rsidR="005C7D39" w:rsidRDefault="005C7D39">
      <w:pPr>
        <w:suppressAutoHyphens/>
        <w:spacing w:after="0" w:line="240" w:lineRule="auto"/>
        <w:rPr>
          <w:rFonts w:ascii="Calibri" w:eastAsia="Calibri" w:hAnsi="Calibri" w:cs="Calibri"/>
          <w:b/>
        </w:rPr>
      </w:pPr>
    </w:p>
    <w:p w14:paraId="7E91EC78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F29BA7E" w14:textId="77777777" w:rsidR="005C7D39" w:rsidRDefault="00C356C8">
      <w:pPr>
        <w:keepNext/>
        <w:keepLines/>
        <w:numPr>
          <w:ilvl w:val="0"/>
          <w:numId w:val="1"/>
        </w:numPr>
        <w:spacing w:before="360" w:after="240" w:line="360" w:lineRule="auto"/>
        <w:ind w:right="57" w:hanging="360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Założenia początkowe oraz wymagania ogólne</w:t>
      </w:r>
    </w:p>
    <w:p w14:paraId="3EE45A33" w14:textId="77777777" w:rsidR="005C7D39" w:rsidRDefault="00C356C8">
      <w:pPr>
        <w:keepNext/>
        <w:keepLines/>
        <w:numPr>
          <w:ilvl w:val="0"/>
          <w:numId w:val="1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Wprowadzenie</w:t>
      </w:r>
    </w:p>
    <w:p w14:paraId="59653BFB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projekcie „Małopolski System Informacji Medycznej (MSIM)” objętego współfinansowaniem środkami Unii Europejskiej w ramach Regionalnego Programu Operacyjnego Województwa Małopolskiego na lata 2014-2020 oś priorytetowa 2 Cyfrowa Małopolska, Działanie 2.1 E-administracja i otwarte zasoby, poddziałanie 2.1.5 e-usługi w ochronie zdrowia, oznaczenie sprawy: 09/2020 - bierze udział Województwo Małopolskie - będące Liderem Projektu, w imieniu którego </w:t>
      </w:r>
      <w:r>
        <w:rPr>
          <w:rFonts w:ascii="Calibri" w:eastAsia="Calibri" w:hAnsi="Calibri" w:cs="Calibri"/>
        </w:rPr>
        <w:lastRenderedPageBreak/>
        <w:t>zadania realizowane są przez Urząd Marszałkowski Województwa Małopolskiego i 38 podmiotów leczniczych jednostek organizacyjnych Województwa oraz powiatów.</w:t>
      </w:r>
    </w:p>
    <w:p w14:paraId="1BBAE3C7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BC109BB" w14:textId="77777777" w:rsidR="005C7D39" w:rsidRDefault="00C356C8">
      <w:pPr>
        <w:keepNext/>
        <w:keepLines/>
        <w:numPr>
          <w:ilvl w:val="0"/>
          <w:numId w:val="2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Cel projektu</w:t>
      </w:r>
    </w:p>
    <w:p w14:paraId="679F2CDD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Głównym celem  Projektu „Małopolski System Informacji Medycznej (MSIM)” jest wdrożenie Elektronicznej Dokumentacji Medycznej (EDM) w placówkach medycznych objętych projektem,                      z zastosowaniem rozwiązań technologicznych i organizacyjnych zapewniających ciągłość działania oraz zgodność z regulacjami i wymogami prawnymi, protokołami przyjętymi w ochronie zdrowia, a także wytycznymi Centrum Systemów Informacyjnych Ochrony Zdrowia, jako instytucji państwowej, której zadaniem jest budowa oraz wspieranie i monitorowanie procesów budowy systemów informacyjnych             w ochronie zdrowia. Cel ten przekłada się na usprawnienie zarządzania i podniesienie jakości procesów </w:t>
      </w:r>
      <w:r>
        <w:rPr>
          <w:rFonts w:ascii="Calibri" w:eastAsia="Calibri" w:hAnsi="Calibri" w:cs="Calibri"/>
          <w:shd w:val="clear" w:color="auto" w:fill="FFFFFF"/>
        </w:rPr>
        <w:t>leczniczych.</w:t>
      </w:r>
    </w:p>
    <w:p w14:paraId="608903B5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Ponadto zakłada się budowę usług elektronicznych w obszarze ochrony zdrowia, świadczonych w ramach poszczególnych placówek medycznych biorących udział w projekcie oraz całego regionu, na rzecz pacjentów oraz personelu medycznego, w jak najszerszym możliwym do realizacji pod względem finansowym, organizacyjnym i prawnym zakresie.</w:t>
      </w:r>
    </w:p>
    <w:p w14:paraId="03602667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Kluczową usługą budowaną w ramach Projektu będzie gromadzenie i udostępnianie Elektronicznej Dokumentacji Medycznej (EDM) w sposób zapewniający nienaruszalność i bezpieczeństwo przechowywania danych w długim okresie czasu, przy jednoczesnym zapewnieniu łatwego dostępu dla wszystkich uprawnionych użytkowników oraz zachowaniu wysokiej wydajności działania.</w:t>
      </w:r>
    </w:p>
    <w:p w14:paraId="1AADE342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Zakres rozbudowy i rozszerzenia aktualnego stanu informatyzacji poszczególnych placówek medycznych został w ramach projektu zaktualizowany indywidualnie dla poszczególnych placówek medycznych uczestniczących w projekcie na podstawie analizy stanu aktualnego. W ramach projektu zakładane jest - w zależności od indywidualnych potrzeb placówek medycznych - zarówno dostarczenie wymaganych               w ramach projektu funkcjonalności biznesowych realizowanych poprzez dostawę nowych systemów dziedzinowych (lub dostosowanie i integrację zastanych medycznych systemów dziedzinowych) oraz lokalnych repozytoriów EDM. Przewidywana jest także rozbudowa warstwy </w:t>
      </w:r>
      <w:proofErr w:type="spellStart"/>
      <w:r>
        <w:rPr>
          <w:rFonts w:ascii="Calibri" w:eastAsia="Calibri" w:hAnsi="Calibri" w:cs="Calibri"/>
        </w:rPr>
        <w:t>infrastrukturalno</w:t>
      </w:r>
      <w:proofErr w:type="spellEnd"/>
      <w:r>
        <w:rPr>
          <w:rFonts w:ascii="Calibri" w:eastAsia="Calibri" w:hAnsi="Calibri" w:cs="Calibri"/>
        </w:rPr>
        <w:t xml:space="preserve">–systemowej poprzez dostawę komponentów i rozwiązań w obszarze sieciowym, sprzętowym oraz oprogramowania systemowego. </w:t>
      </w:r>
    </w:p>
    <w:p w14:paraId="1BF42A67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010B7994" w14:textId="77777777" w:rsidR="005C7D39" w:rsidRDefault="00C356C8">
      <w:pPr>
        <w:keepNext/>
        <w:keepLines/>
        <w:numPr>
          <w:ilvl w:val="0"/>
          <w:numId w:val="3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Integracja z centralnym systemem e-zdrowie</w:t>
      </w:r>
    </w:p>
    <w:p w14:paraId="3043D32C" w14:textId="77777777" w:rsidR="005C7D39" w:rsidRDefault="00C356C8">
      <w:pPr>
        <w:suppressAutoHyphens/>
        <w:spacing w:after="0" w:line="360" w:lineRule="auto"/>
        <w:ind w:firstLine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Dostarczony Szpitalny System Informatyczny (SSI) musi zapewnić integrację funkcjonalną z systemem teleinformatycznym, o którym mowa w art. 7 ust. 1 ustawy o systemie informacji w ochronie zdrowia </w:t>
      </w:r>
      <w:r>
        <w:rPr>
          <w:rFonts w:ascii="Calibri" w:eastAsia="Calibri" w:hAnsi="Calibri" w:cs="Calibri"/>
        </w:rPr>
        <w:lastRenderedPageBreak/>
        <w:t xml:space="preserve">(tj. Dz.U. z 2017 roku, poz. 1845 z </w:t>
      </w:r>
      <w:proofErr w:type="spellStart"/>
      <w:r>
        <w:rPr>
          <w:rFonts w:ascii="Calibri" w:eastAsia="Calibri" w:hAnsi="Calibri" w:cs="Calibri"/>
        </w:rPr>
        <w:t>poźn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zm</w:t>
      </w:r>
      <w:proofErr w:type="spellEnd"/>
      <w:r>
        <w:rPr>
          <w:rFonts w:ascii="Calibri" w:eastAsia="Calibri" w:hAnsi="Calibri" w:cs="Calibri"/>
        </w:rPr>
        <w:t>), co najmniej w zakresie opisanym w dokumentach: „Opis usług biznesowych Systemu P1 wykorzystywanych w systemach usługodawców”, „Opis funkcjonalny Systemu P1 z perspektywy integracji systemów zewnętrznych” opublikowanych przez Centrum e-Zdrowie (dotychczas CSIOZ) oraz „Minimalne wymagania dla systemów usługodawców (</w:t>
      </w:r>
      <w:hyperlink r:id="rId5">
        <w:r>
          <w:rPr>
            <w:rFonts w:ascii="Calibri" w:eastAsia="Calibri" w:hAnsi="Calibri" w:cs="Calibri"/>
            <w:color w:val="0000FF"/>
            <w:u w:val="single"/>
          </w:rPr>
          <w:t>https://www.gov.pl/web/zdrowie/minimalne-wymagania-dla-systemow-uslugodawcow</w:t>
        </w:r>
      </w:hyperlink>
      <w:r>
        <w:rPr>
          <w:rFonts w:ascii="Calibri" w:eastAsia="Calibri" w:hAnsi="Calibri" w:cs="Calibri"/>
        </w:rPr>
        <w:t>) oraz dokumentacja integracyjna dla obszaru Zdarzeń Medycznych i Indeksów EDM.</w:t>
      </w:r>
    </w:p>
    <w:p w14:paraId="3508FF80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zakresie integracji i komplementarności z centralnymi systemami e-zdrowia, na Wykonawcy będzie spoczywał obowiązek dostosowania zaoferowanego rozwiązania do wymagań ujętych w dokumentach publikowanych poprzez Centrum e-Zdrowie, w tym w szczególności do:</w:t>
      </w:r>
    </w:p>
    <w:p w14:paraId="353E9F8A" w14:textId="77777777" w:rsidR="005C7D39" w:rsidRDefault="00C356C8">
      <w:pPr>
        <w:numPr>
          <w:ilvl w:val="0"/>
          <w:numId w:val="4"/>
        </w:numPr>
        <w:spacing w:after="0" w:line="360" w:lineRule="auto"/>
        <w:ind w:left="42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Zakresu funkcjonalnego Projektu P1 (system musi posiadać m.in. możliwość wystawiania recept elektronicznych oraz skierowań elektronicznych),</w:t>
      </w:r>
    </w:p>
    <w:p w14:paraId="3E7B3EA6" w14:textId="77777777" w:rsidR="005C7D39" w:rsidRDefault="00C356C8">
      <w:pPr>
        <w:numPr>
          <w:ilvl w:val="0"/>
          <w:numId w:val="4"/>
        </w:numPr>
        <w:spacing w:after="0" w:line="360" w:lineRule="auto"/>
        <w:ind w:left="42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Opisu funkcjonalnego Systemu P1 z perspektywy integracji systemów zewnętrznych,</w:t>
      </w:r>
    </w:p>
    <w:p w14:paraId="191F2968" w14:textId="77777777" w:rsidR="005C7D39" w:rsidRDefault="00C356C8">
      <w:pPr>
        <w:numPr>
          <w:ilvl w:val="0"/>
          <w:numId w:val="4"/>
        </w:numPr>
        <w:spacing w:after="0" w:line="360" w:lineRule="auto"/>
        <w:ind w:left="425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Dokumenty te dostępne są na stronie internetowej Centrum e-Zdrowie, pod adresem: </w:t>
      </w:r>
      <w:hyperlink r:id="rId6">
        <w:r>
          <w:rPr>
            <w:rFonts w:ascii="Calibri" w:eastAsia="Calibri" w:hAnsi="Calibri" w:cs="Calibri"/>
            <w:color w:val="0000FF"/>
            <w:u w:val="single"/>
          </w:rPr>
          <w:t>http://csioz.gov.pl</w:t>
        </w:r>
      </w:hyperlink>
      <w:r>
        <w:rPr>
          <w:rFonts w:ascii="Calibri" w:eastAsia="Calibri" w:hAnsi="Calibri" w:cs="Calibri"/>
        </w:rPr>
        <w:t xml:space="preserve">.  </w:t>
      </w:r>
    </w:p>
    <w:p w14:paraId="5B843453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zakresie integralności zaoferowanego Szpitalnego Systemu Informatycznego Wykonawca powinien uwzględnić i w razie obowiązującego wymogu wdrożyć poniższe wytyczne i założenia: </w:t>
      </w:r>
    </w:p>
    <w:p w14:paraId="79D8412B" w14:textId="77777777" w:rsidR="005C7D39" w:rsidRDefault="00C356C8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System P1 dostępny będzie dla odpowiednio zarejestrowanych w Centrum e-Zdrowie systemów usługodawców i systemów regionalnych wyłącznie poprzez standardowe interfejsy Web Services. Wymagane jest dwustronne uwierzytelnianie systemów nawiązujących komunikację, a także podpisywanie komunikatów certyfikatem dostarczanym bądź wskazanym przez Centrum e-Zdrowie.    </w:t>
      </w:r>
    </w:p>
    <w:p w14:paraId="784919D6" w14:textId="77777777" w:rsidR="005C7D39" w:rsidRDefault="00C356C8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Komunikaty przesyłane do P1 powinny być podpisane elektronicznie przez system komunikujący się</w:t>
      </w:r>
      <w:r>
        <w:rPr>
          <w:rFonts w:ascii="Calibri" w:eastAsia="Calibri" w:hAnsi="Calibri" w:cs="Calibri"/>
        </w:rPr>
        <w:br/>
        <w:t>z Systemem P1 certyfikatem wydanym przy zakładaniu konta usługodawcy (rejestrowaniu systemu). Wymagania w zakresie rodzaju stosowanego certyfikatu mogą ulec zmianie w wyniku wejścia</w:t>
      </w:r>
      <w:r>
        <w:rPr>
          <w:rFonts w:ascii="Calibri" w:eastAsia="Calibri" w:hAnsi="Calibri" w:cs="Calibri"/>
        </w:rPr>
        <w:br/>
        <w:t>w życie Rozporządzenia Parlamentu Europejskiego i Rady (UE) nr 910/2014 z dnia 23 lipca 2014r.</w:t>
      </w:r>
      <w:r>
        <w:rPr>
          <w:rFonts w:ascii="Calibri" w:eastAsia="Calibri" w:hAnsi="Calibri" w:cs="Calibri"/>
        </w:rPr>
        <w:br/>
        <w:t xml:space="preserve">w sprawie identyfikacji elektronicznej i usług zaufania w odniesieniu do transakcji elektronicznych na rynku wewnętrznym oraz uchylające dyrektywę 1999/93/WE (rozporządzenie </w:t>
      </w:r>
      <w:proofErr w:type="spellStart"/>
      <w:r>
        <w:rPr>
          <w:rFonts w:ascii="Calibri" w:eastAsia="Calibri" w:hAnsi="Calibri" w:cs="Calibri"/>
        </w:rPr>
        <w:t>eIDAS</w:t>
      </w:r>
      <w:proofErr w:type="spellEnd"/>
      <w:r>
        <w:rPr>
          <w:rFonts w:ascii="Calibri" w:eastAsia="Calibri" w:hAnsi="Calibri" w:cs="Calibri"/>
        </w:rPr>
        <w:t>) oraz wprowadzenia centralnych rozwiązań w zakresie uwierzytelniania użytkowników w obszarze</w:t>
      </w:r>
      <w:r>
        <w:rPr>
          <w:rFonts w:ascii="Calibri" w:eastAsia="Calibri" w:hAnsi="Calibri" w:cs="Calibri"/>
        </w:rPr>
        <w:br/>
        <w:t xml:space="preserve">e-zdrowia.  </w:t>
      </w:r>
    </w:p>
    <w:p w14:paraId="27711377" w14:textId="77777777" w:rsidR="005C7D39" w:rsidRDefault="00C356C8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 informacji o zdarzeniu medycznym – obowiązuje Model Informacji o Zdarzeniu Medycznym i Indeksie Dokumentacji Medycznej (dalej: </w:t>
      </w:r>
      <w:proofErr w:type="spellStart"/>
      <w:r>
        <w:rPr>
          <w:rFonts w:ascii="Calibri" w:eastAsia="Calibri" w:hAnsi="Calibri" w:cs="Calibri"/>
        </w:rPr>
        <w:t>EDMiZM</w:t>
      </w:r>
      <w:proofErr w:type="spellEnd"/>
      <w:r>
        <w:rPr>
          <w:rFonts w:ascii="Calibri" w:eastAsia="Calibri" w:hAnsi="Calibri" w:cs="Calibri"/>
        </w:rPr>
        <w:t>) publikowany przez Centrum</w:t>
      </w:r>
      <w:r>
        <w:rPr>
          <w:rFonts w:ascii="Calibri" w:eastAsia="Calibri" w:hAnsi="Calibri" w:cs="Calibri"/>
        </w:rPr>
        <w:br/>
        <w:t xml:space="preserve">e-Zdrowie.  </w:t>
      </w:r>
    </w:p>
    <w:p w14:paraId="38048549" w14:textId="77777777" w:rsidR="005C7D39" w:rsidRDefault="00C356C8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 rejestru (indeksu) Elektronicznej Dokumentacji Medycznej – obowiązuje </w:t>
      </w:r>
      <w:proofErr w:type="spellStart"/>
      <w:r>
        <w:rPr>
          <w:rFonts w:ascii="Calibri" w:eastAsia="Calibri" w:hAnsi="Calibri" w:cs="Calibri"/>
        </w:rPr>
        <w:t>EDMiZM</w:t>
      </w:r>
      <w:proofErr w:type="spellEnd"/>
      <w:r>
        <w:rPr>
          <w:rFonts w:ascii="Calibri" w:eastAsia="Calibri" w:hAnsi="Calibri" w:cs="Calibri"/>
        </w:rPr>
        <w:t xml:space="preserve"> publikowany przez Centrum e-Zdrowie.   </w:t>
      </w:r>
    </w:p>
    <w:p w14:paraId="207A1F2F" w14:textId="77777777" w:rsidR="005C7D39" w:rsidRDefault="00C356C8">
      <w:pPr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Zgoda pacjenta na udostępnienie jego dokumentacji medycznej – funkcjonalność ta jest wymagana </w:t>
      </w:r>
      <w:r>
        <w:rPr>
          <w:rFonts w:ascii="Calibri" w:eastAsia="Calibri" w:hAnsi="Calibri" w:cs="Calibri"/>
        </w:rPr>
        <w:br/>
        <w:t xml:space="preserve">i powinna być zgodna z modelem dokumentu zgody oraz modelami interfejsów pozwalających na wnioskowanie o zgodę, które zostaną opublikowane przez Centrum e-Zdrowie.  </w:t>
      </w:r>
    </w:p>
    <w:p w14:paraId="080B0380" w14:textId="77777777" w:rsidR="005C7D39" w:rsidRDefault="00C356C8">
      <w:pPr>
        <w:numPr>
          <w:ilvl w:val="0"/>
          <w:numId w:val="5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Wymiana Elektronicznej Dokumentacji Medycznej (dalej: EDM) – funkcjonalność ta jest wymagana </w:t>
      </w:r>
      <w:r>
        <w:rPr>
          <w:rFonts w:ascii="Calibri" w:eastAsia="Calibri" w:hAnsi="Calibri" w:cs="Calibri"/>
        </w:rPr>
        <w:br/>
        <w:t xml:space="preserve">i powinna być zgodna z modelem wniosku i dokumentu udostępnienia oraz modelami interfejsów, które zostaną opublikowane przez Centrum e-Zdrowie.  </w:t>
      </w:r>
    </w:p>
    <w:p w14:paraId="29920C89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Jednocześnie, zaoferowany Szpitalny System Informatyczny powinien spełniać następujące założenia funkcjonalne:  </w:t>
      </w:r>
    </w:p>
    <w:p w14:paraId="62F79EBC" w14:textId="77777777" w:rsidR="005C7D39" w:rsidRDefault="00C356C8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Prowadzenie i wymiana Elektronicznej Dokumentacji Medycznej (EDM), w tym indywidualnej dokumentacji medycznej (wewnętrznej i zewnętrznej), uwzględniać musi rozwiązania umożliwiające zbieranie przez podmiot udzielający świadczeń opieki  zdrowotnej  jednostkowych  danych  medycznych  w elektronicznym  rekordzie  pacjenta  oraz  tworzenie  EDM  zgodnej co najmniej ze  standardem  HL7 CDA, opracowanym i opublikowanym przez Centrum e-Zdrowie – Polską Implementacją Krajową HL7 CDA (tzw. IG).  </w:t>
      </w:r>
    </w:p>
    <w:p w14:paraId="509190A0" w14:textId="77777777" w:rsidR="005C7D39" w:rsidRDefault="00C356C8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Szpitalny System Informatyczny powinien uwzględniać funkcjonalności dotyczące prowadzenia repozytorium EDM (z obsługą przechowywania EDM) oraz uwzględniać rozwiązania zapewniające wymianę EDM pomiędzy repozytorium Zamawiającego, a Platformą P1. Platforma P1 będzie zawierała katalog EDM, w którym znajdować się będą informacje o EDM tworzonym</w:t>
      </w:r>
      <w:r>
        <w:rPr>
          <w:rFonts w:ascii="Calibri" w:eastAsia="Calibri" w:hAnsi="Calibri" w:cs="Calibri"/>
        </w:rPr>
        <w:br/>
        <w:t xml:space="preserve">i przechowywanym u Zamawiającego. </w:t>
      </w:r>
    </w:p>
    <w:p w14:paraId="7B662D67" w14:textId="77777777" w:rsidR="005C7D39" w:rsidRDefault="00C356C8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Repozytorium EDM powinno realizować, co najmniej usługę przyjmowania, archiwizacji </w:t>
      </w:r>
      <w:r>
        <w:rPr>
          <w:rFonts w:ascii="Calibri" w:eastAsia="Calibri" w:hAnsi="Calibri" w:cs="Calibri"/>
        </w:rPr>
        <w:br/>
        <w:t xml:space="preserve">i udostępniania EDM zgodnej z HL7 CDA, a w przypadku repozytoriów badań obrazowych, przyjmowania, archiwizacji i udostępniania obiektów DICOM.  </w:t>
      </w:r>
    </w:p>
    <w:p w14:paraId="19E8BC1C" w14:textId="77777777" w:rsidR="005C7D39" w:rsidRDefault="005C7D39">
      <w:pPr>
        <w:spacing w:after="0" w:line="360" w:lineRule="auto"/>
        <w:ind w:left="426"/>
        <w:jc w:val="both"/>
        <w:rPr>
          <w:rFonts w:ascii="Calibri" w:eastAsia="Calibri" w:hAnsi="Calibri" w:cs="Calibri"/>
        </w:rPr>
      </w:pPr>
    </w:p>
    <w:p w14:paraId="10854309" w14:textId="77777777" w:rsidR="005C7D39" w:rsidRDefault="00C356C8">
      <w:pPr>
        <w:keepNext/>
        <w:keepLines/>
        <w:numPr>
          <w:ilvl w:val="0"/>
          <w:numId w:val="7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Akty prawne</w:t>
      </w:r>
    </w:p>
    <w:p w14:paraId="636960F9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Dostarczone rozwiązania teleinformatyczne, ze szczególnym uwzględnieniem dostarczanego i wdrażanego Oprogramowania, muszą być zgodne z powszechnie obowiązującymi przepisami prawa polskiego i europejskiego. Oprogramowanie musi pozwalać na gromadzenie, przetwarzanie</w:t>
      </w:r>
      <w:r>
        <w:rPr>
          <w:rFonts w:ascii="Calibri" w:eastAsia="Calibri" w:hAnsi="Calibri" w:cs="Calibri"/>
        </w:rPr>
        <w:br/>
        <w:t>i analizowanie danych i informacji w obszarach objętych wdrożeniem, na bazie tych danych musi umożliwiać wytwarzanie prawidłowej, kompletnej, ujętej w obowiązujących przepisach prawa dokumentacji (dokumenty, raporty, wykazy, oświadczenia, zaświadczenia itp.).</w:t>
      </w:r>
    </w:p>
    <w:p w14:paraId="5CBA0CD8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88B92E2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4D8ECED4" w14:textId="77777777" w:rsidR="005C7D39" w:rsidRDefault="00C356C8">
      <w:pPr>
        <w:keepNext/>
        <w:keepLines/>
        <w:numPr>
          <w:ilvl w:val="0"/>
          <w:numId w:val="8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Ogólny opis przedmiot zamówienia</w:t>
      </w:r>
    </w:p>
    <w:p w14:paraId="7AA175FA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Przedmiotem zamówienia jest rozbudowa funkcjonalności posiadanego i eksploatowanego zintegrowanego systemu informatycznego HIS oraz integracja z Platformą Regionalną w ramach projektu MSIM.</w:t>
      </w:r>
    </w:p>
    <w:p w14:paraId="1F37E54B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E643042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b/>
          <w:shd w:val="clear" w:color="auto" w:fill="FFFF00"/>
        </w:rPr>
      </w:pPr>
    </w:p>
    <w:p w14:paraId="249C2ECB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Zakres przedmiotu zamówienia:</w:t>
      </w:r>
    </w:p>
    <w:p w14:paraId="16BBDAEB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A"/>
        </w:rPr>
        <w:t>Zadanie 1</w:t>
      </w:r>
      <w:r>
        <w:rPr>
          <w:rFonts w:ascii="Calibri" w:eastAsia="Calibri" w:hAnsi="Calibri" w:cs="Calibri"/>
          <w:color w:val="00000A"/>
        </w:rPr>
        <w:t>. Dostawa licencji oprogramowania HIS wraz z wdrożeniem zgodnie z parametrami określonymi w Załączniku Nr 1 do SWZ.</w:t>
      </w:r>
    </w:p>
    <w:p w14:paraId="3FCA338D" w14:textId="1646ABC4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00000A"/>
        </w:rPr>
        <w:t>Zadanie 2</w:t>
      </w:r>
      <w:r>
        <w:rPr>
          <w:rFonts w:ascii="Calibri" w:eastAsia="Calibri" w:hAnsi="Calibri" w:cs="Calibri"/>
          <w:color w:val="00000A"/>
        </w:rPr>
        <w:t>. Integracja z Małopolskim Systemem Informacji Medycznej MSIM zgodnie z wymaganiami określonymi w Załączniku Nr 1 do SWZ.</w:t>
      </w:r>
    </w:p>
    <w:p w14:paraId="4B287B51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b/>
        </w:rPr>
      </w:pPr>
    </w:p>
    <w:p w14:paraId="6B0FBD1F" w14:textId="7FBF0296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i/>
        </w:rPr>
        <w:t>Zamawiający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dopuszcza składani</w:t>
      </w:r>
      <w:r w:rsidR="00170CCE">
        <w:rPr>
          <w:rFonts w:ascii="Calibri" w:eastAsia="Calibri" w:hAnsi="Calibri" w:cs="Calibri"/>
          <w:b/>
        </w:rPr>
        <w:t>e</w:t>
      </w:r>
      <w:r>
        <w:rPr>
          <w:rFonts w:ascii="Calibri" w:eastAsia="Calibri" w:hAnsi="Calibri" w:cs="Calibri"/>
          <w:b/>
        </w:rPr>
        <w:t xml:space="preserve"> ofert </w:t>
      </w:r>
      <w:r w:rsidR="00170CCE">
        <w:rPr>
          <w:rFonts w:ascii="Calibri" w:eastAsia="Calibri" w:hAnsi="Calibri" w:cs="Calibri"/>
          <w:b/>
        </w:rPr>
        <w:t>na zadanie nr 1 i zadanie nr 2</w:t>
      </w:r>
      <w:r>
        <w:rPr>
          <w:rFonts w:ascii="Calibri" w:eastAsia="Calibri" w:hAnsi="Calibri" w:cs="Calibri"/>
          <w:b/>
        </w:rPr>
        <w:t>.</w:t>
      </w:r>
    </w:p>
    <w:p w14:paraId="55D74147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DF013BD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E32166C" w14:textId="77777777" w:rsidR="005C7D39" w:rsidRDefault="00C356C8">
      <w:pPr>
        <w:numPr>
          <w:ilvl w:val="0"/>
          <w:numId w:val="9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Zadanie 1. Dostawa licencji oprogramowania HIS wraz z wdrożeniem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5"/>
        <w:gridCol w:w="7016"/>
      </w:tblGrid>
      <w:tr w:rsidR="005C7D39" w14:paraId="3F83D502" w14:textId="77777777">
        <w:tc>
          <w:tcPr>
            <w:tcW w:w="1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22930221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Poz. SOPZ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7CC57E1B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Opis</w:t>
            </w:r>
          </w:p>
        </w:tc>
      </w:tr>
      <w:tr w:rsidR="005C7D39" w14:paraId="3E7E9FA9" w14:textId="77777777">
        <w:tc>
          <w:tcPr>
            <w:tcW w:w="15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3F8F89AA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Rozdział II.5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00A113BB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Szpitalny System Informatyczny</w:t>
            </w:r>
          </w:p>
        </w:tc>
      </w:tr>
      <w:tr w:rsidR="005C7D39" w14:paraId="7F400FD5" w14:textId="77777777">
        <w:tc>
          <w:tcPr>
            <w:tcW w:w="159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1ABFEF1D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II.1.4</w:t>
            </w: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5044ECDF" w14:textId="77777777" w:rsidR="005C7D39" w:rsidRDefault="00C356C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Rozbudowa funkcjonalności posiadanego modułu Bloku Operacyjnego o możliwość współpracy i wymiany danych z innymi modułami ZSI. Zapewnienie 60 miesięcy nadzoru autorskiego wraz z serwisem technicznym;</w:t>
            </w:r>
          </w:p>
        </w:tc>
      </w:tr>
      <w:tr w:rsidR="005C7D39" w14:paraId="5269F827" w14:textId="77777777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57AC6300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0B5EE453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Dostawa licencji i wdrożenie e-usług.  Zapewnienie 60 miesięcy nadzoru autorskiego wraz z serwisem technicznym;</w:t>
            </w:r>
          </w:p>
        </w:tc>
      </w:tr>
      <w:tr w:rsidR="005C7D39" w14:paraId="787E0B29" w14:textId="77777777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4661CC41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30E5BC85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Dostawa licencji na interfejs integracyjny z zewnętrznymi systemami wraz z wdrożeniem. Zapewnienie 60 miesięcy nadzoru autorskiego wraz z serwisem technicznym;</w:t>
            </w:r>
          </w:p>
        </w:tc>
      </w:tr>
      <w:tr w:rsidR="005C7D39" w14:paraId="219B07CB" w14:textId="77777777">
        <w:tc>
          <w:tcPr>
            <w:tcW w:w="159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167F23BA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268A458D" w14:textId="13AE4B9A" w:rsidR="005C7D39" w:rsidRDefault="00C356C8">
            <w:pPr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Prace uzupełniające i dostosowawcze w zakresie bazy danych.</w:t>
            </w:r>
          </w:p>
        </w:tc>
      </w:tr>
    </w:tbl>
    <w:p w14:paraId="5386BADB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72BB41AA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14D31C5C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01F3A3CE" w14:textId="77777777" w:rsidR="005C7D39" w:rsidRDefault="00C356C8">
      <w:pPr>
        <w:numPr>
          <w:ilvl w:val="0"/>
          <w:numId w:val="1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Zadanie 2. Integracja z Małopolskim Systemem Informacji Medycznej MSIM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5584"/>
        <w:gridCol w:w="1406"/>
      </w:tblGrid>
      <w:tr w:rsidR="005C7D39" w14:paraId="21AEFFC1" w14:textId="77777777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7ADFDA04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Poz. SOPZ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78BBD6E5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Opis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5930014E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 xml:space="preserve">Ilość </w:t>
            </w:r>
          </w:p>
        </w:tc>
      </w:tr>
      <w:tr w:rsidR="005C7D39" w14:paraId="31561678" w14:textId="77777777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5196509A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Rozdział II.9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0E9EF459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integracja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0310A9FE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aps/>
              </w:rPr>
              <w:t> </w:t>
            </w:r>
          </w:p>
        </w:tc>
      </w:tr>
      <w:tr w:rsidR="005C7D39" w14:paraId="773489D8" w14:textId="77777777">
        <w:tc>
          <w:tcPr>
            <w:tcW w:w="1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4EA8BEFB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II.2.1</w:t>
            </w:r>
          </w:p>
        </w:tc>
        <w:tc>
          <w:tcPr>
            <w:tcW w:w="56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1375C844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z MSIM</w:t>
            </w:r>
          </w:p>
          <w:p w14:paraId="3AB3754E" w14:textId="4FBCEB96" w:rsidR="00DF7176" w:rsidRDefault="00DF7176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Zapewnienie 60 miesięcy nadzoru autorskiego wraz z serwisem technicznym; </w:t>
            </w:r>
          </w:p>
        </w:tc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11A80E2D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14:paraId="359917D5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D3423AA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4491011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Przedmiot zamówienia musi być dostarczany, wdrożony i zainstalowany w całości do siedziby Zamawiającego. </w:t>
      </w:r>
    </w:p>
    <w:p w14:paraId="61FA37D0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Wszystkie dostarczane:</w:t>
      </w:r>
    </w:p>
    <w:p w14:paraId="573C0605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Produkty (rozumiane jako elementarny efekt działań/prac/dostaw objętych całym zakresem Przedmiotu Zamówienia wykonywanych przez Wykonawcę podczas realizacji Umowy </w:t>
      </w:r>
      <w:r>
        <w:rPr>
          <w:rFonts w:ascii="Calibri" w:eastAsia="Calibri" w:hAnsi="Calibri" w:cs="Calibri"/>
        </w:rPr>
        <w:br/>
        <w:t>w poszczególnych Etapach).</w:t>
      </w:r>
    </w:p>
    <w:p w14:paraId="34BFD764" w14:textId="77777777" w:rsidR="005C7D39" w:rsidRDefault="00C356C8">
      <w:pPr>
        <w:numPr>
          <w:ilvl w:val="0"/>
          <w:numId w:val="11"/>
        </w:numPr>
        <w:spacing w:after="0" w:line="360" w:lineRule="auto"/>
        <w:ind w:left="709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Komponenty (</w:t>
      </w:r>
      <w:r>
        <w:rPr>
          <w:rFonts w:ascii="Calibri" w:eastAsia="Calibri" w:hAnsi="Calibri" w:cs="Calibri"/>
          <w:color w:val="00000A"/>
        </w:rPr>
        <w:t>rozumiane jako integralna część dostawy i wdrożenia Przedmiotu Zamówienia, składający się przynajmniej z jednego Produktu lub wielu Produktów powiązanych ze sobą merytorycznie)</w:t>
      </w:r>
      <w:r>
        <w:rPr>
          <w:rFonts w:ascii="Calibri" w:eastAsia="Calibri" w:hAnsi="Calibri" w:cs="Calibri"/>
        </w:rPr>
        <w:t xml:space="preserve"> podlegają usługom projektowania, dostaw, instalacji, konfiguracji i wdrożenia.</w:t>
      </w:r>
    </w:p>
    <w:p w14:paraId="3EB6EE8C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projektowania, instalacji, konfiguracji i wdrożenia Wykonawca przeprowadzi zgodnie </w:t>
      </w:r>
      <w:r>
        <w:rPr>
          <w:rFonts w:ascii="Calibri" w:eastAsia="Calibri" w:hAnsi="Calibri" w:cs="Calibri"/>
        </w:rPr>
        <w:br/>
        <w:t>z zapisami niniejszego SOPZ w uzgodnieniu z Zamawiającym, zgodnie z obowiązującymi przepisami, zasadami wykonywania projektów teleinformatycznych oraz najlepszymi praktykami w ich realizacji.</w:t>
      </w:r>
    </w:p>
    <w:p w14:paraId="0AEA34D3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jest zobowiązany do realizacji Przedmiotu Zamówienia zgodnie z zasadami</w:t>
      </w:r>
      <w:r>
        <w:rPr>
          <w:rFonts w:ascii="Calibri" w:eastAsia="Calibri" w:hAnsi="Calibri" w:cs="Calibri"/>
        </w:rPr>
        <w:br/>
        <w:t xml:space="preserve">i wytycznymi Zamawiającego, zapisami SOPZ oraz Umowy. </w:t>
      </w:r>
    </w:p>
    <w:p w14:paraId="532B9258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Wykonawca musi dostarczyć wszelkie urządzenia i elementy, które są niezbędne do kompletnego przeprowadzenia integracji z Platformą Regionalną MSIM. W przypadku, gdy w trakcie integracji Przedmiotu Zamówienia okaże się, że brakuje jakiegokolwiek urządzenia lub elementu lub zastosowania przez Wykonawcę innego sposobu spełnienia wymagań niż ujętego w SWZ, którego brak spowoduje nieprawidłową współpracę dostarczonego sprzętu i oprogramowania z Platformą Regionalną, Wykonawca dostarczy je na własny koszt. </w:t>
      </w:r>
    </w:p>
    <w:p w14:paraId="499A0DE3" w14:textId="77777777" w:rsidR="005C7D39" w:rsidRDefault="00C356C8">
      <w:pPr>
        <w:numPr>
          <w:ilvl w:val="0"/>
          <w:numId w:val="11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wymaga, aby zaoferowane rozwiązanie (system) było rozwiązaniem istniejącym, działającym, gotowym do wdrożenia i zapewniającym realizację wszystkich wymaganych</w:t>
      </w:r>
      <w:r>
        <w:rPr>
          <w:rFonts w:ascii="Calibri" w:eastAsia="Calibri" w:hAnsi="Calibri" w:cs="Calibri"/>
        </w:rPr>
        <w:br/>
        <w:t>w SWZ (w szczególności SOPZ) funkcjonalności na dzień składania ofert i nie może być w fazie opracowywania, budowy, testów, projektowania itp.</w:t>
      </w:r>
    </w:p>
    <w:p w14:paraId="3613A817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</w:rPr>
      </w:pPr>
    </w:p>
    <w:p w14:paraId="2B24400A" w14:textId="77777777" w:rsidR="005C7D39" w:rsidRDefault="00C356C8">
      <w:pPr>
        <w:keepNext/>
        <w:keepLines/>
        <w:numPr>
          <w:ilvl w:val="0"/>
          <w:numId w:val="12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Termin realizacji Przedmiotu Zamówienia</w:t>
      </w:r>
    </w:p>
    <w:p w14:paraId="28B996A0" w14:textId="77777777" w:rsidR="005C7D39" w:rsidRDefault="00C356C8">
      <w:pPr>
        <w:suppressAutoHyphens/>
        <w:spacing w:after="200" w:line="360" w:lineRule="auto"/>
        <w:rPr>
          <w:rFonts w:ascii="Calibri" w:eastAsia="Calibri" w:hAnsi="Calibri" w:cs="Calibri"/>
          <w:shd w:val="clear" w:color="auto" w:fill="FFFFFF"/>
        </w:rPr>
      </w:pPr>
      <w:r>
        <w:rPr>
          <w:rFonts w:ascii="Calibri" w:eastAsia="Calibri" w:hAnsi="Calibri" w:cs="Calibri"/>
          <w:shd w:val="clear" w:color="auto" w:fill="FFFFFF"/>
        </w:rPr>
        <w:t xml:space="preserve">Dostawę licencji oprogramowania HIS wraz z wdrożeniem i uruchomieniem należy wykonać w terminie do 4 miesięcy od daty zawarcia umowy. </w:t>
      </w:r>
    </w:p>
    <w:p w14:paraId="72D44D8A" w14:textId="77777777" w:rsidR="005C7D39" w:rsidRDefault="00C356C8">
      <w:pPr>
        <w:suppressAutoHyphens/>
        <w:spacing w:after="20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FFFFFF"/>
        </w:rPr>
        <w:t>Integrację z Platformą Regionalną należy wykonać w terminie do 6 miesięcy od daty wykonania Platformy po stronie regionalnej lub do 6 miesięcy od daty podpisania protokołu odbioru w/w prac, w przypadku gdyby część regionalna została wykonana przed ukończeniem wdrażania i uruchamiania systemów lokalnych.</w:t>
      </w:r>
    </w:p>
    <w:p w14:paraId="55AFAA08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F1ADB55" w14:textId="77777777" w:rsidR="005C7D39" w:rsidRDefault="00C356C8">
      <w:pPr>
        <w:keepNext/>
        <w:keepLines/>
        <w:numPr>
          <w:ilvl w:val="0"/>
          <w:numId w:val="13"/>
        </w:numPr>
        <w:tabs>
          <w:tab w:val="left" w:pos="720"/>
        </w:tabs>
        <w:spacing w:before="120" w:after="240" w:line="264" w:lineRule="auto"/>
        <w:ind w:left="720" w:right="57" w:hanging="360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Organizacja wdrożenia</w:t>
      </w:r>
    </w:p>
    <w:p w14:paraId="545D3155" w14:textId="77777777" w:rsidR="005C7D39" w:rsidRDefault="00C356C8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Założenia podstawowe</w:t>
      </w:r>
    </w:p>
    <w:p w14:paraId="163A6179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Przedmiot Zamówienia będzie realizowany w oparciu o zdefiniowany uprzednio przez Wykonawcę i zaakceptowany Harmonogram wdrożenia, który powinien być uzgodniony i zaakceptowany przez Zamawiającego oraz odpowiednio utrzymywany w toku realizacji Przedmiotu Zamówienia. </w:t>
      </w:r>
    </w:p>
    <w:p w14:paraId="58BA1F65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Harmonogramie wdrożenia musi uwzględnić w szczególności podział na zadania takie jak projektowanie, dostawy, usługi instalacji/konfiguracji, testowanie, wdrożenie i odbiory.</w:t>
      </w:r>
    </w:p>
    <w:p w14:paraId="7753479F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umożliwi Zamawiającemu udział we wszystkich pracach realizowanych przez Wykonawcę w ramach realizacji Przedmiotu Zamówienia (m. in. w czasie projektowania, dostawach, instalacji/budowie, konfiguracji i wdrożeniu i testowaniu). </w:t>
      </w:r>
    </w:p>
    <w:p w14:paraId="50EF881C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zobowiązany jest do udziału w cyklicznych naradach przeglądu prac realizowanych zdalnie lub w siedzibie Zamawiającego. Zamawiający przewiduje częstotliwość narad maksymalnie raz na miesiąc, chyba że, nadzwyczajna sytuacja w realizacji przedmiotu umowy wymagała będzie częstszych spotkań. </w:t>
      </w:r>
    </w:p>
    <w:p w14:paraId="10458300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przeprowadzić dostawy Przedmiotu Zamówienia w dokładnych terminach i godzinach uzgodnionych z Zamawiającym.</w:t>
      </w:r>
    </w:p>
    <w:p w14:paraId="55BF4EE5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Wdrożenie należy rozumieć jako szereg uporządkowanych i zorganizowanych działań mających na celu wykonanie Przedmiotu Zamówienia. </w:t>
      </w:r>
    </w:p>
    <w:p w14:paraId="2742945D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Wdrożenie będzie realizowane w ramach powołanych do tego celu struktur organizacyjnych po stronie Wykonawcy. </w:t>
      </w:r>
    </w:p>
    <w:p w14:paraId="40428036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 ramach wdrożenia Wykonawca przygotuje informacje na temat struktury organizacyjnej Zespołu Wykonawcy zajmującą się realizacją Przedmiotu Zamówienia, w ramach której muszą zostać powołane minimum następujące role:</w:t>
      </w:r>
    </w:p>
    <w:p w14:paraId="523D7BF2" w14:textId="77777777" w:rsidR="005C7D39" w:rsidRDefault="00C356C8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Kierownik Projektu ze strony Wykonawcy,</w:t>
      </w:r>
    </w:p>
    <w:p w14:paraId="1BC8D513" w14:textId="77777777" w:rsidR="005C7D39" w:rsidRDefault="00C356C8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Zespół Wdrożeniowy ze strony Wykonawcy</w:t>
      </w:r>
    </w:p>
    <w:p w14:paraId="02A2EB6F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Wdrożenie, z zastrzeżeniami wskazanymi poniżej, w punktach muszą realizować osoby wymienione w ofercie Wykonawcy, przy czym:</w:t>
      </w:r>
    </w:p>
    <w:p w14:paraId="3F2EB746" w14:textId="77777777" w:rsidR="005C7D39" w:rsidRDefault="00C356C8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Osoby Zespołu Wykonawcy muszą być dyspozycyjne w trakcie wykonywania prac,</w:t>
      </w:r>
    </w:p>
    <w:p w14:paraId="7E39C9E0" w14:textId="77777777" w:rsidR="005C7D39" w:rsidRDefault="00C356C8">
      <w:pPr>
        <w:numPr>
          <w:ilvl w:val="0"/>
          <w:numId w:val="13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przekaże Zamawiającemu wykaz numerów telefonów kontaktowych do kluczowych osób biorących udział w realizacji Przedmiotu Zamówienia po stronie Wykonawcy,</w:t>
      </w:r>
    </w:p>
    <w:p w14:paraId="0A02983B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zorganizuje prace tak, aby w maksymalnym stopniu nie zakłócać ciągłości funkcjonowania prac u Zamawiającego.</w:t>
      </w:r>
    </w:p>
    <w:p w14:paraId="2096BAAB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Obiekty podlegające inwestycji (obiekty służby zdrowia w których świadczone są usługi medyczne) są użytkowane w trybie ciągłym w czasie godzin pracy przez cały okres wykonywania Przedmiotu Zamówienia, co może powodować utrudnienia w miejscu prowadzenia prac. Nie ma możliwości całkowitego wyłączenia i zamknięcia w/w obiektów lub ich części na czas realizacji Przedmiotu Zamówienia. Poszczególne prace będą realizowane etapowo, tak aby zachować ciągłość świadczenia usług medycznych.</w:t>
      </w:r>
    </w:p>
    <w:p w14:paraId="5184048B" w14:textId="77777777" w:rsidR="005C7D39" w:rsidRDefault="00C356C8">
      <w:pPr>
        <w:numPr>
          <w:ilvl w:val="0"/>
          <w:numId w:val="13"/>
        </w:numPr>
        <w:spacing w:after="15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musi uwzględnić, że wszystkie prace wykonywane będą w użytkowanych obiektach przy dużym ruchu pracowników i chorych, tzn. organizacja prac powinna przede wszystkim zapewniać bezpieczeństwo przebywających w oddziałach pracowników i chorych oraz zachowanie ciszy nocnej w godzinach właściwych dla Zamawiającego. </w:t>
      </w:r>
    </w:p>
    <w:p w14:paraId="50AF1AD7" w14:textId="77777777" w:rsidR="005C7D39" w:rsidRDefault="00C356C8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Przygotowanie Dokumentacji</w:t>
      </w:r>
    </w:p>
    <w:p w14:paraId="68A59BD8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ramach procesu prac Wykonawca opracuje dla Zamawiającego </w:t>
      </w:r>
      <w:r>
        <w:rPr>
          <w:rFonts w:ascii="Calibri" w:eastAsia="Calibri" w:hAnsi="Calibri" w:cs="Calibri"/>
          <w:color w:val="00000A"/>
        </w:rPr>
        <w:t>Dokumentację Przedmiotu Zamówienia</w:t>
      </w:r>
      <w:r>
        <w:rPr>
          <w:rFonts w:ascii="Calibri" w:eastAsia="Calibri" w:hAnsi="Calibri" w:cs="Calibri"/>
          <w:b/>
          <w:color w:val="00000A"/>
        </w:rPr>
        <w:t xml:space="preserve"> </w:t>
      </w:r>
      <w:r>
        <w:rPr>
          <w:rFonts w:ascii="Calibri" w:eastAsia="Calibri" w:hAnsi="Calibri" w:cs="Calibri"/>
          <w:color w:val="00000A"/>
        </w:rPr>
        <w:t xml:space="preserve">(zwaną dalej Dokumentacją), </w:t>
      </w:r>
      <w:r>
        <w:rPr>
          <w:rFonts w:ascii="Calibri" w:eastAsia="Calibri" w:hAnsi="Calibri" w:cs="Calibri"/>
        </w:rPr>
        <w:t>która składa się z nw. zakresów:</w:t>
      </w:r>
    </w:p>
    <w:p w14:paraId="3458A355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Harmonogram Wdrożenia.</w:t>
      </w:r>
    </w:p>
    <w:p w14:paraId="477EC301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Analizy Przedwdrożeniowej (DAP).</w:t>
      </w:r>
    </w:p>
    <w:p w14:paraId="650BD002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powyższa będzie zawierać bazowe zapisy opisujące budowane rozwiązania, procesy oraz sposób organizacji prac i wdrożenia. Na podstawie zapisów w Dokumentacji będą prowadzone i odbierane poszczególne etapy realizowane w ramach Przedmiotu zamówienia. Dokumenty te wraz ze Specyfikacją Istotnych Warunków Zamówienia wraz z załącznikami (dalej zwanych SIWZ) będę stanowiły podstawę do weryfikacji wdrożenia w trakcie odbiorów.</w:t>
      </w:r>
    </w:p>
    <w:p w14:paraId="1137C3FB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podlega uzgadnianiu i akceptacji Zamawiającego. Akceptacja Harmonogramu wdrożenia i DAP warunkuje rozpoczęcie prac Wykonawcy.</w:t>
      </w:r>
    </w:p>
    <w:p w14:paraId="23663333" w14:textId="77777777" w:rsidR="005C7D39" w:rsidRDefault="00C356C8">
      <w:pPr>
        <w:numPr>
          <w:ilvl w:val="0"/>
          <w:numId w:val="1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Dokumentacja Analizy Przedwdrożeniowej DAP wraz z Harmonogramem wdrożenia zostaną opracowane w oparciu o wymagania określone w niniejszym SOPZ. </w:t>
      </w:r>
    </w:p>
    <w:p w14:paraId="22C6FC27" w14:textId="77777777" w:rsidR="005C7D39" w:rsidRDefault="00C356C8">
      <w:pPr>
        <w:keepNext/>
        <w:keepLines/>
        <w:numPr>
          <w:ilvl w:val="0"/>
          <w:numId w:val="1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Harmonogram wdrożenia</w:t>
      </w:r>
    </w:p>
    <w:p w14:paraId="3B7B5578" w14:textId="77777777" w:rsidR="001C2708" w:rsidRDefault="00C356C8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opracować na podstawie SWZ oraz SOPZ szczegółowy harmonogram wdrożenia. Harmonogram należy przedstawić Zamawiającemu w terminie</w:t>
      </w:r>
      <w:r w:rsidR="001C2708">
        <w:rPr>
          <w:rFonts w:ascii="Calibri" w:eastAsia="Calibri" w:hAnsi="Calibri" w:cs="Calibri"/>
        </w:rPr>
        <w:t>:</w:t>
      </w:r>
    </w:p>
    <w:p w14:paraId="46C428BA" w14:textId="2AA02813" w:rsidR="005C7D39" w:rsidRDefault="001C2708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dla grupy 1:</w:t>
      </w:r>
      <w:r w:rsidR="00C356C8">
        <w:rPr>
          <w:rFonts w:ascii="Calibri" w:eastAsia="Calibri" w:hAnsi="Calibri" w:cs="Calibri"/>
        </w:rPr>
        <w:t xml:space="preserve"> do 14 dni od podpisania Umowy</w:t>
      </w:r>
      <w:r>
        <w:rPr>
          <w:rFonts w:ascii="Calibri" w:eastAsia="Calibri" w:hAnsi="Calibri" w:cs="Calibri"/>
        </w:rPr>
        <w:t>;</w:t>
      </w:r>
    </w:p>
    <w:p w14:paraId="5D2E17E6" w14:textId="551552D7" w:rsidR="001C2708" w:rsidRDefault="001C2708">
      <w:pPr>
        <w:suppressAutoHyphens/>
        <w:spacing w:after="12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- dla grupy 2: do 30 dni od podpisania umowy z Regionalną Platformą MSIM.</w:t>
      </w:r>
    </w:p>
    <w:p w14:paraId="6E5B4920" w14:textId="77777777" w:rsidR="005C7D39" w:rsidRDefault="00C356C8">
      <w:pPr>
        <w:keepNext/>
        <w:keepLines/>
        <w:numPr>
          <w:ilvl w:val="0"/>
          <w:numId w:val="14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Analiza Przedwdrożeniowa</w:t>
      </w:r>
    </w:p>
    <w:p w14:paraId="20D38F5A" w14:textId="77777777" w:rsidR="001C2708" w:rsidRDefault="00C356C8">
      <w:pPr>
        <w:numPr>
          <w:ilvl w:val="0"/>
          <w:numId w:val="14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8E059E">
        <w:rPr>
          <w:rFonts w:ascii="Calibri" w:eastAsia="Calibri" w:hAnsi="Calibri" w:cs="Calibri"/>
        </w:rPr>
        <w:t xml:space="preserve">Analiza przedwdrożeniowa, którą należy rozumieć jako zakres czynności do wykonania przez Wykonawcę mający na celu analizę środowiska biznesowego i informatycznego Zamawiającego. </w:t>
      </w:r>
      <w:r w:rsidRPr="008E059E">
        <w:rPr>
          <w:rFonts w:ascii="Calibri" w:eastAsia="Calibri" w:hAnsi="Calibri" w:cs="Calibri"/>
        </w:rPr>
        <w:br/>
        <w:t xml:space="preserve">W wyniku przeprowadzenia Analizy przedwdrożeniowej Wykonawca przedstawi Zamawiającemu Dokumentację Analizy Przedwdrożeniowej (zwana dalej DAP), na podstawie, której będzie realizowany organizacyjnie i technicznie Przedmiot Zamówienia. Dokumentacja Analizy Przedwdrożeniowej będzie podlegała uzgodnieniu i akceptacji Zamawiającego. Analiza przedwdrożeniowa zostanie wykonana w </w:t>
      </w:r>
      <w:r w:rsidR="00C44659" w:rsidRPr="008E059E">
        <w:rPr>
          <w:rFonts w:ascii="Calibri" w:eastAsia="Calibri" w:hAnsi="Calibri" w:cs="Calibri"/>
        </w:rPr>
        <w:t>ciągu</w:t>
      </w:r>
      <w:r w:rsidR="001C2708">
        <w:rPr>
          <w:rFonts w:ascii="Calibri" w:eastAsia="Calibri" w:hAnsi="Calibri" w:cs="Calibri"/>
        </w:rPr>
        <w:t>:</w:t>
      </w:r>
    </w:p>
    <w:p w14:paraId="02E00D0F" w14:textId="77777777" w:rsidR="001C2708" w:rsidRPr="001C2708" w:rsidRDefault="001C2708" w:rsidP="001C2708">
      <w:pPr>
        <w:pStyle w:val="Akapitzlist"/>
        <w:suppressAutoHyphens/>
        <w:spacing w:after="120" w:line="360" w:lineRule="auto"/>
        <w:rPr>
          <w:rFonts w:ascii="Calibri" w:eastAsia="Calibri" w:hAnsi="Calibri" w:cs="Calibri"/>
        </w:rPr>
      </w:pPr>
      <w:r w:rsidRPr="001C2708">
        <w:rPr>
          <w:rFonts w:ascii="Calibri" w:eastAsia="Calibri" w:hAnsi="Calibri" w:cs="Calibri"/>
        </w:rPr>
        <w:t>- dla grupy 1: do 14 dni od podpisania Umowy;</w:t>
      </w:r>
    </w:p>
    <w:p w14:paraId="6861B0DE" w14:textId="36EB7FBE" w:rsidR="001C2708" w:rsidRPr="001C2708" w:rsidRDefault="001C2708" w:rsidP="001C2708">
      <w:pPr>
        <w:pStyle w:val="Akapitzlist"/>
        <w:suppressAutoHyphens/>
        <w:spacing w:after="120" w:line="360" w:lineRule="auto"/>
        <w:rPr>
          <w:rFonts w:ascii="Calibri" w:eastAsia="Calibri" w:hAnsi="Calibri" w:cs="Calibri"/>
        </w:rPr>
      </w:pPr>
      <w:r w:rsidRPr="001C2708">
        <w:rPr>
          <w:rFonts w:ascii="Calibri" w:eastAsia="Calibri" w:hAnsi="Calibri" w:cs="Calibri"/>
        </w:rPr>
        <w:t xml:space="preserve">- dla grupy 2: do </w:t>
      </w:r>
      <w:r>
        <w:rPr>
          <w:rFonts w:ascii="Calibri" w:eastAsia="Calibri" w:hAnsi="Calibri" w:cs="Calibri"/>
        </w:rPr>
        <w:t>14</w:t>
      </w:r>
      <w:r w:rsidRPr="001C2708">
        <w:rPr>
          <w:rFonts w:ascii="Calibri" w:eastAsia="Calibri" w:hAnsi="Calibri" w:cs="Calibri"/>
        </w:rPr>
        <w:t xml:space="preserve"> dni od podpisania umowy z Regionaln</w:t>
      </w:r>
      <w:r>
        <w:rPr>
          <w:rFonts w:ascii="Calibri" w:eastAsia="Calibri" w:hAnsi="Calibri" w:cs="Calibri"/>
        </w:rPr>
        <w:t>ą</w:t>
      </w:r>
      <w:r w:rsidRPr="001C2708">
        <w:rPr>
          <w:rFonts w:ascii="Calibri" w:eastAsia="Calibri" w:hAnsi="Calibri" w:cs="Calibri"/>
        </w:rPr>
        <w:t xml:space="preserve"> Platformą MSIM.</w:t>
      </w:r>
    </w:p>
    <w:p w14:paraId="13710822" w14:textId="77777777" w:rsidR="005C7D39" w:rsidRDefault="005C7D39">
      <w:pPr>
        <w:suppressAutoHyphens/>
        <w:spacing w:after="0" w:line="360" w:lineRule="auto"/>
        <w:ind w:left="360"/>
        <w:rPr>
          <w:rFonts w:ascii="Calibri" w:eastAsia="Calibri" w:hAnsi="Calibri" w:cs="Calibri"/>
          <w:color w:val="00000A"/>
        </w:rPr>
      </w:pPr>
    </w:p>
    <w:p w14:paraId="7251AF67" w14:textId="77777777" w:rsidR="005C7D39" w:rsidRDefault="00C356C8">
      <w:pPr>
        <w:numPr>
          <w:ilvl w:val="0"/>
          <w:numId w:val="15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Dokumentacja Analizy Przedwdrożeniowej DAP powinna zawierać w szczególności:</w:t>
      </w:r>
    </w:p>
    <w:tbl>
      <w:tblPr>
        <w:tblW w:w="0" w:type="auto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1"/>
      </w:tblGrid>
      <w:tr w:rsidR="005C7D39" w14:paraId="4EAFDADA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42C30551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Zawartość DAP</w:t>
            </w:r>
          </w:p>
        </w:tc>
      </w:tr>
      <w:tr w:rsidR="005C7D39" w14:paraId="001731E6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4B6BC2A6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HIS</w:t>
            </w:r>
          </w:p>
        </w:tc>
      </w:tr>
      <w:tr w:rsidR="005C7D39" w14:paraId="3DE66635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14E204FF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wykaz oraz szczegółowy opis i harmonogram rozbudowy systemu HS i e-usług</w:t>
            </w:r>
          </w:p>
        </w:tc>
      </w:tr>
      <w:tr w:rsidR="005C7D39" w14:paraId="5393673F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4AEBCFE5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architekturę HIS i e-usług</w:t>
            </w:r>
          </w:p>
        </w:tc>
      </w:tr>
      <w:tr w:rsidR="005C7D39" w14:paraId="0CC229B6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58ECBAAB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plan pracy na dalsze etapy Wdrożenia</w:t>
            </w:r>
          </w:p>
        </w:tc>
      </w:tr>
      <w:tr w:rsidR="005C7D39" w14:paraId="5AC0C59D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0FC6DAB3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szczegółową specyfikację oprogramowania objętego zakresem umowy</w:t>
            </w:r>
          </w:p>
        </w:tc>
      </w:tr>
      <w:tr w:rsidR="005C7D39" w14:paraId="6EBE0A06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306A07E8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ustawienia konfiguracyjne urządzeń i oprogramowania</w:t>
            </w:r>
          </w:p>
        </w:tc>
      </w:tr>
      <w:tr w:rsidR="005C7D39" w14:paraId="327A10AA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0B93719B" w14:textId="77777777" w:rsidR="005C7D39" w:rsidRDefault="00C356C8">
            <w:pPr>
              <w:numPr>
                <w:ilvl w:val="0"/>
                <w:numId w:val="16"/>
              </w:numPr>
              <w:spacing w:after="0" w:line="240" w:lineRule="auto"/>
              <w:ind w:left="426" w:hanging="42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harmonogram instruktażu personelu oraz administratorów </w:t>
            </w:r>
          </w:p>
        </w:tc>
      </w:tr>
      <w:tr w:rsidR="005C7D39" w14:paraId="5708A1C3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0FDE1CEE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Zarządcze</w:t>
            </w:r>
          </w:p>
        </w:tc>
      </w:tr>
      <w:tr w:rsidR="005C7D39" w14:paraId="0EE6938C" w14:textId="77777777">
        <w:tc>
          <w:tcPr>
            <w:tcW w:w="9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</w:tcPr>
          <w:p w14:paraId="0132A4BD" w14:textId="77777777" w:rsidR="005C7D39" w:rsidRDefault="00C356C8" w:rsidP="00C356C8">
            <w:pPr>
              <w:numPr>
                <w:ilvl w:val="0"/>
                <w:numId w:val="17"/>
              </w:numPr>
              <w:spacing w:after="0" w:line="240" w:lineRule="auto"/>
              <w:ind w:left="426" w:hanging="36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plan i sposób komunikacji Stron</w:t>
            </w:r>
          </w:p>
        </w:tc>
      </w:tr>
    </w:tbl>
    <w:p w14:paraId="3EB70DC5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0F980E7B" w14:textId="77777777" w:rsidR="005C7D39" w:rsidRDefault="00C356C8" w:rsidP="00C356C8">
      <w:pPr>
        <w:keepNext/>
        <w:keepLines/>
        <w:numPr>
          <w:ilvl w:val="0"/>
          <w:numId w:val="18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Odbiór Etapu/Końcowy</w:t>
      </w:r>
    </w:p>
    <w:p w14:paraId="577040A0" w14:textId="77777777" w:rsidR="005C7D39" w:rsidRDefault="00C356C8" w:rsidP="00C356C8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Odbiory Etapów/Dokumentacji będą się odbywać po zakończeniu określonych prac danego Etapu/Dokumentacji.</w:t>
      </w:r>
    </w:p>
    <w:p w14:paraId="086C1FF5" w14:textId="77777777" w:rsidR="005C7D39" w:rsidRDefault="00C356C8" w:rsidP="00C356C8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Odbiór końcowy Przedmiotu Zamówienia ma na celu potwierdzenie wykonania wszystkich zadań wynikających z Umowy, w tym odebrania wszystkich Etapów.</w:t>
      </w:r>
    </w:p>
    <w:p w14:paraId="3712A7B6" w14:textId="77777777" w:rsidR="005C7D39" w:rsidRDefault="00C356C8" w:rsidP="00C356C8">
      <w:pPr>
        <w:numPr>
          <w:ilvl w:val="0"/>
          <w:numId w:val="18"/>
        </w:numPr>
        <w:spacing w:after="12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Odbiory będą odbywać się zgodnie z zapisami w Umowie stanowiącej załącznik nr 4 do SWZ. </w:t>
      </w:r>
    </w:p>
    <w:p w14:paraId="61B8C350" w14:textId="77777777" w:rsidR="005C7D39" w:rsidRDefault="005C7D39">
      <w:pPr>
        <w:suppressAutoHyphens/>
        <w:spacing w:after="120" w:line="360" w:lineRule="auto"/>
        <w:rPr>
          <w:rFonts w:ascii="Calibri" w:eastAsia="Calibri" w:hAnsi="Calibri" w:cs="Calibri"/>
          <w:color w:val="00000A"/>
        </w:rPr>
      </w:pPr>
    </w:p>
    <w:p w14:paraId="0829B7DF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437F9764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0DFA5B5" w14:textId="77777777" w:rsidR="005C7D39" w:rsidRDefault="00C356C8" w:rsidP="00C356C8">
      <w:pPr>
        <w:keepNext/>
        <w:keepLines/>
        <w:numPr>
          <w:ilvl w:val="0"/>
          <w:numId w:val="19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 xml:space="preserve">Dostawa, instalacja, konfiguracja i wdrożenie Oprogramowania aplikacyjnego </w:t>
      </w:r>
    </w:p>
    <w:p w14:paraId="6EE4C414" w14:textId="77777777" w:rsidR="005C7D39" w:rsidRDefault="00C356C8" w:rsidP="00C356C8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Zadanie dostawy, instalacji, konfiguracji i wdrożenia Oprogramowania aplikacyjnego obejmuje:</w:t>
      </w:r>
    </w:p>
    <w:p w14:paraId="59431D5D" w14:textId="77777777" w:rsidR="005C7D39" w:rsidRDefault="00C356C8" w:rsidP="00C356C8">
      <w:pPr>
        <w:numPr>
          <w:ilvl w:val="0"/>
          <w:numId w:val="19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Licencje na wskazane moduły HIS i e-Usługi.</w:t>
      </w:r>
    </w:p>
    <w:p w14:paraId="7ECA5A6A" w14:textId="77777777" w:rsidR="005C7D39" w:rsidRDefault="00C356C8" w:rsidP="00C356C8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i instalacja mają być wykonane w wyznaczonych lokalizacjach Zamawiającego.</w:t>
      </w:r>
    </w:p>
    <w:p w14:paraId="33FB8859" w14:textId="77777777" w:rsidR="005C7D39" w:rsidRDefault="00C356C8" w:rsidP="00C356C8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 zakończeniu prac instalacyjnych Oprogramowanie musi zostać skonfigurowane i wdrożone </w:t>
      </w:r>
      <w:r>
        <w:rPr>
          <w:rFonts w:ascii="Calibri" w:eastAsia="Calibri" w:hAnsi="Calibri" w:cs="Calibri"/>
        </w:rPr>
        <w:br/>
        <w:t>w sposób kompleksowy tak, aby oferowało wszystkie funkcjonalności opisane w SIWZ oraz zgodnie z Dokumentacją i wskazanymi przez Zamawiającego wytycznymi na etapie analizy przedwdrożeniowej oraz oczekiwaniami konfiguracyjnymi samego procesu wdrażania (w zakresie opisanych w SOPZ wymagań funkcjonalnych).</w:t>
      </w:r>
    </w:p>
    <w:p w14:paraId="53AA9147" w14:textId="77777777" w:rsidR="005C7D39" w:rsidRDefault="00C356C8" w:rsidP="00C356C8">
      <w:pPr>
        <w:numPr>
          <w:ilvl w:val="0"/>
          <w:numId w:val="19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na potrzeby realizacji przedmiotu zamówienia zapewni niezbędną infrastrukturę informatyczną.</w:t>
      </w:r>
    </w:p>
    <w:p w14:paraId="51942D8E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CA4757B" w14:textId="77777777" w:rsidR="005C7D39" w:rsidRDefault="00C356C8" w:rsidP="00C356C8">
      <w:pPr>
        <w:keepNext/>
        <w:keepLines/>
        <w:numPr>
          <w:ilvl w:val="0"/>
          <w:numId w:val="20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Testy</w:t>
      </w:r>
    </w:p>
    <w:p w14:paraId="0C3BC1CF" w14:textId="77777777" w:rsidR="005C7D39" w:rsidRDefault="00C356C8" w:rsidP="00C356C8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Celem testów jest weryfikacja przez Zamawiającego czy wszystkie prace wykonane w trakcie realizacji Przedmiotu Zamówienia zostały wykonane prawidłowo i zgodnie z założeniami funkcjonalnymi i jakościowymi. Testy będą przeprowadzane przez Wykonawcę przy współudziale Zamawiającego jak i wskazanych przez Zamawiającego osób i podmiotów zewnętrznych. </w:t>
      </w:r>
    </w:p>
    <w:p w14:paraId="6B86D8AB" w14:textId="77777777" w:rsidR="005C7D39" w:rsidRDefault="00C356C8" w:rsidP="00C356C8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Pozytywne zakończenie testów wraz z usunięciem wskazanych Wad jest niezbędne, aby dla poszczególnych Komponentów oraz całego Przedmiotu Zamówienia dokonać odbiorów w ramach poszczególnych Etapów i Odbioru końcowego.</w:t>
      </w:r>
    </w:p>
    <w:p w14:paraId="2F331A59" w14:textId="77777777" w:rsidR="005C7D39" w:rsidRDefault="00C356C8" w:rsidP="00C356C8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ma prawo do weryfikacji należytego wykonania Umowy dowolną metodą, w tym także z wykorzystaniem opinii zewnętrznego audytora. W szczególności uzgodnienie określonych scenariuszy testowych nie wyklucza prawa do weryfikacji prac innymi testami i scenariuszami.</w:t>
      </w:r>
    </w:p>
    <w:p w14:paraId="5686967B" w14:textId="77777777" w:rsidR="005C7D39" w:rsidRDefault="00C356C8" w:rsidP="00C356C8">
      <w:pPr>
        <w:numPr>
          <w:ilvl w:val="0"/>
          <w:numId w:val="20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 zidentyfikowania Błędów lub Wad Wykonawca jest zobowiązany do ich poprawy przed odbiorem Końcowym Przedmiotu Zamówienia. </w:t>
      </w:r>
    </w:p>
    <w:p w14:paraId="0447D7D6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532FD67A" w14:textId="77777777" w:rsidR="005C7D39" w:rsidRDefault="00C356C8" w:rsidP="00C356C8">
      <w:pPr>
        <w:keepNext/>
        <w:keepLines/>
        <w:numPr>
          <w:ilvl w:val="0"/>
          <w:numId w:val="21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Calibri" w:eastAsia="Calibri" w:hAnsi="Calibri" w:cs="Calibri"/>
          <w:color w:val="1F3763"/>
          <w:sz w:val="24"/>
        </w:rPr>
      </w:pPr>
      <w:r>
        <w:rPr>
          <w:rFonts w:ascii="Calibri" w:eastAsia="Calibri" w:hAnsi="Calibri" w:cs="Calibri"/>
          <w:color w:val="1F3763"/>
          <w:sz w:val="24"/>
        </w:rPr>
        <w:t>Dodatkowe zobowiązania Wykonawcy</w:t>
      </w:r>
    </w:p>
    <w:p w14:paraId="6D43E6D3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Wykonanie Przedmiotu Zamówienia z efektywnością oraz zgodnie z praktyką i wiedzą zawodową. </w:t>
      </w:r>
    </w:p>
    <w:p w14:paraId="60FB2B0E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Wykonanie w całości Przedmiotu Zamówienia w zakresie określonym w Umowie.</w:t>
      </w:r>
    </w:p>
    <w:p w14:paraId="1EAFA269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Dokonanie z Zamawiającym wszelkich koniecznych ustaleń mogących wpływać na zakres </w:t>
      </w:r>
      <w:r>
        <w:rPr>
          <w:rFonts w:ascii="Calibri" w:eastAsia="Calibri" w:hAnsi="Calibri" w:cs="Calibri"/>
        </w:rPr>
        <w:br/>
        <w:t xml:space="preserve">i sposób realizacji Przedmiotu Zamówienia oraz ciągła współpraca z Zamawiającymi na każdym etapie realizacji. </w:t>
      </w:r>
    </w:p>
    <w:p w14:paraId="52F66651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Stosowanie się do wytycznych i polityk bezpieczeństwa informacji obowiązujących</w:t>
      </w:r>
      <w:r>
        <w:rPr>
          <w:rFonts w:ascii="Calibri" w:eastAsia="Calibri" w:hAnsi="Calibri" w:cs="Calibri"/>
        </w:rPr>
        <w:br/>
        <w:t>u Zamawiającego.</w:t>
      </w:r>
    </w:p>
    <w:p w14:paraId="51C018E7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Udzielanie na każde żądanie Zamawiającego pełnej informacji na temat stanu realizacji Przedmiotu Zamówienia. </w:t>
      </w:r>
    </w:p>
    <w:p w14:paraId="518829D6" w14:textId="77777777" w:rsidR="005C7D39" w:rsidRDefault="00C356C8" w:rsidP="00C356C8">
      <w:pPr>
        <w:numPr>
          <w:ilvl w:val="0"/>
          <w:numId w:val="21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Współdziałanie z osobami wskazanymi przez Zamawiającego. </w:t>
      </w:r>
    </w:p>
    <w:p w14:paraId="6FB9E15D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90798D5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437EFA85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795DA3AB" w14:textId="77777777" w:rsidR="005C7D39" w:rsidRDefault="00C356C8" w:rsidP="00F426EE">
      <w:pPr>
        <w:keepNext/>
        <w:keepLines/>
        <w:spacing w:before="120" w:after="240" w:line="264" w:lineRule="auto"/>
        <w:ind w:right="57"/>
        <w:jc w:val="center"/>
        <w:rPr>
          <w:rFonts w:ascii="Calibri" w:eastAsia="Calibri" w:hAnsi="Calibri" w:cs="Calibri"/>
          <w:b/>
          <w:color w:val="000000"/>
          <w:sz w:val="28"/>
        </w:rPr>
      </w:pPr>
      <w:r>
        <w:rPr>
          <w:rFonts w:ascii="Calibri" w:eastAsia="Calibri" w:hAnsi="Calibri" w:cs="Calibri"/>
          <w:b/>
          <w:color w:val="000000"/>
          <w:sz w:val="28"/>
        </w:rPr>
        <w:t>Szczegółowy opis przedmiotu zamówienia</w:t>
      </w:r>
    </w:p>
    <w:p w14:paraId="185CD1C8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BE8A678" w14:textId="77777777" w:rsidR="005C7D39" w:rsidRPr="00F426EE" w:rsidRDefault="00C356C8" w:rsidP="00F426EE">
      <w:pPr>
        <w:keepNext/>
        <w:keepLines/>
        <w:tabs>
          <w:tab w:val="left" w:pos="720"/>
        </w:tabs>
        <w:spacing w:before="120" w:after="240" w:line="264" w:lineRule="auto"/>
        <w:ind w:right="38"/>
        <w:jc w:val="center"/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</w:pPr>
      <w:r w:rsidRPr="00F426EE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Zadanie 1. Dostawa licencji oprogramowania HIS wraz z wdrożeniem</w:t>
      </w:r>
    </w:p>
    <w:p w14:paraId="67472800" w14:textId="77777777" w:rsidR="005C7D39" w:rsidRDefault="00C356C8" w:rsidP="00C356C8">
      <w:pPr>
        <w:keepNext/>
        <w:keepLines/>
        <w:numPr>
          <w:ilvl w:val="0"/>
          <w:numId w:val="23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Wymogi dotyczące interoperacyjności</w:t>
      </w:r>
    </w:p>
    <w:p w14:paraId="2FD6831C" w14:textId="77777777" w:rsidR="005C7D39" w:rsidRDefault="00C356C8" w:rsidP="00C356C8">
      <w:pPr>
        <w:numPr>
          <w:ilvl w:val="0"/>
          <w:numId w:val="2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zobowiązuje się dostarczyć Zamawiającemu wymagane funkcjonalności systemu HIS, poprzez zmodernizowanie i rozbudowanie istniejącego systemu w taki sposób, aby w jak najszerszym zakresie zostały zaspokojone potrzeby Zamawiającego. Koniecznym jest zachowanie pełnej wzajemnej interoperacyjności nowo wdrażanych modułów/grup funkcjonalności.</w:t>
      </w:r>
    </w:p>
    <w:p w14:paraId="53708D5B" w14:textId="77777777" w:rsidR="005C7D39" w:rsidRDefault="00C356C8" w:rsidP="00C356C8">
      <w:pPr>
        <w:numPr>
          <w:ilvl w:val="0"/>
          <w:numId w:val="2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systemie HIS należy zapewnić spełnienie przez ten system wymagań Web Content Accessibility </w:t>
      </w:r>
      <w:proofErr w:type="spellStart"/>
      <w:r>
        <w:rPr>
          <w:rFonts w:ascii="Calibri" w:eastAsia="Calibri" w:hAnsi="Calibri" w:cs="Calibri"/>
        </w:rPr>
        <w:t>Guidelines</w:t>
      </w:r>
      <w:proofErr w:type="spellEnd"/>
      <w:r>
        <w:rPr>
          <w:rFonts w:ascii="Calibri" w:eastAsia="Calibri" w:hAnsi="Calibri" w:cs="Calibri"/>
        </w:rPr>
        <w:t xml:space="preserve"> (WCAG 2.0), z uwzględnieniem poziomu AA, określonych w załączniku nr 4 do rozporządzenia Rady Ministrów z dnia 12 kwietnia 2012 r. w sprawie Krajowych Ram Interoperacyjności, minimalnych wymagań dla rejestrów publicznych i wymiany informacji w postaci elektronicznej oraz minimalnych wymagań dla systemów teleinformatycznych (tekst jedn. </w:t>
      </w:r>
      <w:proofErr w:type="spellStart"/>
      <w:r>
        <w:rPr>
          <w:rFonts w:ascii="Calibri" w:eastAsia="Calibri" w:hAnsi="Calibri" w:cs="Calibri"/>
        </w:rPr>
        <w:t>DzU</w:t>
      </w:r>
      <w:proofErr w:type="spellEnd"/>
      <w:r>
        <w:rPr>
          <w:rFonts w:ascii="Calibri" w:eastAsia="Calibri" w:hAnsi="Calibri" w:cs="Calibri"/>
        </w:rPr>
        <w:t xml:space="preserve"> z 2017 r., poz. 2247).</w:t>
      </w:r>
    </w:p>
    <w:p w14:paraId="1FEBC124" w14:textId="77777777" w:rsidR="005C7D39" w:rsidRDefault="005C7D39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325D36D4" w14:textId="77777777" w:rsidR="005C7D39" w:rsidRDefault="00C356C8" w:rsidP="00C356C8">
      <w:pPr>
        <w:keepNext/>
        <w:keepLines/>
        <w:numPr>
          <w:ilvl w:val="0"/>
          <w:numId w:val="24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Wymagany stan docelowy</w:t>
      </w:r>
    </w:p>
    <w:p w14:paraId="3D0D380F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Zamawiający oczekuje dostarczenia następujących licencji: </w:t>
      </w:r>
    </w:p>
    <w:p w14:paraId="3F2C7782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27F18AD3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Zakres dostawy i wdrożenia oprogramowania:</w:t>
      </w:r>
    </w:p>
    <w:tbl>
      <w:tblPr>
        <w:tblW w:w="0" w:type="auto"/>
        <w:tblInd w:w="42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0"/>
        <w:gridCol w:w="3579"/>
      </w:tblGrid>
      <w:tr w:rsidR="005C7D39" w14:paraId="799765CF" w14:textId="77777777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786776E6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Nazwa modułu/licencji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bottom"/>
          </w:tcPr>
          <w:p w14:paraId="344942E0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Minimalna ilość/funkcjonalność</w:t>
            </w:r>
          </w:p>
        </w:tc>
      </w:tr>
      <w:tr w:rsidR="005C7D39" w14:paraId="17F26F0A" w14:textId="77777777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4029BF9E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Blok operacyjny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1CA8EF56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funkcjonalność</w:t>
            </w:r>
          </w:p>
        </w:tc>
      </w:tr>
      <w:tr w:rsidR="005C7D39" w14:paraId="5D534A97" w14:textId="77777777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4A9AA055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e-Usługi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2905C495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1</w:t>
            </w:r>
          </w:p>
        </w:tc>
      </w:tr>
      <w:tr w:rsidR="005C7D39" w14:paraId="27BE262F" w14:textId="77777777">
        <w:tc>
          <w:tcPr>
            <w:tcW w:w="3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5F61611D" w14:textId="77777777" w:rsidR="005C7D39" w:rsidRDefault="00C356C8">
            <w:pPr>
              <w:suppressAutoHyphens/>
              <w:spacing w:before="120"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Interfejs integracyjny</w:t>
            </w:r>
          </w:p>
        </w:tc>
        <w:tc>
          <w:tcPr>
            <w:tcW w:w="35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35D782B5" w14:textId="77777777" w:rsidR="005C7D39" w:rsidRDefault="00C356C8">
            <w:pPr>
              <w:suppressAutoHyphens/>
              <w:spacing w:before="120"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1</w:t>
            </w:r>
          </w:p>
        </w:tc>
      </w:tr>
    </w:tbl>
    <w:p w14:paraId="44CB970A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516E3CCA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Oferowane produkty w ramach systemu HIS muszą posiadać i realizować co najmniej funkcjonalności przedstawione w rozdziale II.1.4 SOPZ.</w:t>
      </w:r>
    </w:p>
    <w:p w14:paraId="0D1EE947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75E7FEBD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60249078" w14:textId="77777777" w:rsidR="005C7D39" w:rsidRDefault="00C356C8" w:rsidP="00C356C8">
      <w:pPr>
        <w:keepNext/>
        <w:keepLines/>
        <w:numPr>
          <w:ilvl w:val="0"/>
          <w:numId w:val="25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Oprogramowanie aplikacyjne – ogólne założenia</w:t>
      </w:r>
    </w:p>
    <w:p w14:paraId="75C73683" w14:textId="77777777" w:rsidR="005C7D39" w:rsidRDefault="00C356C8">
      <w:pPr>
        <w:suppressAutoHyphens/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Zamawiający oświadcza, że posiada wdrożony i użytkowany system HIS </w:t>
      </w:r>
      <w:proofErr w:type="spellStart"/>
      <w:r>
        <w:rPr>
          <w:rFonts w:ascii="Calibri" w:eastAsia="Calibri" w:hAnsi="Calibri" w:cs="Calibri"/>
        </w:rPr>
        <w:t>InfoMedica</w:t>
      </w:r>
      <w:proofErr w:type="spellEnd"/>
      <w:r>
        <w:rPr>
          <w:rFonts w:ascii="Calibri" w:eastAsia="Calibri" w:hAnsi="Calibri" w:cs="Calibri"/>
        </w:rPr>
        <w:t xml:space="preserve">/AMMS produkcji ASSECO POLAND S.A. System </w:t>
      </w:r>
      <w:proofErr w:type="spellStart"/>
      <w:r>
        <w:rPr>
          <w:rFonts w:ascii="Calibri" w:eastAsia="Calibri" w:hAnsi="Calibri" w:cs="Calibri"/>
        </w:rPr>
        <w:t>InfoMedica</w:t>
      </w:r>
      <w:proofErr w:type="spellEnd"/>
      <w:r>
        <w:rPr>
          <w:rFonts w:ascii="Calibri" w:eastAsia="Calibri" w:hAnsi="Calibri" w:cs="Calibri"/>
        </w:rPr>
        <w:t>/AMMS to kilkanaście zintegrowanych ze sobą programów. Wszystkie moduły są ze sobą powiązane i stanowią całość zależną od siebie.</w:t>
      </w:r>
    </w:p>
    <w:p w14:paraId="76834782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255B3340" w14:textId="77777777" w:rsidR="005C7D39" w:rsidRDefault="00C356C8" w:rsidP="00C356C8">
      <w:pPr>
        <w:keepNext/>
        <w:keepLines/>
        <w:numPr>
          <w:ilvl w:val="0"/>
          <w:numId w:val="26"/>
        </w:numPr>
        <w:tabs>
          <w:tab w:val="left" w:pos="2268"/>
        </w:tabs>
        <w:suppressAutoHyphens/>
        <w:spacing w:before="40" w:after="0" w:line="276" w:lineRule="auto"/>
        <w:ind w:left="1134" w:hanging="1134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HIS – wymagania szczegółowe</w:t>
      </w:r>
    </w:p>
    <w:p w14:paraId="36C9DCD1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i wdrożenie licencji HIS obejmuje dostawę odpowiednich licencji oprogramowania.</w:t>
      </w:r>
    </w:p>
    <w:p w14:paraId="79290B19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69BC1BB" w14:textId="77777777" w:rsidR="005C7D39" w:rsidRDefault="00C356C8" w:rsidP="00C356C8">
      <w:pPr>
        <w:numPr>
          <w:ilvl w:val="0"/>
          <w:numId w:val="27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Rozbudowa funkcjonalności posiadanego modułu Bloku Operacyjnego o możliwość współpracy i wymiany danych z innymi modułami ZSI (Zintegrowanego Systemu Informatycznego).</w:t>
      </w:r>
    </w:p>
    <w:p w14:paraId="10640252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C7D39" w14:paraId="5C08CE3E" w14:textId="77777777">
        <w:trPr>
          <w:trHeight w:val="1"/>
        </w:trPr>
        <w:tc>
          <w:tcPr>
            <w:tcW w:w="8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67B9C008" w14:textId="77777777" w:rsidR="005C7D39" w:rsidRDefault="00C356C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Wymagania</w:t>
            </w:r>
          </w:p>
        </w:tc>
      </w:tr>
      <w:tr w:rsidR="005C7D39" w14:paraId="32E797A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DD0A7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Udostępnianie danych dotyczących czasu pracy personelu na bloku operacyjnym oraz informacji o ośrodkach kosztów </w:t>
            </w:r>
            <w:proofErr w:type="spellStart"/>
            <w:r>
              <w:rPr>
                <w:rFonts w:ascii="Calibri" w:eastAsia="Calibri" w:hAnsi="Calibri" w:cs="Calibri"/>
              </w:rPr>
              <w:t>sal</w:t>
            </w:r>
            <w:proofErr w:type="spellEnd"/>
            <w:r>
              <w:rPr>
                <w:rFonts w:ascii="Calibri" w:eastAsia="Calibri" w:hAnsi="Calibri" w:cs="Calibri"/>
              </w:rPr>
              <w:t xml:space="preserve"> zabiegowych do wykorzystania w systemie KP.</w:t>
            </w:r>
          </w:p>
        </w:tc>
      </w:tr>
    </w:tbl>
    <w:p w14:paraId="79B1B762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1D52303" w14:textId="77777777" w:rsidR="005C7D39" w:rsidRDefault="00C356C8" w:rsidP="00C356C8">
      <w:pPr>
        <w:numPr>
          <w:ilvl w:val="0"/>
          <w:numId w:val="28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licencji i wdrożenie e-usług.</w:t>
      </w:r>
    </w:p>
    <w:p w14:paraId="58AD0008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C7D39" w14:paraId="5FD7D66D" w14:textId="77777777">
        <w:trPr>
          <w:trHeight w:val="1"/>
        </w:trPr>
        <w:tc>
          <w:tcPr>
            <w:tcW w:w="8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7FE719DB" w14:textId="77777777" w:rsidR="005C7D39" w:rsidRDefault="00C356C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Wymagania</w:t>
            </w:r>
          </w:p>
        </w:tc>
      </w:tr>
      <w:tr w:rsidR="005C7D39" w14:paraId="0E4066B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49F4C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przesyłanie danych z wykorzystaniem bezpiecznego kanału komunikacji - powinien umożliwiać szyfrowanie transmisji danych co najmniej pomiędzy komputerem pacjenta (klienta), a pierwszym komponentem systemu, na którym są one przetwarzane;</w:t>
            </w:r>
          </w:p>
        </w:tc>
      </w:tr>
      <w:tr w:rsidR="005C7D39" w14:paraId="1DA512A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7B0331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posiadać dedykowany moduł obsługi uprawnień, pozwalający na tworzenie i przydzielanie uprawnień użytkownikom osobowym jak i innym systemom informatycznym (np. zintegrowanym z nim aplikacjom).</w:t>
            </w:r>
          </w:p>
        </w:tc>
      </w:tr>
      <w:tr w:rsidR="005C7D39" w14:paraId="3370A28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0C9A94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Wymagana jest zgodność interfejsu użytkownika z WCAG 2.0 (ang. Web Content Accessibility </w:t>
            </w:r>
            <w:proofErr w:type="spellStart"/>
            <w:r>
              <w:rPr>
                <w:rFonts w:ascii="Calibri" w:eastAsia="Calibri" w:hAnsi="Calibri" w:cs="Calibri"/>
              </w:rPr>
              <w:t>Guidelines</w:t>
            </w:r>
            <w:proofErr w:type="spellEnd"/>
            <w:r>
              <w:rPr>
                <w:rFonts w:ascii="Calibri" w:eastAsia="Calibri" w:hAnsi="Calibri" w:cs="Calibri"/>
              </w:rPr>
              <w:t>),</w:t>
            </w:r>
          </w:p>
        </w:tc>
      </w:tr>
      <w:tr w:rsidR="005C7D39" w14:paraId="42466A0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17C75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udostępnia graficzny interfejs użytkownika dostosowujący się do wielkości ekranu urządzenia, na którym jest użytkowany. Wymagana jest możliwość użytkowania systemu w przeglądarkach </w:t>
            </w:r>
            <w:proofErr w:type="spellStart"/>
            <w:r>
              <w:rPr>
                <w:rFonts w:ascii="Calibri" w:eastAsia="Calibri" w:hAnsi="Calibri" w:cs="Calibri"/>
              </w:rPr>
              <w:t>smartphonów</w:t>
            </w:r>
            <w:proofErr w:type="spellEnd"/>
            <w:r>
              <w:rPr>
                <w:rFonts w:ascii="Calibri" w:eastAsia="Calibri" w:hAnsi="Calibri" w:cs="Calibri"/>
              </w:rPr>
              <w:t>, tabletów i komputerów osobistych,</w:t>
            </w:r>
          </w:p>
        </w:tc>
      </w:tr>
      <w:tr w:rsidR="005C7D39" w14:paraId="472621F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25F900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Wymagana jest możliwość użytkowania systemu na najnowszych wersjach popularnych przeglądarek internetowych: Google Chrome, </w:t>
            </w:r>
            <w:proofErr w:type="spellStart"/>
            <w:r>
              <w:rPr>
                <w:rFonts w:ascii="Calibri" w:eastAsia="Calibri" w:hAnsi="Calibri" w:cs="Calibri"/>
              </w:rPr>
              <w:t>Firefox</w:t>
            </w:r>
            <w:proofErr w:type="spellEnd"/>
            <w:r>
              <w:rPr>
                <w:rFonts w:ascii="Calibri" w:eastAsia="Calibri" w:hAnsi="Calibri" w:cs="Calibri"/>
              </w:rPr>
              <w:t>, Microsoft Edge bez konieczności instalacji dodatkowych elementów środowiska uruchomieniowego,</w:t>
            </w:r>
          </w:p>
        </w:tc>
      </w:tr>
      <w:tr w:rsidR="005C7D39" w14:paraId="7915121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CF188A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Wymagana jest możliwość dostosowywania wyglądu aplikacji w zakresie definiowania własnych stylów CSS.</w:t>
            </w:r>
          </w:p>
        </w:tc>
      </w:tr>
      <w:tr w:rsidR="005C7D39" w14:paraId="432C22D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862D90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powinien posiadać modułową budowę - preferowana architektura oparta o </w:t>
            </w:r>
            <w:proofErr w:type="spellStart"/>
            <w:r>
              <w:rPr>
                <w:rFonts w:ascii="Calibri" w:eastAsia="Calibri" w:hAnsi="Calibri" w:cs="Calibri"/>
              </w:rPr>
              <w:t>mikrousługi</w:t>
            </w:r>
            <w:proofErr w:type="spellEnd"/>
            <w:r>
              <w:rPr>
                <w:rFonts w:ascii="Calibri" w:eastAsia="Calibri" w:hAnsi="Calibri" w:cs="Calibri"/>
              </w:rPr>
              <w:t>;</w:t>
            </w:r>
          </w:p>
        </w:tc>
      </w:tr>
      <w:tr w:rsidR="005C7D39" w14:paraId="4A66DD6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40F79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Należy zapewnić możliwość skalowania horyzontalnego wybranych modułów systemu (w zależności od obciążenia),</w:t>
            </w:r>
          </w:p>
        </w:tc>
      </w:tr>
      <w:tr w:rsidR="005C7D39" w14:paraId="0D4CDC6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4997A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udostępniać interfejs programowy (API) umożliwiający jego ewentualną integrację z innym oprogramowaniem działającym obecnie lub w przyszłości w Szpitalu,</w:t>
            </w:r>
          </w:p>
        </w:tc>
      </w:tr>
      <w:tr w:rsidR="005C7D39" w14:paraId="2452BA5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B1493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Architektura systemu powinna pozwalać na wdrożenie go w wariancie wysokiej dostępności (ang. high </w:t>
            </w:r>
            <w:proofErr w:type="spellStart"/>
            <w:r>
              <w:rPr>
                <w:rFonts w:ascii="Calibri" w:eastAsia="Calibri" w:hAnsi="Calibri" w:cs="Calibri"/>
              </w:rPr>
              <w:t>availability</w:t>
            </w:r>
            <w:proofErr w:type="spellEnd"/>
            <w:r>
              <w:rPr>
                <w:rFonts w:ascii="Calibri" w:eastAsia="Calibri" w:hAnsi="Calibri" w:cs="Calibri"/>
              </w:rPr>
              <w:t>) poprzez równoczesne działanie jego "zapasowej" instancji.</w:t>
            </w:r>
          </w:p>
        </w:tc>
      </w:tr>
      <w:tr w:rsidR="005C7D39" w14:paraId="2B85B0A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4C3830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Wymagana jest zapewnienie możliwości instalacji systemu zarówno w infrastrukturze Szpitala, jak również w Centrum Przetwarzania Danych (CPD) i/lub chmurze obliczeniowej (w modelu PaaS lub IaaS),</w:t>
            </w:r>
          </w:p>
        </w:tc>
      </w:tr>
      <w:tr w:rsidR="005C7D39" w14:paraId="6BAA4B8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D7CB9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Zakłada się dostarczenie gotowych do uruchomienia komponentów systemu wraz z wszystkimi zależnościami i domyślną konfiguracją - preferowane wykorzystanie technologii konteneryzacji,</w:t>
            </w:r>
          </w:p>
        </w:tc>
      </w:tr>
      <w:tr w:rsidR="005C7D39" w14:paraId="1658B59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20548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podczas eksploatacji powinien zapisywać logi z działania w postaci umożliwiającej ich dalsze przetwarzanie w dedykowanych ku temu narzędziach (np. </w:t>
            </w:r>
            <w:proofErr w:type="spellStart"/>
            <w:r>
              <w:rPr>
                <w:rFonts w:ascii="Calibri" w:eastAsia="Calibri" w:hAnsi="Calibri" w:cs="Calibri"/>
              </w:rPr>
              <w:t>Logstash</w:t>
            </w:r>
            <w:proofErr w:type="spellEnd"/>
            <w:r>
              <w:rPr>
                <w:rFonts w:ascii="Calibri" w:eastAsia="Calibri" w:hAnsi="Calibri" w:cs="Calibri"/>
              </w:rPr>
              <w:t>).</w:t>
            </w:r>
          </w:p>
        </w:tc>
      </w:tr>
      <w:tr w:rsidR="005C7D39" w14:paraId="6C4F20B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43BFC6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udostępniać interfejs użytkownika w języku polskim i angielskim wraz z możliwością prezentacji nazw słownikowych w obydwu językach.</w:t>
            </w:r>
          </w:p>
        </w:tc>
      </w:tr>
      <w:tr w:rsidR="005C7D39" w14:paraId="40643FA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2A6B46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samodzielne utworzenie konta w Medycznym Portalu Informacyjnym. Powinna istnieć możliwość aktywacji założonego konta za pomocą kanałów komunikacyjnych e-mail oraz SMS.</w:t>
            </w:r>
          </w:p>
        </w:tc>
      </w:tr>
      <w:tr w:rsidR="005C7D39" w14:paraId="3EB38E0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0EB51F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do portalu udostępniana jest pacjentom w postaci odnośnika na stronie internetowej Jednostki Ochrony Zdrowia. Po samodzielnym utworzeniu konta użytkownik posiada dostęp do portalu z określonym poziomem uprawnień.</w:t>
            </w:r>
          </w:p>
        </w:tc>
      </w:tr>
      <w:tr w:rsidR="005C7D39" w14:paraId="5D562E9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5D5A1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konta użytkownika, który jest lub potencjalnie będzie pacjentem jednostki:</w:t>
            </w:r>
          </w:p>
        </w:tc>
      </w:tr>
      <w:tr w:rsidR="005C7D39" w14:paraId="0201418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E46824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rejestracje podstawowych danych pacjenta tj.:</w:t>
            </w:r>
          </w:p>
        </w:tc>
      </w:tr>
      <w:tr w:rsidR="005C7D39" w14:paraId="35EE6BE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53AA59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imię, drugie imię, nazwisko,</w:t>
            </w:r>
          </w:p>
        </w:tc>
      </w:tr>
      <w:tr w:rsidR="005C7D39" w14:paraId="298A7B3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ADEDD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dane identyfikacyjne pacjenta: nr PESEL albo numer ewidencyjny lub numer dokumentu tożsamości nadane we wskazanym kraju (w przypadku rejestracji obcokrajowców),</w:t>
            </w:r>
          </w:p>
        </w:tc>
      </w:tr>
      <w:tr w:rsidR="005C7D39" w14:paraId="1227EFC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A4ED1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rejestrację adresu e-mail użytkownika portalu, o ile weryfikowany jest taki kanał komunikacyjny,</w:t>
            </w:r>
          </w:p>
        </w:tc>
      </w:tr>
      <w:tr w:rsidR="005C7D39" w14:paraId="638DC07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126AB7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musi umożliwiać rejestrację nr telefonu komórkowego użytkownika portalu, o ile weryfikowany jest taki kanał komunikacyjny,</w:t>
            </w:r>
          </w:p>
        </w:tc>
      </w:tr>
      <w:tr w:rsidR="005C7D39" w14:paraId="10BFBF4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1D57D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podczas rejestracji użytkownika musi wymuszać akceptację regulaminu portalu, oraz zgody na przetwarzanie danych osobowych zgodnie z Ustawą z dnia 10 maja 2018 roku o Ochronie Danych Osobowych.</w:t>
            </w:r>
          </w:p>
        </w:tc>
      </w:tr>
      <w:tr w:rsidR="005C7D39" w14:paraId="4AF3581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1AD1E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system umożliwia utworzenie konta dla którego:  </w:t>
            </w:r>
          </w:p>
        </w:tc>
      </w:tr>
      <w:tr w:rsidR="005C7D39" w14:paraId="0A93FBA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4876E0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 zależności od ustawień systemu możliwe jest: logowanie przy pomocy podanego adresu e-mail lub wygenerowanej przez system łatwej do zapamiętania unikalnej nazwy użytkownika (np. pierwsza litera imienia + nazwisko + opcjonalnie nr kolejny użytkownika) lub wprowadzonej przez rejestrującego własnej nazwy użytkownika z kontrolą jej unikalności,</w:t>
            </w:r>
          </w:p>
        </w:tc>
      </w:tr>
      <w:tr w:rsidR="005C7D39" w14:paraId="07A571B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2AD11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zależnie od konfiguracji istnieje dodatkowa możliwość logowania się użytkownika przy pomocy Węzła Krajowego Identyfikacji,</w:t>
            </w:r>
          </w:p>
        </w:tc>
      </w:tr>
      <w:tr w:rsidR="005C7D39" w14:paraId="6F8CA51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108896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system umożliwia podanie i powtórzenie hasła do konta oraz weryfikuje poprawność podanego hasła z zadaną polityką.</w:t>
            </w:r>
          </w:p>
        </w:tc>
      </w:tr>
      <w:tr w:rsidR="005C7D39" w14:paraId="5E3F1EA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1A6275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konta użytkownika reprezentującego swojego podopiecznego:</w:t>
            </w:r>
          </w:p>
        </w:tc>
      </w:tr>
      <w:tr w:rsidR="005C7D39" w14:paraId="31AC77B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889AE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rejestrację konta użytkownika poprzez podanie jego imienia, drugiego imienia, nazwiska, danych kontaktowych (w zależności od przyjętego kanału komunikacji e-mail lub SMS), nazwy użytkownika i hasła,</w:t>
            </w:r>
          </w:p>
        </w:tc>
      </w:tr>
      <w:tr w:rsidR="005C7D39" w14:paraId="1D41244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79D73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rejestrację danych podopiecznego użytkownika analogicznie do danych pacjenta.</w:t>
            </w:r>
          </w:p>
        </w:tc>
      </w:tr>
      <w:tr w:rsidR="005C7D39" w14:paraId="37C9DA9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18A6F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weryfikację podanego w czasie rejestracji konta kanału komunikacyjnego:</w:t>
            </w:r>
          </w:p>
        </w:tc>
      </w:tr>
      <w:tr w:rsidR="005C7D39" w14:paraId="1A5468B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D2FD8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e-mail, poprzez przesłanie na podany adres wiadomości zawierającej odnośnik z wygenerowanym kodem potwierdzenia autentyczności adresu e-mail,</w:t>
            </w:r>
          </w:p>
        </w:tc>
      </w:tr>
      <w:tr w:rsidR="005C7D39" w14:paraId="71FC31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417A4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SMS, poprzez przesłanie na podany nr telefonu wiadomości zawierającej kod potwierdzenia autentyczności podanego numeru; system udostępnia funkcję umożliwiającą wprowadzenie nr telefonu oraz przesłanego kodu.</w:t>
            </w:r>
          </w:p>
        </w:tc>
      </w:tr>
      <w:tr w:rsidR="005C7D39" w14:paraId="2232829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2F0FD4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blokuje możliwość zalogowania się użytkownika, który nie potwierdził żadnego kanału komunikacyjnego.</w:t>
            </w:r>
          </w:p>
        </w:tc>
      </w:tr>
      <w:tr w:rsidR="005C7D39" w14:paraId="7AB8498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C97C7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przypisuje zarejestrowanemu użytkownikowi predefiniowane uprawnienia do dostępnych funkcji, po potwierdzeniu kanału komunikacyjnego.</w:t>
            </w:r>
          </w:p>
        </w:tc>
      </w:tr>
      <w:tr w:rsidR="005C7D39" w14:paraId="64B50FB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AEA972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ustawienia nowego hasła dla konta, dla którego wykonano poprawną weryfikację adresu e-mail lub numeru telefonu polegającą na wprowadzeniu przesłanego kodu potwierdzenia.</w:t>
            </w:r>
          </w:p>
        </w:tc>
      </w:tr>
      <w:tr w:rsidR="005C7D39" w14:paraId="7415244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1292FA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Potwierdzenie tożsamości pacjenta z wykorzystaniem Węzła Krajowego Identyfikacji</w:t>
            </w:r>
          </w:p>
        </w:tc>
      </w:tr>
      <w:tr w:rsidR="005C7D39" w14:paraId="6B099A5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1CB99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samodzielnej autoryzacji (określenie danych dostępowych – login/hasło) użytkownika – pacjenta po poprawnym potwierdzeniu rejestracji; możliwość wyłączenia trybu samodzielnej autoryzacji pacjentów.</w:t>
            </w:r>
          </w:p>
        </w:tc>
      </w:tr>
      <w:tr w:rsidR="005C7D39" w14:paraId="7EA26B5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73FC4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udostępnia funkcję logowania do portalu, w ramach której, w zależności od przyjętej polityki bezpieczeństwa, mogą być weryfikowane następujące parametry:</w:t>
            </w:r>
          </w:p>
        </w:tc>
      </w:tr>
      <w:tr w:rsidR="005C7D39" w14:paraId="74B418A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FCB4E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wymuszenie zmiany hasła po upłynięciu określonego czasu od jego ostatniej zmiany,</w:t>
            </w:r>
          </w:p>
        </w:tc>
      </w:tr>
      <w:tr w:rsidR="005C7D39" w14:paraId="0994371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C2243E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wymuszenie zmiany hasła użytkowników, którzy pierwszy raz logują się do systemu,</w:t>
            </w:r>
          </w:p>
        </w:tc>
      </w:tr>
      <w:tr w:rsidR="005C7D39" w14:paraId="2624E50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11062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czasowe zablokowanie konta użytkownika po przekroczeniu określonej liczby nieudanych logowań.</w:t>
            </w:r>
          </w:p>
        </w:tc>
      </w:tr>
      <w:tr w:rsidR="005C7D39" w14:paraId="5E033AB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71EFA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przypadku konieczności ustawienia nowego hasła (np. jeżeli użytkownik nie pamięta dotychczasowego) system musi umożliwiać ustawienie hasła z wykorzystaniem każdego z kanałów komunikacyjnych, tzn. e-mail i SMS.</w:t>
            </w:r>
          </w:p>
        </w:tc>
      </w:tr>
      <w:tr w:rsidR="005C7D39" w14:paraId="76E1901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CF0A47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zmianę hasła użytkownika.</w:t>
            </w:r>
          </w:p>
        </w:tc>
      </w:tr>
      <w:tr w:rsidR="005C7D39" w14:paraId="0653534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60B02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podczas zmiany hasła musi weryfikować jego poprawność względem przyjętej polityki, w ramach której możliwe jest określenie: minimalnej długości hasła, minimalnej liczby wielkich liter, cyfr, znaków specjalnych, liczby niepowtarzających się kolejnych haseł użytkownika.</w:t>
            </w:r>
          </w:p>
        </w:tc>
      </w:tr>
      <w:tr w:rsidR="005C7D39" w14:paraId="6695E3C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AF066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Aktualizacja profilu pacjenta/użytkownika Portalu; możliwość aktualizacji danych kontaktowych: adresu e-mail, numeru telefonu, adresu zamieszkania.</w:t>
            </w:r>
          </w:p>
        </w:tc>
      </w:tr>
      <w:tr w:rsidR="005C7D39" w14:paraId="3CBFDB6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F4F356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 poziomu systemu HIS:</w:t>
            </w:r>
          </w:p>
        </w:tc>
      </w:tr>
      <w:tr w:rsidR="005C7D39" w14:paraId="3A5867E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4FC57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założenie konta użytkownika MPI,</w:t>
            </w:r>
          </w:p>
        </w:tc>
      </w:tr>
      <w:tr w:rsidR="005C7D39" w14:paraId="5BFA2D5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C9645A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rejestrację pacjentów związanych z kontem MPI (właściciel konta lub jego podopieczni),</w:t>
            </w:r>
          </w:p>
        </w:tc>
      </w:tr>
      <w:tr w:rsidR="005C7D39" w14:paraId="5013200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AA6C8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autoryzację konta użytkownika (potwierdzenie faktu sprawdzenia tożsamości użytkownika MPI) oraz jego uprawnień do reprezentowania podopiecznych,</w:t>
            </w:r>
          </w:p>
        </w:tc>
      </w:tr>
      <w:tr w:rsidR="005C7D39" w14:paraId="0B109C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C1BA3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resetowanie hasła do konta użytkownika MPI z jednoczesnym wygenerowaniem tymczasowego hasła zgodnego z obowiązującą polityką haseł.</w:t>
            </w:r>
          </w:p>
        </w:tc>
      </w:tr>
      <w:tr w:rsidR="005C7D39" w14:paraId="32496C7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73DA0A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rejestracji podopiecznych pacjenta; dla podopiecznych, którzy są użytkownikami MPI konieczność akceptacji objęcia opieką przez innego pacjenta; możliwość odrzucenia wniosku o objęcie opieką przez innego pacjenta - użytkownika MPI lub możliwość trwałego zablokowania wnioskowania o objęcie opieką przez danego użytkownika.</w:t>
            </w:r>
          </w:p>
        </w:tc>
      </w:tr>
      <w:tr w:rsidR="005C7D39" w14:paraId="5BDDF9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D3728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przeglądu opiekunów; możliwość usunięcia opiekuna; możliwość zablokowania opiekuna - opiekun nie będzie miał możliwości ponownego wnioskowania o objęcie opieką.</w:t>
            </w:r>
          </w:p>
        </w:tc>
      </w:tr>
      <w:tr w:rsidR="005C7D39" w14:paraId="5DBE518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B5425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określenia przez pacjenta parametrów powiadomień o zbliżającym się terminie udzielenia usługi (interwał czasu przed planowanym terminem, tryb powiadamiania) zdefiniowanych w systemie jako możliwe do ustawienia przez użytkownika/pacjenta.</w:t>
            </w:r>
          </w:p>
        </w:tc>
      </w:tr>
      <w:tr w:rsidR="005C7D39" w14:paraId="10B5538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4B818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Aktualizacja profilu pacjenta/użytkownika Portalu; możliwość aktualizacji danych kontaktowych: adresu e-mail, numeru telefonu, adresu zamieszkania.</w:t>
            </w:r>
          </w:p>
        </w:tc>
      </w:tr>
      <w:tr w:rsidR="005C7D39" w14:paraId="347D48D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751B44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Zmiana danych osobowych pacjenta (imiona, nazwisko, PESEL) w profilu pacjenta, przed zapisem tych danych w systemie HIS, wymaga autoryzacji przez personel podmiotu.</w:t>
            </w:r>
          </w:p>
        </w:tc>
      </w:tr>
      <w:tr w:rsidR="005C7D39" w14:paraId="2B47E8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60BD3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zmiany terminu wizyty przez pacjenta.</w:t>
            </w:r>
          </w:p>
        </w:tc>
      </w:tr>
      <w:tr w:rsidR="005C7D39" w14:paraId="0B0E509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09C665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przypomnień o zbliżających się terminach wizyt.</w:t>
            </w:r>
          </w:p>
        </w:tc>
      </w:tr>
      <w:tr w:rsidR="005C7D39" w14:paraId="125541A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35E9C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powiadomień o anulowaniu rezerwacji przez pracowników jednostki ochrony zdrowia.</w:t>
            </w:r>
          </w:p>
        </w:tc>
      </w:tr>
      <w:tr w:rsidR="005C7D39" w14:paraId="4A351BD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C39B9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przez SMS, e-mail lub wiadomości na portalu pacjenta powiadomień o zmianie terminu realizacji usługi dokonanej przez pracowników jednostki ochrony zdrowia.</w:t>
            </w:r>
          </w:p>
        </w:tc>
      </w:tr>
      <w:tr w:rsidR="005C7D39" w14:paraId="25758BA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278F5A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Wysyłanie wiadomości do jednostki ochrony zdrowia; możliwość formatowania treści wiadomości (czcionka, kolor, justowanie, odnośniki do innych stron).</w:t>
            </w:r>
          </w:p>
        </w:tc>
      </w:tr>
      <w:tr w:rsidR="005C7D39" w14:paraId="15BFB36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97C045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Wysyłanie wiadomości SMS, e-mail lub wiadomości na portalu pacjenta o konieczności potwierdzenia rezerwacji terminu wizyty.</w:t>
            </w:r>
          </w:p>
        </w:tc>
      </w:tr>
      <w:tr w:rsidR="005C7D39" w14:paraId="302AE73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51836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Potwierdzenie rezerwacji wizyty w określonym czasie przed realizacją dla rezerwacji wymagających takich potwierdzeń.</w:t>
            </w:r>
          </w:p>
        </w:tc>
      </w:tr>
      <w:tr w:rsidR="005C7D39" w14:paraId="79E1D28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F5699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wysłanych wiadomości; wyróżnienie wiadomości nieprzeczytanych; wyszukiwanie wiadomości wg tematu, daty wysłania i odbiorcy.</w:t>
            </w:r>
          </w:p>
        </w:tc>
      </w:tr>
      <w:tr w:rsidR="005C7D39" w14:paraId="7543EFB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564FE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Edycja wysłanych i jeszcze nieprzeczytanych przez pracowników jednostki ochrony zdrowia wiadomości.</w:t>
            </w:r>
          </w:p>
        </w:tc>
      </w:tr>
      <w:tr w:rsidR="005C7D39" w14:paraId="7BEB678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A500C0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wiadomości odebranych od pacjentów; wyszukiwanie wiadomości wg tematu, daty wysłania, nadawcy; wyróżnienie wiadomości nieprzeczytanych.</w:t>
            </w:r>
          </w:p>
        </w:tc>
      </w:tr>
      <w:tr w:rsidR="005C7D39" w14:paraId="28E52A3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EE815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posiadanym przez Zamawiającego modułem Zarządzania Dokumentacją Medyczną (archiwum dokumentacji w systemie HIS) w zakresie obsługi wniosków pacjenta o udostępnienie jego dokumentacji medycznej.</w:t>
            </w:r>
          </w:p>
        </w:tc>
      </w:tr>
      <w:tr w:rsidR="005C7D39" w14:paraId="5EF1DDF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92707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złożenie z poziomu konta użytkownika wniosku o udostępnienie elektronicznej dokumentacji medycznej pacjenta.</w:t>
            </w:r>
          </w:p>
        </w:tc>
      </w:tr>
      <w:tr w:rsidR="005C7D39" w14:paraId="12EA0EA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DE6C3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powiadamia użytkownika o konieczności uiszczenia opłaty za udostępnienie wnioskowanej elektronicznej dokumentacji medycznej pacjenta.</w:t>
            </w:r>
          </w:p>
        </w:tc>
      </w:tr>
      <w:tr w:rsidR="005C7D39" w14:paraId="3B809DA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841485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 potwierdzeniu realizacji płatności system przesyła użytkownikowi powiadomienie o możliwości pobrania wnioskowanej elektronicznej dokumentacji medycznej.</w:t>
            </w:r>
          </w:p>
        </w:tc>
      </w:tr>
      <w:tr w:rsidR="005C7D39" w14:paraId="06B3B99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2DC38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powinien umożliwiać konfigurację, w której po zalogowaniu się pacjenta udostępniana jest ankieta samooceny dotycząca zarażenia wirusem SARS-CoV-2. System na podstawie udzielonych przez pacjenta odpowiedzi na pytania związane z objawami choroby powinien wyświetlać zalecenia dla pacjenta.</w:t>
            </w:r>
            <w:r>
              <w:rPr>
                <w:rFonts w:ascii="Calibri" w:eastAsia="Calibri" w:hAnsi="Calibri" w:cs="Calibri"/>
              </w:rPr>
              <w:br/>
              <w:t>System powinien umożliwiać pacjentowi przegląd listy wypełnionych ankiet samooceny oraz wyszukiwanie na liście ankiet według dat ich wykonania.</w:t>
            </w:r>
          </w:p>
        </w:tc>
      </w:tr>
      <w:tr w:rsidR="005C7D39" w14:paraId="0919093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E28BC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e-Rejestracja musi zapewnić dostęp Pacjentowi do usługi e-Rejestracji za pomocą serwisu www za pośrednictwem indywidualnego konta z wykorzystaniem Węzła Krajowego oraz loginu i hasła (do wyboru przez Pacjenta). </w:t>
            </w:r>
          </w:p>
        </w:tc>
      </w:tr>
      <w:tr w:rsidR="005C7D39" w14:paraId="4534241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82639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e-Rejestracja musi zapewnić możliwość zakładania konta Pacjenta za pomocą Węzła Krajowego lub loginu i hasła (do wyboru przez Pacjenta). W przypadku Węzła Krajowego po autentykacji Pacjenta za pomocą narzędzi </w:t>
            </w:r>
            <w:proofErr w:type="spellStart"/>
            <w:r>
              <w:rPr>
                <w:rFonts w:ascii="Calibri" w:eastAsia="Calibri" w:hAnsi="Calibri" w:cs="Calibri"/>
              </w:rPr>
              <w:t>autentykacyjnych</w:t>
            </w:r>
            <w:proofErr w:type="spellEnd"/>
            <w:r>
              <w:rPr>
                <w:rFonts w:ascii="Calibri" w:eastAsia="Calibri" w:hAnsi="Calibri" w:cs="Calibri"/>
              </w:rPr>
              <w:t xml:space="preserve"> udostępnianych przez Węzeł Krajowy Pacjent zostanie poproszony o uzupełnienie co najmniej: numeru telefonu i adresu e-mail (pozostałe dane zostaną pobrane z Węzła krajowego: imię, nazwisko, PESEL lub seria i nr innego dokumentu potwierdzającego tożsamość dla osób nieposiadających PESEL, data urodzenia) W przypadku loginu i hasła zostanie udostępniony na stronie głównej formularz rejestracyjny zawierający dane, które jednoznacznie identyfikują nowego użytkownika. Nowy użytkownik musi obligatoryjnie uzupełnić co najmniej: imię, nazwisko, PESEL lub seria i nr innego dokumentu potwierdzającego tożsamość dla osób nieposiadających PESEL, data urodzenia, numer telefonu oraz adres e-mail. W przypadku loginu i hasła System e-Rejestracja zapewni możliwość resetu hasła przez Pacjenta bez konieczności wizyty u Zamawiającego.</w:t>
            </w:r>
          </w:p>
        </w:tc>
      </w:tr>
      <w:tr w:rsidR="005C7D39" w14:paraId="18DE194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59B76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wykorzystanie certyfikatów niezbędnych do integracji z węzłem krajowym identyfikacji elektronicznej w celu integracji z systemem login.gov.pl na środowisku produkcyjnym, zgodnie z wymaganiami Ministerstwa Cyfryzacji opublikowanymi w dokumentacji na stronie mc.bip.gov.pl w zakładce „Interoperacyjność MC”/ „Węzeł Krajowy - dokumentacja dotycząca integracji z Węzłem Krajowym”</w:t>
            </w:r>
          </w:p>
        </w:tc>
      </w:tr>
      <w:tr w:rsidR="005C7D39" w14:paraId="374B985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B7D770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rezerwację terminów wizyt w jednostce ochrony zdrowia oraz anulowanie wcześniej dokonanych rezerwacji.</w:t>
            </w:r>
          </w:p>
        </w:tc>
      </w:tr>
      <w:tr w:rsidR="005C7D39" w14:paraId="6A4B92C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200AC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Rezerwacja terminu udzielenia usługi – wskazanie daty i czasu planowanej realizacji wizyty, miejsca realizacji (element struktury organizacyjnej) i personelu realizującego (opcjonalnie; w zależności od statusu wyboru personelu zdefiniowanego dla usługi).</w:t>
            </w:r>
          </w:p>
        </w:tc>
      </w:tr>
      <w:tr w:rsidR="005C7D39" w14:paraId="190747D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4B6FA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pacjentom wyszukiwanie usługi medycznej związanej z planowaną wizytą; wyszukiwanie usługi może odbywać się z wykorzystaniem następujących kryteriów:</w:t>
            </w:r>
          </w:p>
        </w:tc>
      </w:tr>
      <w:tr w:rsidR="005C7D39" w14:paraId="0210D00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5AD10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nazwy usługi (poprzez podanie dowolnego ciągu znaków zawierającego się w nazwie usługi),</w:t>
            </w:r>
          </w:p>
        </w:tc>
      </w:tr>
      <w:tr w:rsidR="005C7D39" w14:paraId="610B473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0A87D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nazwy jednostki organizacyjnej szpitala, w której udzielana jest oczekiwana usługa,</w:t>
            </w:r>
          </w:p>
        </w:tc>
      </w:tr>
      <w:tr w:rsidR="005C7D39" w14:paraId="312117E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B8B5B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imienia, nazwiska, tytułu naukowego i specjalności lekarza udzielającego oczekiwanej usługi.</w:t>
            </w:r>
          </w:p>
        </w:tc>
      </w:tr>
      <w:tr w:rsidR="005C7D39" w14:paraId="3A34A47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D9F0FF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wyszukiwanie usług według ich kodów lub nazw części VIII systemu resortowych kodów identyfikacyjnych</w:t>
            </w:r>
          </w:p>
        </w:tc>
      </w:tr>
      <w:tr w:rsidR="005C7D39" w14:paraId="1360DF0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9731D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jednostki organizacyjnej, jeżeli usługa udzielana jest w wielu miejscach.</w:t>
            </w:r>
          </w:p>
        </w:tc>
      </w:tr>
      <w:tr w:rsidR="005C7D39" w14:paraId="3C63112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59C18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personelu/lekarza udzielającego usługi medycznej, jeżeli jest dostępny dla danej usługi.</w:t>
            </w:r>
          </w:p>
        </w:tc>
      </w:tr>
      <w:tr w:rsidR="005C7D39" w14:paraId="0B08338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967B6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dostępnych dla rezerwacji internetowej terminów wizyt związanych z udzieleniem wybranej usługi medycznej oraz wybór wskazanego terminu. Po wybraniu terminu system blokuje możliwość wyboru tego terminu przez innych użytkowników zarówno posiadanego przez Zamawiającego systemu MPI jak i systemu szpitalnego HIS.</w:t>
            </w:r>
          </w:p>
        </w:tc>
      </w:tr>
      <w:tr w:rsidR="005C7D39" w14:paraId="741BFDC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AC614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Grupowanie usług do rezerwacji wg zdefiniowanych rodzajów usług.</w:t>
            </w:r>
          </w:p>
        </w:tc>
      </w:tr>
      <w:tr w:rsidR="005C7D39" w14:paraId="19E853C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0E4F06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planowanej wizyty, tj.:</w:t>
            </w:r>
          </w:p>
        </w:tc>
      </w:tr>
      <w:tr w:rsidR="005C7D39" w14:paraId="6D6784B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0E1B19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wybranej usługi medycznej, w tym informacji o warunkach udzielenia usługi,</w:t>
            </w:r>
          </w:p>
        </w:tc>
      </w:tr>
      <w:tr w:rsidR="005C7D39" w14:paraId="64B967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5C230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danych adresowych miejsca udzielenia usługi,</w:t>
            </w:r>
          </w:p>
        </w:tc>
      </w:tr>
      <w:tr w:rsidR="005C7D39" w14:paraId="62A2A20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7C02D9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danych wybranego personelu/lekarza udzielającego usługi.</w:t>
            </w:r>
          </w:p>
        </w:tc>
      </w:tr>
      <w:tr w:rsidR="005C7D39" w14:paraId="7D7B548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42F812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lub wymusza (w zależności od konfiguracji dla danej usługi) rejestrację danych skierowania,  w przypadku rezerwacji terminu dotyczącego świadczeń wymagających skierowania.</w:t>
            </w:r>
          </w:p>
        </w:tc>
      </w:tr>
      <w:tr w:rsidR="005C7D39" w14:paraId="102BA7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663C7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edycję danych skierowania oraz e-skierowania.</w:t>
            </w:r>
          </w:p>
        </w:tc>
      </w:tr>
      <w:tr w:rsidR="005C7D39" w14:paraId="0EE631A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5C12CF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ewidencję trybu pilności w danych skierowania pacjenta.</w:t>
            </w:r>
          </w:p>
        </w:tc>
      </w:tr>
      <w:tr w:rsidR="005C7D39" w14:paraId="4F44F54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0BC9A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Podczas rezerwacji terminu wizyty system musi umożliwiać pacjentowi zarejestrowanie danych e-skierowania.</w:t>
            </w:r>
          </w:p>
        </w:tc>
      </w:tr>
      <w:tr w:rsidR="005C7D39" w14:paraId="5830FB6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8248D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Wydruk potwierdzenia rezerwacji wizyty zawierający informacje o usłudze, miejscu realizacji oraz planowaną datę udzielenia usługi.</w:t>
            </w:r>
          </w:p>
        </w:tc>
      </w:tr>
      <w:tr w:rsidR="005C7D39" w14:paraId="3225532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28969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rezerwacji terminu wizyty dla podopiecznych; możliwość zmiany terminu wizyt dla podopiecznych; możliwość anulowania rezerwacji podopiecznych.</w:t>
            </w:r>
          </w:p>
        </w:tc>
      </w:tr>
      <w:tr w:rsidR="005C7D39" w14:paraId="3776822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CF4D40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dodawanie i usuwanie skanów skierowania dla rezerwacji terminu.</w:t>
            </w:r>
          </w:p>
        </w:tc>
      </w:tr>
      <w:tr w:rsidR="005C7D39" w14:paraId="45C18FE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6C172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dodatkowe potwierdzenie autentyczności użytkownika rezerwującego termin wizyty poprzez przesłanie na podany nr telefonu kodu potwierdzającego oraz wymuszenie wprowadzenia tego kodu w kontekście rezerwacji wizyty.</w:t>
            </w:r>
          </w:p>
        </w:tc>
      </w:tr>
      <w:tr w:rsidR="005C7D39" w14:paraId="6A04DC6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BA957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automatycznie usuwa rezerwacje terminów wizyt, które nie zostały potwierdzone kodem przesłanym przez SMS po upłynięciu zdefiniowanego czasu trwania sesji użytkownika.</w:t>
            </w:r>
          </w:p>
        </w:tc>
      </w:tr>
      <w:tr w:rsidR="005C7D39" w14:paraId="4C0974F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7895ED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automatycznie usuwa rezerwacje terminów badań, które nie zostały potwierdzone kodem przesłanym przez SMS po upłynięciu zdefiniowanego czasu trwania sesji użytkownika.</w:t>
            </w:r>
          </w:p>
        </w:tc>
      </w:tr>
      <w:tr w:rsidR="005C7D39" w14:paraId="1EE43B4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1D90D6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rejestru rezerwacji wizyt pacjenta z wyróżnieniem stanu usługi (planowana, zrealizowana, anulowana).</w:t>
            </w:r>
          </w:p>
        </w:tc>
      </w:tr>
      <w:tr w:rsidR="005C7D39" w14:paraId="3513D37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4C2ED3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zaplanowanych wizyt pacjenta.</w:t>
            </w:r>
          </w:p>
        </w:tc>
      </w:tr>
      <w:tr w:rsidR="005C7D39" w14:paraId="62C2EC6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A5413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Podczas planowania terminu danej usługi system powinien weryfikować istnienie aktywnej deklaracji danego typu dla danego pacjenta</w:t>
            </w:r>
          </w:p>
        </w:tc>
      </w:tr>
      <w:tr w:rsidR="005C7D39" w14:paraId="16E6163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F367E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prezentację szczegółowych danych zaplanowanej wizyty tj.: </w:t>
            </w:r>
          </w:p>
        </w:tc>
      </w:tr>
      <w:tr w:rsidR="005C7D39" w14:paraId="7076BBD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EFC57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informacji o usłudze medycznej wraz z warunkami udzielenia usługi,</w:t>
            </w:r>
          </w:p>
        </w:tc>
      </w:tr>
      <w:tr w:rsidR="005C7D39" w14:paraId="09B9141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10487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danych teleadresowych miejsca udzielenia usługi,</w:t>
            </w:r>
          </w:p>
        </w:tc>
      </w:tr>
      <w:tr w:rsidR="005C7D39" w14:paraId="6310670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C4375F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informacji o personelu udzielającym usługi (o ile jest wybrany na etapie rezerwacji terminu wizyty),</w:t>
            </w:r>
          </w:p>
        </w:tc>
      </w:tr>
      <w:tr w:rsidR="005C7D39" w14:paraId="1D70F0C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4C840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planowanego terminu wizyty.</w:t>
            </w:r>
          </w:p>
        </w:tc>
      </w:tr>
      <w:tr w:rsidR="005C7D39" w14:paraId="3DF3A6B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D1068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wizyty.</w:t>
            </w:r>
          </w:p>
        </w:tc>
      </w:tr>
      <w:tr w:rsidR="005C7D39" w14:paraId="6B65E62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50374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pacjentowi potwierdzenie lub rezygnację z terminu zaplanowanej wizyty poprzez wybrany kanał komunikacyjny: </w:t>
            </w:r>
            <w:r>
              <w:rPr>
                <w:rFonts w:ascii="Calibri" w:eastAsia="Calibri" w:hAnsi="Calibri" w:cs="Calibri"/>
              </w:rPr>
              <w:br/>
              <w:t>- za pomocą linku potwierdzającego lub anulującego przesłanego na adres e-mail użytkownika,</w:t>
            </w:r>
            <w:r>
              <w:rPr>
                <w:rFonts w:ascii="Calibri" w:eastAsia="Calibri" w:hAnsi="Calibri" w:cs="Calibri"/>
              </w:rPr>
              <w:br/>
              <w:t>- za pomocą linku potwierdzającego lub anulującego przesłanego na konto użytkownika w Medycznym Portalu Informacyjnym,</w:t>
            </w:r>
            <w:r>
              <w:rPr>
                <w:rFonts w:ascii="Calibri" w:eastAsia="Calibri" w:hAnsi="Calibri" w:cs="Calibri"/>
              </w:rPr>
              <w:br/>
              <w:t>- za pomocą wiadomości SMS (wymagana bramka obsługująca komunikaty zwrotne).</w:t>
            </w:r>
          </w:p>
        </w:tc>
      </w:tr>
      <w:tr w:rsidR="005C7D39" w14:paraId="038E9A3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3C337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systemem HIS w zakresie:</w:t>
            </w:r>
          </w:p>
        </w:tc>
      </w:tr>
      <w:tr w:rsidR="005C7D39" w14:paraId="1182EE6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BF2F3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pobierania dostępnych terminów udzielenia wybranych świadczeń,</w:t>
            </w:r>
          </w:p>
        </w:tc>
      </w:tr>
      <w:tr w:rsidR="005C7D39" w14:paraId="476AD1E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01B43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rezerwacji terminu wybranego świadczenia wraz z rejestracją danych skierowania, o ile są one wprowadzone przez pacjentów,</w:t>
            </w:r>
          </w:p>
        </w:tc>
      </w:tr>
      <w:tr w:rsidR="005C7D39" w14:paraId="477EAEB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8029E4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anulowania terminów zaplanowanych wizyt,</w:t>
            </w:r>
          </w:p>
        </w:tc>
      </w:tr>
      <w:tr w:rsidR="005C7D39" w14:paraId="0831DA4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022AD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 pobierania informacji o planowanych terminach wizyt.</w:t>
            </w:r>
          </w:p>
        </w:tc>
      </w:tr>
      <w:tr w:rsidR="005C7D39" w14:paraId="3A30617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8F0E9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prezentację informacji o udzielonych świadczeniach opieki zdrowotnej tj.:</w:t>
            </w:r>
          </w:p>
        </w:tc>
      </w:tr>
      <w:tr w:rsidR="005C7D39" w14:paraId="2C1DD5E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17261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prezentuje informacje o udzielonych świadczeniach opieki zdrowotnej – pobytach na oddziałach szpitalnych, udzielonych poradach, wykonanych badaniach,</w:t>
            </w:r>
          </w:p>
        </w:tc>
      </w:tr>
      <w:tr w:rsidR="005C7D39" w14:paraId="0955303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FA35DE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systemem HIS w zakresie pobierania informacji o udzielonych świadczeniach medycznych (system nie tworzy własnego, oddzielnego repozytorium danych medycznych).</w:t>
            </w:r>
          </w:p>
        </w:tc>
      </w:tr>
      <w:tr w:rsidR="005C7D39" w14:paraId="44BC3AD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4289A8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prezentację informacji o wpisach pacjentów na listy oczekujących.</w:t>
            </w:r>
          </w:p>
        </w:tc>
      </w:tr>
      <w:tr w:rsidR="005C7D39" w14:paraId="71F97A0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42A9DE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podczas przeglądu wpisów na listy oczekujących prezentuje statystyki odnośnie:</w:t>
            </w:r>
            <w:r>
              <w:rPr>
                <w:rFonts w:ascii="Calibri" w:eastAsia="Calibri" w:hAnsi="Calibri" w:cs="Calibri"/>
              </w:rPr>
              <w:br/>
              <w:t>- liczby osób oczekujących na udzielenie świadczenia opieki zdrowotnej;</w:t>
            </w:r>
            <w:r>
              <w:rPr>
                <w:rFonts w:ascii="Calibri" w:eastAsia="Calibri" w:hAnsi="Calibri" w:cs="Calibri"/>
              </w:rPr>
              <w:br/>
              <w:t>· liczby osób skreślonych z listy;</w:t>
            </w:r>
            <w:r>
              <w:rPr>
                <w:rFonts w:ascii="Calibri" w:eastAsia="Calibri" w:hAnsi="Calibri" w:cs="Calibri"/>
              </w:rPr>
              <w:br/>
              <w:t>· średniego czasu oczekiwania na wykonanie usługi (w dniach).</w:t>
            </w:r>
          </w:p>
        </w:tc>
      </w:tr>
      <w:tr w:rsidR="005C7D39" w14:paraId="48D9098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ACBD5E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prezentować informacje o wystawionych dokumentach sprzedaży dotyczących udzielonych świadczeń medycznych w postaci:</w:t>
            </w:r>
          </w:p>
        </w:tc>
      </w:tr>
      <w:tr w:rsidR="005C7D39" w14:paraId="63D8D99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94E81D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data udzielenia świadczenia,</w:t>
            </w:r>
          </w:p>
        </w:tc>
      </w:tr>
      <w:tr w:rsidR="005C7D39" w14:paraId="4BCD547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121768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 nazwa świadczenia,</w:t>
            </w:r>
          </w:p>
        </w:tc>
      </w:tr>
      <w:tr w:rsidR="005C7D39" w14:paraId="23CCA7F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F2D316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nr dokumentu sprzedaży,</w:t>
            </w:r>
          </w:p>
        </w:tc>
      </w:tr>
      <w:tr w:rsidR="005C7D39" w14:paraId="2BA6E1A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D54720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kwota do zapłaty,</w:t>
            </w:r>
          </w:p>
        </w:tc>
      </w:tr>
      <w:tr w:rsidR="005C7D39" w14:paraId="5B24894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C2B107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status płatności (opłacona/nieopłacona).</w:t>
            </w:r>
          </w:p>
        </w:tc>
      </w:tr>
      <w:tr w:rsidR="005C7D39" w14:paraId="4135418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B3BBB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zrealizowanie płatności on-line za udzielone świadczenie.</w:t>
            </w:r>
          </w:p>
        </w:tc>
      </w:tr>
      <w:tr w:rsidR="005C7D39" w14:paraId="69FC606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1FE76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modułem rozliczeń komercyjnych w zakresie pobrania informacji o wystawionych dokumentach sprzedaży z uwzględnieniem aktualizacji statusu płatności po zrealizowaniu płatności internetowej.</w:t>
            </w:r>
          </w:p>
        </w:tc>
      </w:tr>
      <w:tr w:rsidR="005C7D39" w14:paraId="00E1F5C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0C674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zrealizowanie płatności on-line za udostępnianą pacjentowi elektroniczną dokumentację medyczną. </w:t>
            </w:r>
          </w:p>
        </w:tc>
      </w:tr>
      <w:tr w:rsidR="005C7D39" w14:paraId="2F28366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79F23A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dodawanie i przegląd przez pacjenta plików w formacie DICOM dla wyniku badania.</w:t>
            </w:r>
          </w:p>
        </w:tc>
      </w:tr>
      <w:tr w:rsidR="005C7D39" w14:paraId="51E17A2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4BD012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udostępnianie danych medycznych (w tym dokumentacji medycznej) tylko dla autoryzowanych użytkowników. Użytkownik autoryzowany to osoba, której tożsamość została potwierdzona przez pracownika szpitala.</w:t>
            </w:r>
          </w:p>
        </w:tc>
      </w:tr>
      <w:tr w:rsidR="005C7D39" w14:paraId="555CEAB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216F25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pobranie elektronicznych dokumentów  medycznych  pacjenta, zarejestrowanych w Repozytorium EDM.</w:t>
            </w:r>
          </w:p>
        </w:tc>
      </w:tr>
      <w:tr w:rsidR="005C7D39" w14:paraId="0CC4BB2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8A493B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ograniczenie udostępnianych dokumentów do dokumentów wybranych typów.</w:t>
            </w:r>
          </w:p>
        </w:tc>
      </w:tr>
      <w:tr w:rsidR="005C7D39" w14:paraId="6912AC8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24C02C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ograniczenie udostępnianych dokumentów do dokumentów podpisanych bezpiecznym podpisem cyfrowym.</w:t>
            </w:r>
          </w:p>
        </w:tc>
      </w:tr>
      <w:tr w:rsidR="005C7D39" w14:paraId="068C042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C71D88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on-line z Repozytorium Elektronicznej Dokumentacji Medycznej (Repozytorium EDM w systemie HIS) w zakresie pobierania informacji o dostępnej elektronicznej dokumentacji medycznej (system nie tworzy własnego, oddzielnego repozytorium meta danych dokumentów i dokumentów w postaci elektronicznej).</w:t>
            </w:r>
          </w:p>
        </w:tc>
      </w:tr>
      <w:tr w:rsidR="005C7D39" w14:paraId="20D721D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8797C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system umożliwia zdefiniowanie kategorii rejestrowanych wiadomości (np. skarga, pochwała itp.).</w:t>
            </w:r>
          </w:p>
        </w:tc>
      </w:tr>
      <w:tr w:rsidR="005C7D39" w14:paraId="0262E8C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3AC9F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przeprowadzenie badań satysfakcji pacjentów poprzez udostępnienie ankiet związanych z udzielonymi świadczeniami medycznymi.</w:t>
            </w:r>
          </w:p>
        </w:tc>
      </w:tr>
      <w:tr w:rsidR="005C7D39" w14:paraId="5C86502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89622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wypełnienie zdefiniowanej ankiety dotyczącej udzielonego świadczenia medycznego.</w:t>
            </w:r>
          </w:p>
        </w:tc>
      </w:tr>
      <w:tr w:rsidR="005C7D39" w14:paraId="57A8F23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7BEA41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udostępnienie różnych ankiet dla określonych usług medycznych.</w:t>
            </w:r>
          </w:p>
        </w:tc>
      </w:tr>
      <w:tr w:rsidR="005C7D39" w14:paraId="3A76C9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614A9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przesyłać pacjentom wiadomości z prośbą o wypełnienie ankiety z wykorzystaniem wybranego kanału komunikacyjnego (SMS, e-mail, wiadomość portalowa). System umożliwia uruchomienie ankiety do wypełnienia poprzez kliknięcie odnośnika przesłanego w wiadomości e-mail.</w:t>
            </w:r>
          </w:p>
        </w:tc>
      </w:tr>
      <w:tr w:rsidR="005C7D39" w14:paraId="1F08899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18A89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interpretację wyników wprowadzonych przez pacjentów ankiet przez personel medyczny szpitala.</w:t>
            </w:r>
          </w:p>
        </w:tc>
      </w:tr>
      <w:tr w:rsidR="005C7D39" w14:paraId="1A1F827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932C8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wspierać prowadzenie profilaktycznych  programów zdrowotnych poprzez:</w:t>
            </w:r>
          </w:p>
        </w:tc>
      </w:tr>
      <w:tr w:rsidR="005C7D39" w14:paraId="2736562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DC159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możliwość zdefiniowania kwestionariusza zawierającego informacje służące do kwalifikacji pacjenta do programu,</w:t>
            </w:r>
          </w:p>
        </w:tc>
      </w:tr>
      <w:tr w:rsidR="005C7D39" w14:paraId="602DBCB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A948E8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udostępnianie kwestionariusza kwalifikacyjnego wskazanej docelowej grupie pacjentów,</w:t>
            </w:r>
          </w:p>
        </w:tc>
      </w:tr>
      <w:tr w:rsidR="005C7D39" w14:paraId="2AFF68B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AEB91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- informowanie pacjentów o możliwości wypełnienia wskazanej ankiety powiązanej z programem profilaktycznym, </w:t>
            </w:r>
          </w:p>
        </w:tc>
      </w:tr>
      <w:tr w:rsidR="005C7D39" w14:paraId="3D2FA4E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60372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umożliwienie pacjentowi wypełnienia i przesłania ankiety do personelu kwalifikującego do programu profilaktycznego,</w:t>
            </w:r>
          </w:p>
        </w:tc>
      </w:tr>
      <w:tr w:rsidR="005C7D39" w14:paraId="7FB4CCD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D55F4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automatyczną integrację z systemem HIS w zakresie wysyłania  informacji udzielonych przez pacjentów w wypełnionych ankietach z możliwością ich dalszej analizy,</w:t>
            </w:r>
          </w:p>
        </w:tc>
      </w:tr>
      <w:tr w:rsidR="005C7D39" w14:paraId="3737D3B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23D1E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umożliwienie przeglądu i kwalifikacji ankiet programów profilaktycznych zaewidencjonowanych przez pacjentów w systemie MPI przez personel szpitala,</w:t>
            </w:r>
          </w:p>
        </w:tc>
      </w:tr>
      <w:tr w:rsidR="005C7D39" w14:paraId="55BC16D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3C1328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powiadamianie pacjentów za pomocą wiadomości email/sms/portalowej o pozytywnym lub negatywnym wyniku wykonanej kwalifikacji do programu profilaktycznego.</w:t>
            </w:r>
          </w:p>
        </w:tc>
      </w:tr>
      <w:tr w:rsidR="005C7D39" w14:paraId="6ECEC49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C63AE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pacjentom wypełnienie wywiadu lekarskiego w kontekście planowanej usługi medycznej.</w:t>
            </w:r>
          </w:p>
        </w:tc>
      </w:tr>
      <w:tr w:rsidR="005C7D39" w14:paraId="095BA47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5823A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weryfikuje kompletność zebranego wywiadu lekarskiego, rozumianą jako udzielenie odpowiedzi na wszystkie pytania jej wymagające.</w:t>
            </w:r>
          </w:p>
        </w:tc>
      </w:tr>
      <w:tr w:rsidR="005C7D39" w14:paraId="3B1AA6A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BC04B6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wysyłanie wiadomości z prośbą o uzupełnienie wywiadu lekarskiego w zadanym czasie przed planowaną datą udzielenia świadczenia.</w:t>
            </w:r>
          </w:p>
        </w:tc>
      </w:tr>
      <w:tr w:rsidR="005C7D39" w14:paraId="68F82CC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8776F5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zapisuje wywiad lekarski w postaci dokumentu określonego typu w Repozytorium EDM.</w:t>
            </w:r>
          </w:p>
        </w:tc>
      </w:tr>
      <w:tr w:rsidR="005C7D39" w14:paraId="748E7EE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DBDBD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pacjentowi modyfikację wywiadu lekarskiego, który rejestrowany jest jako kolejna wersja dokumentu w Repozytorium EDM.</w:t>
            </w:r>
          </w:p>
        </w:tc>
      </w:tr>
      <w:tr w:rsidR="005C7D39" w14:paraId="221DC50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9A6768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personelowi medycznemu szpitala interpretację informacji wprowadzonych przez pacjenta w ramach wywiadu lekarskiego.</w:t>
            </w:r>
          </w:p>
        </w:tc>
      </w:tr>
      <w:tr w:rsidR="005C7D39" w14:paraId="3BF1F53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B1C68E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z systemem HIS w zakresie rejestracji dokumentu e-wywiadu lekarskiego w Repozytorium EDM systemu HIS.</w:t>
            </w:r>
          </w:p>
        </w:tc>
      </w:tr>
      <w:tr w:rsidR="005C7D39" w14:paraId="2C40894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C59CDF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pacjentom zarejestrowanie załącznika w kontekście planowanej wizyty.</w:t>
            </w:r>
          </w:p>
        </w:tc>
      </w:tr>
      <w:tr w:rsidR="005C7D39" w14:paraId="633251F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DE3F6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rejestrację załącznika dodanego przez pacjenta podczas rezerwacji terminu wizyty jako dokument w Repozytorium EDM systemu HIS.</w:t>
            </w:r>
          </w:p>
        </w:tc>
      </w:tr>
      <w:tr w:rsidR="005C7D39" w14:paraId="00B21B3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C804A6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konfigurację, w której użytkownik podczas zakładania konta pacjenta, konta podopiecznego oraz konta dziecka może dodawać jako załączniki posiadane własne  dokumenty np. potwierdzające tożsamość.</w:t>
            </w:r>
          </w:p>
        </w:tc>
      </w:tr>
      <w:tr w:rsidR="005C7D39" w14:paraId="20F754B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CA0A3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zależności od konfiguracji system umożliwia użytkownikowi udostępnianie posiadanych dokumentów (np. potwierdzających tożsamość) personelowi podmiotu leczniczego.  Użytkownik może w dowolnym momencie rejestrować załączniki w kontekście danych pacjenta, podopiecznych oraz dzieci. System umożliwia usuwanie udostępnionych załączników.</w:t>
            </w:r>
          </w:p>
        </w:tc>
      </w:tr>
      <w:tr w:rsidR="005C7D39" w14:paraId="00AB44F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791F1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upoważnionemu personelowi podmiotu leczniczego pobieranie dokumentów załączonych do konta pacjenta oraz kont podopiecznych i dzieci (np. dokumenty potwierdzające tożsamość).</w:t>
            </w:r>
          </w:p>
        </w:tc>
      </w:tr>
      <w:tr w:rsidR="005C7D39" w14:paraId="1F0C5FE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81C91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rejestrację danych deklaracji POZ następujących rodzajów:</w:t>
            </w:r>
          </w:p>
        </w:tc>
      </w:tr>
      <w:tr w:rsidR="005C7D39" w14:paraId="4C6115E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8C72EF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deklaracja wyboru świadczeniodawcy udzielającego świadczeń z zakresu podstawowej opieki zdrowotnej oraz lekarza podstawowej opieki zdrowotnej,</w:t>
            </w:r>
          </w:p>
        </w:tc>
      </w:tr>
      <w:tr w:rsidR="005C7D39" w14:paraId="690E89D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92929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deklaracja wyboru świadczeniodawcy udzielającego świadczeń z zakresu podstawowej opieki zdrowotnej oraz pielęgniarki podstawowej opieki zdrowotnej,</w:t>
            </w:r>
          </w:p>
        </w:tc>
      </w:tr>
      <w:tr w:rsidR="005C7D39" w14:paraId="3DFAB11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CBC96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deklaracja wyboru świadczeniodawcy udzielającego świadczeń z zakresu podstawowej opieki zdrowotnej oraz położnej podstawowej opieki zdrowotnej.</w:t>
            </w:r>
          </w:p>
        </w:tc>
      </w:tr>
      <w:tr w:rsidR="005C7D39" w14:paraId="25320E3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68813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wydruk deklaracji POZ w obowiązujących formatach.</w:t>
            </w:r>
          </w:p>
        </w:tc>
      </w:tr>
      <w:tr w:rsidR="005C7D39" w14:paraId="35B908B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C58621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umożliwiać wraz z wydrukiem deklaracji, wydruk informacji o wypełnieniu danych deklaracji na portalu zawierający:</w:t>
            </w:r>
          </w:p>
        </w:tc>
      </w:tr>
      <w:tr w:rsidR="005C7D39" w14:paraId="11DADE3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68F487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osoby rejestrującej deklarację na portalu,</w:t>
            </w:r>
          </w:p>
        </w:tc>
      </w:tr>
      <w:tr w:rsidR="005C7D39" w14:paraId="6A33051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48C6CB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datę rejestracji deklaracji w MPI,</w:t>
            </w:r>
          </w:p>
        </w:tc>
      </w:tr>
      <w:tr w:rsidR="005C7D39" w14:paraId="470D39F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580D9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 identyfikator zarejestrowanych informacji w systemie (drukowany także w postaci kodu paskowego).</w:t>
            </w:r>
          </w:p>
        </w:tc>
      </w:tr>
      <w:tr w:rsidR="005C7D39" w14:paraId="6D32E80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75546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musi umożliwiać użytkownikowi przeglądanie także deklaracji POZ utworzonych w systemie HIS.</w:t>
            </w:r>
          </w:p>
        </w:tc>
      </w:tr>
      <w:tr w:rsidR="005C7D39" w14:paraId="0CE5203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FD1A4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HIS integruje się z e-usługą w zakresie pobierania i używania zarejestrowanych danych deklaracji POZ.</w:t>
            </w:r>
          </w:p>
        </w:tc>
      </w:tr>
      <w:tr w:rsidR="005C7D39" w14:paraId="52CD5BB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D12517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udostępniania do systemu HIS zarejestrowanych danych deklaracji POZ.</w:t>
            </w:r>
          </w:p>
        </w:tc>
      </w:tr>
      <w:tr w:rsidR="005C7D39" w14:paraId="759E729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44488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wypełnienie elektronicznego formularza zgody na dostęp do dokumentacji medycznej pacjenta oraz wyznaczenia osoby upoważnionej do uzyskiwania informacji o jego stanie zdrowia. </w:t>
            </w:r>
          </w:p>
        </w:tc>
      </w:tr>
      <w:tr w:rsidR="005C7D39" w14:paraId="07C763A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9E58F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umożliwiać wypełnienie formularza oświadczenia przez pacjenta przed wizytą, podpisanie go profilem zaufanym e-PUAP i złożenie drogą elektroniczną za pośrednictwem e-portalu. </w:t>
            </w:r>
          </w:p>
        </w:tc>
      </w:tr>
      <w:tr w:rsidR="005C7D39" w14:paraId="6A414CB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47D84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pacjentom nie posiadającym profilu zaufanego lub nie wyrażającym zgody na tę formę komunikacji wydruk wypełnionego formularza oświadczenia, w celu dostarczenia oryginału dokumentu w wersji papierowej w wybrany przez siebie sposób. </w:t>
            </w:r>
          </w:p>
        </w:tc>
      </w:tr>
      <w:tr w:rsidR="005C7D39" w14:paraId="31A8A80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628433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zapisania w systemie HIS upoważnień/zgód utworzonych przez pacjenta w module MPI.</w:t>
            </w:r>
          </w:p>
        </w:tc>
      </w:tr>
      <w:tr w:rsidR="005C7D39" w14:paraId="4D8298B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E42A36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musi umożliwić wycofanie udzielonej zgody na dostęp do dokumentacji medycznej pacjenta oraz odwołanie upoważnienia do uzyskiwania informacji o stanie zdrowia pacjenta poprzez wypełnienie elektronicznego formularza. </w:t>
            </w:r>
          </w:p>
        </w:tc>
      </w:tr>
      <w:tr w:rsidR="005C7D39" w14:paraId="3518D88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62A054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podgląd  (w wybranym okresie) oraz wprowadzanie pomiarów dla następujących wskaźników:</w:t>
            </w:r>
            <w:r>
              <w:rPr>
                <w:rFonts w:ascii="Calibri" w:eastAsia="Calibri" w:hAnsi="Calibri" w:cs="Calibri"/>
              </w:rPr>
              <w:br/>
              <w:t>- puls,</w:t>
            </w:r>
            <w:r>
              <w:rPr>
                <w:rFonts w:ascii="Calibri" w:eastAsia="Calibri" w:hAnsi="Calibri" w:cs="Calibri"/>
              </w:rPr>
              <w:br/>
              <w:t>- ciśnienie,</w:t>
            </w:r>
            <w:r>
              <w:rPr>
                <w:rFonts w:ascii="Calibri" w:eastAsia="Calibri" w:hAnsi="Calibri" w:cs="Calibri"/>
              </w:rPr>
              <w:br/>
              <w:t>- stężenie glukozy,</w:t>
            </w:r>
            <w:r>
              <w:rPr>
                <w:rFonts w:ascii="Calibri" w:eastAsia="Calibri" w:hAnsi="Calibri" w:cs="Calibri"/>
              </w:rPr>
              <w:br/>
              <w:t>- saturacja,</w:t>
            </w:r>
            <w:r>
              <w:rPr>
                <w:rFonts w:ascii="Calibri" w:eastAsia="Calibri" w:hAnsi="Calibri" w:cs="Calibri"/>
              </w:rPr>
              <w:br/>
              <w:t>- temperatura,</w:t>
            </w:r>
            <w:r>
              <w:rPr>
                <w:rFonts w:ascii="Calibri" w:eastAsia="Calibri" w:hAnsi="Calibri" w:cs="Calibri"/>
              </w:rPr>
              <w:br/>
              <w:t>- waga,</w:t>
            </w:r>
            <w:r>
              <w:rPr>
                <w:rFonts w:ascii="Calibri" w:eastAsia="Calibri" w:hAnsi="Calibri" w:cs="Calibri"/>
              </w:rPr>
              <w:br/>
              <w:t>- wzrost.</w:t>
            </w:r>
          </w:p>
        </w:tc>
      </w:tr>
      <w:tr w:rsidR="005C7D39" w14:paraId="292300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383A5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automatyczne uzupełnienie BMI oraz powierzchni ciała na podstawie wprowadzonych pomiarów.</w:t>
            </w:r>
          </w:p>
        </w:tc>
      </w:tr>
      <w:tr w:rsidR="005C7D39" w14:paraId="2FB2D16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ED2953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wprowadzenie  danych o samopoczuciu pacjenta oraz o zażytych lekach</w:t>
            </w:r>
          </w:p>
        </w:tc>
      </w:tr>
      <w:tr w:rsidR="005C7D39" w14:paraId="259A62A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18D46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umożliwia taką konfigurację parametrów rezerwacji wybranej usługi medycznej, która pozwala pacjentowi na dołączenie do rezerwowanej usługi dokumentu z wynikami wykonywanych przez niego pomiarów. </w:t>
            </w:r>
          </w:p>
        </w:tc>
      </w:tr>
      <w:tr w:rsidR="005C7D39" w14:paraId="25BC16C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EC70FF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trakcie rezerwacji terminu wizyty pacjent ma możliwość określenia potrzeby dołączenia raportu z wyników własnych pomiarów oraz ustawienia daty, od której raport z pomiarami ma być generowany.</w:t>
            </w:r>
          </w:p>
        </w:tc>
      </w:tr>
      <w:tr w:rsidR="005C7D39" w14:paraId="5708AFC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C3866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E-usługa integruje się z systemem HIS w zakresie udostępniania do systemu HIS raportów z wykonywanymi przez pacjenta pomiarami.</w:t>
            </w:r>
          </w:p>
        </w:tc>
      </w:tr>
      <w:tr w:rsidR="005C7D39" w14:paraId="4854326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4D521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eWizyta</w:t>
            </w:r>
            <w:proofErr w:type="spellEnd"/>
            <w:r>
              <w:rPr>
                <w:rFonts w:ascii="Calibri" w:eastAsia="Calibri" w:hAnsi="Calibri" w:cs="Calibri"/>
              </w:rPr>
              <w:t xml:space="preserve"> Receptowa</w:t>
            </w:r>
          </w:p>
        </w:tc>
      </w:tr>
      <w:tr w:rsidR="005C7D39" w14:paraId="6108E66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1E434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zostać udostępniona w module e-Platformy na stronie WWW Zamawiającego i być dostępna zarówno w sieci Internet jak i wewnętrznej każdej placówki Zamawiającego.</w:t>
            </w:r>
          </w:p>
        </w:tc>
      </w:tr>
      <w:tr w:rsidR="005C7D39" w14:paraId="1CDF868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7C83F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być dostępna dla każdego pacjenta posiadającego konto w module e-Platformy i uprawnionego do korzystania z usługi.</w:t>
            </w:r>
          </w:p>
        </w:tc>
      </w:tr>
      <w:tr w:rsidR="005C7D39" w14:paraId="2F48234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39B7A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Dostępność usługi e-Recepty musi być możliwa z poziomu stacji roboczych. </w:t>
            </w:r>
          </w:p>
        </w:tc>
      </w:tr>
      <w:tr w:rsidR="005C7D39" w14:paraId="5CB3207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D7DC31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być możliwa do uruchomienia dla pacjentów na kiosku internetowym w placówce Zamawiającego.</w:t>
            </w:r>
          </w:p>
        </w:tc>
      </w:tr>
      <w:tr w:rsidR="005C7D39" w14:paraId="57AD0F7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F0D1C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Usługa po dokonaniu wyboru usługi "wizyta receptowa" wymaga uzupełnienia w formularzu listy leków, na które powinny zostać wystawione recepty. </w:t>
            </w:r>
          </w:p>
        </w:tc>
      </w:tr>
      <w:tr w:rsidR="005C7D39" w14:paraId="301403E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53652D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umożliwiać wymuszenie podania uzasadnienia wystawienia recepty.</w:t>
            </w:r>
          </w:p>
        </w:tc>
      </w:tr>
      <w:tr w:rsidR="005C7D39" w14:paraId="6D2A651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AE7797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Recepty wystawiane są w systemie HIS.</w:t>
            </w:r>
          </w:p>
        </w:tc>
      </w:tr>
      <w:tr w:rsidR="005C7D39" w14:paraId="47C0D08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755EC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umożliwia wystawienie recepty papierowej do odbioru we wskazanym miejscu.</w:t>
            </w:r>
          </w:p>
        </w:tc>
      </w:tr>
      <w:tr w:rsidR="005C7D39" w14:paraId="40E18F7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0CB0A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Pacjent musi mieć możliwość wglądu do listy swoich zarezerwowanych terminów zarówno tych zarezerwowanych online jak również zaplanowanych w systemie HIS  – umówionych poprzez personel rejestracji placówki.</w:t>
            </w:r>
          </w:p>
        </w:tc>
      </w:tr>
      <w:tr w:rsidR="005C7D39" w14:paraId="325033D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849CD2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Pacjent musi mieć możliwość zmiany online terminu zaplanowanej wcześniej usługi poprzez wskazanie nowego terminu spośród dostępnych, a informacja o dokonanej zmianie terminu przez Pacjenta musi być dostępna w systemie HIS.</w:t>
            </w:r>
          </w:p>
        </w:tc>
      </w:tr>
      <w:tr w:rsidR="005C7D39" w14:paraId="7B799A8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9E1EE2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umożliwić wysłanie do pacjenta potwierdzenia zmiany terminu wizyty na adres email i/lub SMS.</w:t>
            </w:r>
          </w:p>
        </w:tc>
      </w:tr>
      <w:tr w:rsidR="005C7D39" w14:paraId="14787F0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2A9A9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umożliwiać pacjentowi dokonanie odwołania zaplanowanej usługi, a informacja o odwołaniu musi być dostępna w systemie HIS.</w:t>
            </w:r>
          </w:p>
        </w:tc>
      </w:tr>
      <w:tr w:rsidR="005C7D39" w14:paraId="40C0587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ADD48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udostępnia pacjentowi dane wystawionych recept.</w:t>
            </w:r>
          </w:p>
        </w:tc>
      </w:tr>
      <w:tr w:rsidR="005C7D39" w14:paraId="6EF617F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E0E203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informuje pacjenta o dostępnych receptach z wykorzystaniem kanałów: SMS, email lub wiadomość na portalu e-Platformy.</w:t>
            </w:r>
          </w:p>
        </w:tc>
      </w:tr>
      <w:tr w:rsidR="005C7D39" w14:paraId="0A3EA20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20378C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zapewniać, dla uprawnionego personelu Zamawiającego, możliwość definiowania i aktualizacji grafików dostępności świadczonych usług medycznych.</w:t>
            </w:r>
          </w:p>
        </w:tc>
      </w:tr>
      <w:tr w:rsidR="005C7D39" w14:paraId="431CB2D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FDB822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musi zapewniać, dla uprawnionego personelu Zamawiającego, możliwość ograniczenia rejestracji online do wybranych godzin oraz ograniczenia liczby jednocześnie wprowadzanych przez pacjenta rezerwacji wizyt receptowych w trybie rejestracji online (rejestracji w przód).</w:t>
            </w:r>
          </w:p>
        </w:tc>
      </w:tr>
      <w:tr w:rsidR="005C7D39" w14:paraId="5567B9D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059D1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prowadzić dziennik logowań użytkowników do usługi e-Rejestracji.</w:t>
            </w:r>
          </w:p>
        </w:tc>
      </w:tr>
      <w:tr w:rsidR="005C7D39" w14:paraId="7DC3E3C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525CE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bieżące śledzenie terminów rezerwowanych wizyt receptowych przez uprawnionego pracownika Zamawiającego.</w:t>
            </w:r>
          </w:p>
        </w:tc>
      </w:tr>
      <w:tr w:rsidR="005C7D39" w14:paraId="1798FEA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F06813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aktywności użytkowników w zakresie generacji i logowania zdarzeń.</w:t>
            </w:r>
            <w:r>
              <w:rPr>
                <w:rFonts w:ascii="Calibri" w:eastAsia="Calibri" w:hAnsi="Calibri" w:cs="Calibri"/>
              </w:rPr>
              <w:br/>
              <w:t>Zakres logowanych zdarzeń obejmuje:</w:t>
            </w:r>
            <w:r>
              <w:rPr>
                <w:rFonts w:ascii="Calibri" w:eastAsia="Calibri" w:hAnsi="Calibri" w:cs="Calibri"/>
              </w:rPr>
              <w:br/>
              <w:t>· udane logowanie do systemu MPI,</w:t>
            </w:r>
            <w:r>
              <w:rPr>
                <w:rFonts w:ascii="Calibri" w:eastAsia="Calibri" w:hAnsi="Calibri" w:cs="Calibri"/>
              </w:rPr>
              <w:br/>
              <w:t>· nieudane logowanie do systemu MPI,</w:t>
            </w:r>
            <w:r>
              <w:rPr>
                <w:rFonts w:ascii="Calibri" w:eastAsia="Calibri" w:hAnsi="Calibri" w:cs="Calibri"/>
              </w:rPr>
              <w:br/>
              <w:t>· wylogowanie z systemu MPI,</w:t>
            </w:r>
            <w:r>
              <w:rPr>
                <w:rFonts w:ascii="Calibri" w:eastAsia="Calibri" w:hAnsi="Calibri" w:cs="Calibri"/>
              </w:rPr>
              <w:br/>
              <w:t>· założenie konta przez pacjenta w systemie MPI,</w:t>
            </w:r>
            <w:r>
              <w:rPr>
                <w:rFonts w:ascii="Calibri" w:eastAsia="Calibri" w:hAnsi="Calibri" w:cs="Calibri"/>
              </w:rPr>
              <w:br/>
              <w:t xml:space="preserve">· potwierdzenie </w:t>
            </w:r>
            <w:proofErr w:type="spellStart"/>
            <w:r>
              <w:rPr>
                <w:rFonts w:ascii="Calibri" w:eastAsia="Calibri" w:hAnsi="Calibri" w:cs="Calibri"/>
              </w:rPr>
              <w:t>tożsamosci</w:t>
            </w:r>
            <w:proofErr w:type="spellEnd"/>
            <w:r>
              <w:rPr>
                <w:rFonts w:ascii="Calibri" w:eastAsia="Calibri" w:hAnsi="Calibri" w:cs="Calibri"/>
              </w:rPr>
              <w:t xml:space="preserve"> pacjenta,</w:t>
            </w:r>
            <w:r>
              <w:rPr>
                <w:rFonts w:ascii="Calibri" w:eastAsia="Calibri" w:hAnsi="Calibri" w:cs="Calibri"/>
              </w:rPr>
              <w:br/>
              <w:t>· rejestracja terminu wizyty,</w:t>
            </w:r>
            <w:r>
              <w:rPr>
                <w:rFonts w:ascii="Calibri" w:eastAsia="Calibri" w:hAnsi="Calibri" w:cs="Calibri"/>
              </w:rPr>
              <w:br/>
              <w:t>· modyfikacja terminu wizyty,</w:t>
            </w:r>
            <w:r>
              <w:rPr>
                <w:rFonts w:ascii="Calibri" w:eastAsia="Calibri" w:hAnsi="Calibri" w:cs="Calibri"/>
              </w:rPr>
              <w:br/>
              <w:t>· dodanie dokumentu do aktywnej rezerwacji,</w:t>
            </w:r>
            <w:r>
              <w:rPr>
                <w:rFonts w:ascii="Calibri" w:eastAsia="Calibri" w:hAnsi="Calibri" w:cs="Calibri"/>
              </w:rPr>
              <w:br/>
              <w:t>· wypełnienie ankiety dla aktywnej rezerwacji,</w:t>
            </w:r>
            <w:r>
              <w:rPr>
                <w:rFonts w:ascii="Calibri" w:eastAsia="Calibri" w:hAnsi="Calibri" w:cs="Calibri"/>
              </w:rPr>
              <w:br/>
              <w:t>· anulowanie rezerwacji,</w:t>
            </w:r>
            <w:r>
              <w:rPr>
                <w:rFonts w:ascii="Calibri" w:eastAsia="Calibri" w:hAnsi="Calibri" w:cs="Calibri"/>
              </w:rPr>
              <w:br/>
              <w:t>· zablokowanie konta (nie dotyczy automatycznych blokad konta),</w:t>
            </w:r>
            <w:r>
              <w:rPr>
                <w:rFonts w:ascii="Calibri" w:eastAsia="Calibri" w:hAnsi="Calibri" w:cs="Calibri"/>
              </w:rPr>
              <w:br/>
              <w:t>· edycja danych konta,</w:t>
            </w:r>
            <w:r>
              <w:rPr>
                <w:rFonts w:ascii="Calibri" w:eastAsia="Calibri" w:hAnsi="Calibri" w:cs="Calibri"/>
              </w:rPr>
              <w:br/>
              <w:t>· edycja danych pacjenta, dziecka lub podopiecznego,</w:t>
            </w:r>
            <w:r>
              <w:rPr>
                <w:rFonts w:ascii="Calibri" w:eastAsia="Calibri" w:hAnsi="Calibri" w:cs="Calibri"/>
              </w:rPr>
              <w:br/>
              <w:t>· dodanie nowego pacjenta, dziecka lub podopiecznego,</w:t>
            </w:r>
            <w:r>
              <w:rPr>
                <w:rFonts w:ascii="Calibri" w:eastAsia="Calibri" w:hAnsi="Calibri" w:cs="Calibri"/>
              </w:rPr>
              <w:br/>
              <w:t>· usunięcie pacjenta (realizowane poprzez odpięcie pacjenta/dziecka/podopiecznego od konta).</w:t>
            </w:r>
          </w:p>
        </w:tc>
      </w:tr>
      <w:tr w:rsidR="005C7D39" w14:paraId="267463D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36EA31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zdefiniowania wymagalności potwierdzenia rezerwacji terminu wskazanej usługi realizowanej w danej jednostce organizacyjnej w określonym przedziale czasu przed realizacją wizyty.</w:t>
            </w:r>
          </w:p>
        </w:tc>
      </w:tr>
      <w:tr w:rsidR="005C7D39" w14:paraId="174C8D5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A26A31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definiowania parametrów rezerwacji dla usług dostępnych w jednostkach organizacyjnych: maksymalna liczba jednoczasowych rezerwacji tego samego pacjenta; minimalny interwał czasu pomiędzy datą rejestracji a datą realizacji usługi.</w:t>
            </w:r>
          </w:p>
        </w:tc>
      </w:tr>
      <w:tr w:rsidR="005C7D39" w14:paraId="4D45B4C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ED71B7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rodzajów świadczonych usług, przypisywanie usług do zdefiniowanych rodzajów.</w:t>
            </w:r>
          </w:p>
        </w:tc>
      </w:tr>
      <w:tr w:rsidR="005C7D39" w14:paraId="2DB2A71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34ABE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struktury organizacyjnej Jednostki Ochrony Zdrowia w układzie hierarchicznym</w:t>
            </w:r>
          </w:p>
        </w:tc>
      </w:tr>
      <w:tr w:rsidR="005C7D39" w14:paraId="10FBECF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9BFDFD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rejestracji i prezentacji formatowanych opisów jednostek organizacyjnych.</w:t>
            </w:r>
          </w:p>
        </w:tc>
      </w:tr>
      <w:tr w:rsidR="005C7D39" w14:paraId="46F72BA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BBE84B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Integracja rejestru struktury organizacyjnej z odpowiadającym rejestrem HIS (ang. </w:t>
            </w:r>
            <w:proofErr w:type="spellStart"/>
            <w:r>
              <w:rPr>
                <w:rFonts w:ascii="Calibri" w:eastAsia="Calibri" w:hAnsi="Calibri" w:cs="Calibri"/>
              </w:rPr>
              <w:t>Hospital</w:t>
            </w:r>
            <w:proofErr w:type="spellEnd"/>
            <w:r>
              <w:rPr>
                <w:rFonts w:ascii="Calibri" w:eastAsia="Calibri" w:hAnsi="Calibri" w:cs="Calibri"/>
              </w:rPr>
              <w:t xml:space="preserve"> Information System).</w:t>
            </w:r>
          </w:p>
        </w:tc>
      </w:tr>
      <w:tr w:rsidR="005C7D39" w14:paraId="6F57331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52ECE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elementach struktury organizacyjnej szpitala na Portalu.</w:t>
            </w:r>
          </w:p>
        </w:tc>
      </w:tr>
      <w:tr w:rsidR="005C7D39" w14:paraId="29C6B14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4F8C4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usługach medycznych realizowanych w jednostkach organizacyjnych szpitala na Portalu.</w:t>
            </w:r>
          </w:p>
        </w:tc>
      </w:tr>
      <w:tr w:rsidR="005C7D39" w14:paraId="583A558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8ADC8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personelu realizującym usługi medyczne; rejestracja informacji o specjalnościach personelu.</w:t>
            </w:r>
          </w:p>
        </w:tc>
      </w:tr>
      <w:tr w:rsidR="005C7D39" w14:paraId="17611C6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EFB78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rejestru personelu z odpowiadającym rejestrem HIS.</w:t>
            </w:r>
          </w:p>
        </w:tc>
      </w:tr>
      <w:tr w:rsidR="005C7D39" w14:paraId="6C36F04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38A504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usługach realizowanych w Szpitalu; rejestracja opisów usługi w postaci formatowanych tekstów; rejestracja informacji o wymagalności skierowania.</w:t>
            </w:r>
          </w:p>
        </w:tc>
      </w:tr>
      <w:tr w:rsidR="005C7D39" w14:paraId="39571D2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AE073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statusu wyboru personelu dla definiowanych usług (wybór personelu dopuszczalny, niemożliwy, wymagany).</w:t>
            </w:r>
          </w:p>
        </w:tc>
      </w:tr>
      <w:tr w:rsidR="005C7D39" w14:paraId="28D480D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E060AA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wymagalności skierowania do realizacji usługi; określenie konieczności rejestracji danych skierowania w czasie rezerwacji terminu udzielenia usługi.</w:t>
            </w:r>
          </w:p>
        </w:tc>
      </w:tr>
      <w:tr w:rsidR="005C7D39" w14:paraId="75C5DFD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5E8FF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wymagalności istnienia w systemie aktywnej deklaracji POZ określonego typu w czasie rejestracji terminu realizacji wskazanej usługi.</w:t>
            </w:r>
          </w:p>
        </w:tc>
      </w:tr>
      <w:tr w:rsidR="005C7D39" w14:paraId="302E5B2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29A86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szczególnych warunkach udzielania usług (zalecenia dla pacjentów odnośnie realizacji usługi) w postaci formatowanych tekstów.</w:t>
            </w:r>
          </w:p>
        </w:tc>
      </w:tr>
      <w:tr w:rsidR="005C7D39" w14:paraId="22BCAD4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D6B919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kwestionariuszy umożliwiających pozyskanie dodatkowych informacji od pacjenta w procesie rezerwacji terminu udzielenia usługi/wizyty; możliwość zdefiniowania pytań dla których podanie odpowiedzi jest wymagane, możliwość zdefiniowania pytań zamkniętych, dla których odpowiedź udzielana jest poprzez wybór pozycji na liście dostępnych wartości.</w:t>
            </w:r>
          </w:p>
        </w:tc>
      </w:tr>
      <w:tr w:rsidR="005C7D39" w14:paraId="7D08202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4FBCB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Integracja rejestru usług medycznych z odpowiadającym rejestrem w HIS; powiązanie usług zdefiniowanych w portalu z usługami w HIS; przepisywanie wybranych usług z HIS do rejestru portalu.</w:t>
            </w:r>
          </w:p>
        </w:tc>
      </w:tr>
      <w:tr w:rsidR="005C7D39" w14:paraId="4BA7FC5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C690A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Publikacja informacji o wskazanej usłudze w module e-Pacjent.</w:t>
            </w:r>
          </w:p>
        </w:tc>
      </w:tr>
      <w:tr w:rsidR="005C7D39" w14:paraId="5440B90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68916E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Wskazanie usług, dla których możliwa jest rezerwacja terminu udzielania usług w module e-Pacjent.</w:t>
            </w:r>
          </w:p>
        </w:tc>
      </w:tr>
      <w:tr w:rsidR="005C7D39" w14:paraId="0C1EAE0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207B10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pacjentów zarejestrowanych w Portalu.</w:t>
            </w:r>
          </w:p>
        </w:tc>
      </w:tr>
      <w:tr w:rsidR="005C7D39" w14:paraId="61C8F97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066E7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Zatwierdzenie zarejestrowanych pacjentów jako użytkowników Portalu Informacyjnego przez pracowników szpitala (autoryzacja przez pracowników szpitala).</w:t>
            </w:r>
          </w:p>
        </w:tc>
      </w:tr>
      <w:tr w:rsidR="005C7D39" w14:paraId="4A6032E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616239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pacjentów jako użytkownika Portalu Informacyjnego przez pracowników szpitala – możliwość udostępnienia funkcjonalności e-Pacjent bez konieczności rejestrowania się pacjenta na stronie internetowej.</w:t>
            </w:r>
          </w:p>
        </w:tc>
      </w:tr>
      <w:tr w:rsidR="005C7D39" w14:paraId="324379C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8D495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resetowania hasła do konta użytkownika Portalu Informacyjnego przez pracowników szpitala z jednoczesnym wygenerowaniem tymczasowego hasła zgodnego z obowiązującą polityką haseł.</w:t>
            </w:r>
          </w:p>
        </w:tc>
      </w:tr>
      <w:tr w:rsidR="005C7D39" w14:paraId="3975452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A2B13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Przypisanie pacjentom, użytkownikom Portalu, podopiecznych; możliwość rejestracji danych podopiecznych nie zarejestrowanych wcześniej w systemie.</w:t>
            </w:r>
          </w:p>
        </w:tc>
      </w:tr>
      <w:tr w:rsidR="005C7D39" w14:paraId="3AC4C8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2E9B4A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zablokowania konta pacjenta - zablokowania dostępu wybranym pacjentom do e-Pacjenta.</w:t>
            </w:r>
          </w:p>
        </w:tc>
      </w:tr>
      <w:tr w:rsidR="005C7D39" w14:paraId="04383F1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A39BDE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wiadomości e-mail do pacjentów – użytkowników portalu.</w:t>
            </w:r>
          </w:p>
        </w:tc>
      </w:tr>
      <w:tr w:rsidR="005C7D39" w14:paraId="0404FF6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CD7F5F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wysyłania wiadomości SMS do pacjentów – użytkowników portalu.</w:t>
            </w:r>
          </w:p>
        </w:tc>
      </w:tr>
      <w:tr w:rsidR="005C7D39" w14:paraId="577867C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EC7864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wysłanych wiadomości; wyróżnienie wiadomości nieprzeczytanych; wyszukiwanie wiadomości wg tematu, daty wysłania i odbiorcy.</w:t>
            </w:r>
          </w:p>
        </w:tc>
      </w:tr>
      <w:tr w:rsidR="005C7D39" w14:paraId="17ED89C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13135E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Edycja nieprzeczytanych, wysłanych wiadomości.</w:t>
            </w:r>
          </w:p>
        </w:tc>
      </w:tr>
      <w:tr w:rsidR="005C7D39" w14:paraId="2D2A7DC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CB6D3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wiadomości odebranych od pacjentów; wyszukiwanie wiadomości wg tematu, daty wysłania, nadawcy; wyróżnienie wiadomości nieprzeczytanych.</w:t>
            </w:r>
          </w:p>
        </w:tc>
      </w:tr>
      <w:tr w:rsidR="005C7D39" w14:paraId="3C0EB6B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226F84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Kontrahenta w Medycznym Portalu Informacyjnym.</w:t>
            </w:r>
          </w:p>
        </w:tc>
      </w:tr>
      <w:tr w:rsidR="005C7D39" w14:paraId="491F125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B849A4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rejestrację i aktualizację danych kontrahentów, którym udostępniona zostanie funkcjonalność modułu  e-Kontrahent. Rejestrowane są dane kontrahenta wymagane do poprawnego wydruku skierowania i rejestracji danych skierowania w zintegrowanym systemie HIS:</w:t>
            </w:r>
          </w:p>
        </w:tc>
      </w:tr>
      <w:tr w:rsidR="005C7D39" w14:paraId="1C5AD33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80FAC8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identyfikacyjne: REGON, nazwa,</w:t>
            </w:r>
          </w:p>
        </w:tc>
      </w:tr>
      <w:tr w:rsidR="005C7D39" w14:paraId="31F1398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364ED5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kontaktowe: adres, e-mail, nr telefonu,</w:t>
            </w:r>
          </w:p>
        </w:tc>
      </w:tr>
      <w:tr w:rsidR="005C7D39" w14:paraId="5DD80EC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39E37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 dane komórek organizacyjnych (VII i VIII części systemu kodów resortowych, nazwy komórek organizacyjnych), z których pacjenci kierowani są do Usługodawcy lub które wystawiają zlecenia wykonania badań przez usługodawcę,</w:t>
            </w:r>
          </w:p>
        </w:tc>
      </w:tr>
      <w:tr w:rsidR="005C7D39" w14:paraId="628917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4BB5A6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- numery umów podpisanych przez kontrahentów, na podstawie których pacjenci są kierowani do Usługodawcy,</w:t>
            </w:r>
          </w:p>
        </w:tc>
      </w:tr>
      <w:tr w:rsidR="005C7D39" w14:paraId="22F6FDA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0449AE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powiązanie rejestru kontrahentów z rejestrem instytucji zlecających systemu HIS.</w:t>
            </w:r>
          </w:p>
        </w:tc>
      </w:tr>
      <w:tr w:rsidR="005C7D39" w14:paraId="0E01EFF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6D23C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dostępności usług w ramach określonych umów zawartych z kontrahentem. Możliwość rejestracji ilościowych limitów usług</w:t>
            </w:r>
          </w:p>
        </w:tc>
      </w:tr>
      <w:tr w:rsidR="005C7D39" w14:paraId="24867A5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B5FC7F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usunięcie profilu partnera</w:t>
            </w:r>
          </w:p>
        </w:tc>
      </w:tr>
      <w:tr w:rsidR="005C7D39" w14:paraId="665B3D7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11078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usług zlecanych stanowiących grupy badań dostępnych dla kontrahenta; przypisanie badań do usług zlecanych.</w:t>
            </w:r>
          </w:p>
        </w:tc>
      </w:tr>
      <w:tr w:rsidR="005C7D39" w14:paraId="3313CF6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5182C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Rejestracja informacji o dokumentach (załącznikach) wymaganych do udzielenia usług; możliwość dołączenia pliku załącznika</w:t>
            </w:r>
          </w:p>
        </w:tc>
      </w:tr>
      <w:tr w:rsidR="005C7D39" w14:paraId="372DFD3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A07C56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Przypisanie zarejestrowanych załączników do wskazanych usług</w:t>
            </w:r>
          </w:p>
        </w:tc>
      </w:tr>
      <w:tr w:rsidR="005C7D39" w14:paraId="0C74CA2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57917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rejestru lekarzy zlecających pracujących na rzecz kontrahenta.</w:t>
            </w:r>
          </w:p>
        </w:tc>
      </w:tr>
      <w:tr w:rsidR="005C7D39" w14:paraId="5AA5C26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77B923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rejestrację i modyfikację danych lekarzy zlecających w zakresie: tytuł, imię i nazwisko, numer prawa wykonywania zawodu.</w:t>
            </w:r>
          </w:p>
        </w:tc>
      </w:tr>
      <w:tr w:rsidR="005C7D39" w14:paraId="6098503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41F51F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zapewnia powiązanie rejestru lekarzy zlecających z odpowiadającym im rejestrem systemu HIS.</w:t>
            </w:r>
          </w:p>
        </w:tc>
      </w:tr>
      <w:tr w:rsidR="005C7D39" w14:paraId="6803E94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E492B0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szablonów skierowań drukowanych przez kontrahentów.</w:t>
            </w:r>
          </w:p>
        </w:tc>
      </w:tr>
      <w:tr w:rsidR="005C7D39" w14:paraId="7F09069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91A3FA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zapewnić możliwość zdefiniowania wyglądu i treści skierowań drukowanych z systemu z ograniczeniem do stałych treści i zbioru informacji udostępnianych przez system w kontekście planowanych wizyt i zleceń.</w:t>
            </w:r>
          </w:p>
        </w:tc>
      </w:tr>
      <w:tr w:rsidR="005C7D39" w14:paraId="7C3CFBE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84DD04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użytkowników reprezentujących kontrahentów.</w:t>
            </w:r>
          </w:p>
        </w:tc>
      </w:tr>
      <w:tr w:rsidR="005C7D39" w14:paraId="5F95378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A98B64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rejestrację użytkowników systemu reprezentujących danego kontrahenta; system musi zapewnić ograniczenie dostępu do zasobów systemu dedykowanych tylko dla danego kontrahenta,</w:t>
            </w:r>
          </w:p>
        </w:tc>
      </w:tr>
      <w:tr w:rsidR="005C7D39" w14:paraId="1E97BB2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80144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nadawanie użytkownikom systemu wyróżnionych ról/uprawnień:</w:t>
            </w:r>
          </w:p>
        </w:tc>
      </w:tr>
      <w:tr w:rsidR="005C7D39" w14:paraId="38F576D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F346F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administrator – możliwość rejestrowania innych użytkowników reprezentujących danego kontrahenta i obsługę ich uprawnień do zasobów tego kontrahenta,</w:t>
            </w:r>
          </w:p>
        </w:tc>
      </w:tr>
      <w:tr w:rsidR="005C7D39" w14:paraId="320E5CE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DD40D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rezerwacja terminów wizyt,</w:t>
            </w:r>
          </w:p>
        </w:tc>
      </w:tr>
      <w:tr w:rsidR="005C7D39" w14:paraId="235B565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C0F55C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zlecenie badań,</w:t>
            </w:r>
          </w:p>
        </w:tc>
      </w:tr>
      <w:tr w:rsidR="005C7D39" w14:paraId="0102130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0B27C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przegląd dokumentacji medycznej pacjenta.</w:t>
            </w:r>
          </w:p>
        </w:tc>
      </w:tr>
      <w:tr w:rsidR="005C7D39" w14:paraId="563D263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9FBDB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Obsługa rejestru pacjentów powiązanych z danym kontrahentem.</w:t>
            </w:r>
          </w:p>
        </w:tc>
      </w:tr>
      <w:tr w:rsidR="005C7D39" w14:paraId="3B780EE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EF901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rejestrację i aktualizację danych pacjentów obsługiwanych przez kontrahentów w zakresie: danych identyfikacyjnych pacjenta – PESEL lub nr dokumentu tożsamości, imię i nazwisko, danych adresowych oraz danych kontaktowych,</w:t>
            </w:r>
          </w:p>
        </w:tc>
      </w:tr>
      <w:tr w:rsidR="005C7D39" w14:paraId="577877B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7E0D5D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b.       system musi umożliwić import danych pacjentów związanych z zewnętrznego  pliku w formacie CSV (ang. </w:t>
            </w:r>
            <w:proofErr w:type="spellStart"/>
            <w:r>
              <w:rPr>
                <w:rFonts w:ascii="Calibri" w:eastAsia="Calibri" w:hAnsi="Calibri" w:cs="Calibri"/>
              </w:rPr>
              <w:t>comma-separated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values</w:t>
            </w:r>
            <w:proofErr w:type="spellEnd"/>
            <w:r>
              <w:rPr>
                <w:rFonts w:ascii="Calibri" w:eastAsia="Calibri" w:hAnsi="Calibri" w:cs="Calibri"/>
              </w:rPr>
              <w:t>) zawierającego informacje o określonej strukturze,</w:t>
            </w:r>
          </w:p>
        </w:tc>
      </w:tr>
      <w:tr w:rsidR="005C7D39" w14:paraId="7E6BEFE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96774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integruje rejestr pacjentów obsługiwanych przez kontrahentów z rejestrem pacjentów HIS w zakresie:</w:t>
            </w:r>
          </w:p>
        </w:tc>
      </w:tr>
      <w:tr w:rsidR="005C7D39" w14:paraId="2F5F5BE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DDE974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powiązania odpowiadających sobie pozycji rejestrów dla pacjentów zarejestrowanych wcześniej w systemie HIS,</w:t>
            </w:r>
          </w:p>
        </w:tc>
      </w:tr>
      <w:tr w:rsidR="005C7D39" w14:paraId="68E4EBC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854D10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rejestracji nowych pacjentów w rejestrze HIS,</w:t>
            </w:r>
          </w:p>
        </w:tc>
      </w:tr>
      <w:tr w:rsidR="005C7D39" w14:paraId="6D25918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135846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dane pacjentów wprowadzone przez kontrahentów nie mogą nadpisywać danych w HIS autoryzowanych wcześniej przez pracowników usługodawcy,</w:t>
            </w:r>
          </w:p>
        </w:tc>
      </w:tr>
      <w:tr w:rsidR="005C7D39" w14:paraId="1FF8B6C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54DAD2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integruje rejestr pacjentów obsługiwanych przez kontrahentów z rejestrem pacjentów obsługiwanych w portalu e-Pacjent.</w:t>
            </w:r>
          </w:p>
        </w:tc>
      </w:tr>
      <w:tr w:rsidR="005C7D39" w14:paraId="3FB9BB9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8851E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musi umożliwić generowanie i pobranie raportów syntetycznych i analitycznych z wykonanych e-usług w wybranym przedziale czasu. Raport  powinien prezentować:</w:t>
            </w:r>
            <w:r>
              <w:rPr>
                <w:rFonts w:ascii="Calibri" w:eastAsia="Calibri" w:hAnsi="Calibri" w:cs="Calibri"/>
              </w:rPr>
              <w:br/>
              <w:t>- Liczbę logowań do systemu</w:t>
            </w:r>
            <w:r>
              <w:rPr>
                <w:rFonts w:ascii="Calibri" w:eastAsia="Calibri" w:hAnsi="Calibri" w:cs="Calibri"/>
              </w:rPr>
              <w:br/>
              <w:t>- Liczbę zarezerwowanych wizyt</w:t>
            </w:r>
            <w:r>
              <w:rPr>
                <w:rFonts w:ascii="Calibri" w:eastAsia="Calibri" w:hAnsi="Calibri" w:cs="Calibri"/>
              </w:rPr>
              <w:br/>
              <w:t xml:space="preserve">- Liczbę załączników dołączonych do zarezerwowanych wizyt </w:t>
            </w:r>
          </w:p>
        </w:tc>
      </w:tr>
      <w:tr w:rsidR="005C7D39" w14:paraId="6A56E8D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35E790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usług realizowanych w Jednostce Ochrony Zdrowia na rzecz kontrahenta wraz z harmonogramami realizacji usług.</w:t>
            </w:r>
          </w:p>
        </w:tc>
      </w:tr>
      <w:tr w:rsidR="005C7D39" w14:paraId="536A95A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32EBF3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usług realizowanych w jednostce Zamawiającego, udostępnianych do rejestracji dla placówki współpracującej, zgodnie z obowiązującą umową o współpracy, w zakresie:</w:t>
            </w:r>
          </w:p>
        </w:tc>
      </w:tr>
      <w:tr w:rsidR="005C7D39" w14:paraId="64421A9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FBADA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rodzaju świadczonych usług,</w:t>
            </w:r>
          </w:p>
        </w:tc>
      </w:tr>
      <w:tr w:rsidR="005C7D39" w14:paraId="49DA403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703DA4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personelu realizującego usługi,</w:t>
            </w:r>
          </w:p>
        </w:tc>
      </w:tr>
      <w:tr w:rsidR="005C7D39" w14:paraId="1B225E0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4DF71E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dostępnego terminarza usług i personelu.</w:t>
            </w:r>
          </w:p>
        </w:tc>
      </w:tr>
      <w:tr w:rsidR="005C7D39" w14:paraId="6E8E8E1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07EE11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Rezerwacja terminów wizyt pacjentów przez kontrahentów.</w:t>
            </w:r>
          </w:p>
        </w:tc>
      </w:tr>
      <w:tr w:rsidR="005C7D39" w14:paraId="0263792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EEEF6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zaplanowanie przez kontrahentów wizyt pacjentów w jednostkach usługodawcy na podstawie terminarzy udostępnianych w Medycznym Portalu Informacyjnym:</w:t>
            </w:r>
          </w:p>
        </w:tc>
      </w:tr>
      <w:tr w:rsidR="005C7D39" w14:paraId="65D43EF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D2C415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system zapewnia możliwość wyszukiwania usług wg nazwy usługi, nazwy jednostki organizacyjnej , w której udzielana jest usługa, lekarza udzielającego usługę,</w:t>
            </w:r>
          </w:p>
        </w:tc>
      </w:tr>
      <w:tr w:rsidR="005C7D39" w14:paraId="6EAEE8A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A81553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system prezentuje szczegółowe informacje o wybranej usłudze zawierającej: warunki udzielenia usługi, dane teleadresowe miejsca udzielania usługi, informacje o personelu udzielającym usługę,</w:t>
            </w:r>
          </w:p>
        </w:tc>
      </w:tr>
      <w:tr w:rsidR="005C7D39" w14:paraId="1E2D9B8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71F7DE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system zapewnia możliwość wyboru terminu udzielenia usług na podstawie grafików zdefiniowanych w systemie HIS,</w:t>
            </w:r>
          </w:p>
        </w:tc>
      </w:tr>
      <w:tr w:rsidR="005C7D39" w14:paraId="5B610C3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6B43BA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system umożliwia zapis wskazanych przez kontrahenta plików (np. dokumentów medycznych) w kontekście planowanej wizyty.</w:t>
            </w:r>
          </w:p>
        </w:tc>
      </w:tr>
      <w:tr w:rsidR="005C7D39" w14:paraId="75ED822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51EB40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zarejestrowanie i wydruk danych skierowania pacjenta na planowaną wizytę,</w:t>
            </w:r>
          </w:p>
        </w:tc>
      </w:tr>
      <w:tr w:rsidR="005C7D39" w14:paraId="02D00CA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A6030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musi umożliwić anulowanie przez kontrahenta wcześniej zaplanowanych wizyt,</w:t>
            </w:r>
          </w:p>
        </w:tc>
      </w:tr>
      <w:tr w:rsidR="005C7D39" w14:paraId="2D3A350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281161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integruje się z terminarzami HIS w zakresie pobierania informacji o dostępnych terminach wizyt,</w:t>
            </w:r>
          </w:p>
        </w:tc>
      </w:tr>
      <w:tr w:rsidR="005C7D39" w14:paraId="7E5B57C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10F38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system integruje się z rejestrem planowanych wizyt w HIS w zakresie:</w:t>
            </w:r>
          </w:p>
        </w:tc>
      </w:tr>
      <w:tr w:rsidR="005C7D39" w14:paraId="44E2CB6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142A5E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rezerwacji terminu wybranego świadczenia wraz z rejestracją danych skierowania,</w:t>
            </w:r>
          </w:p>
        </w:tc>
      </w:tr>
      <w:tr w:rsidR="005C7D39" w14:paraId="29DA64C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BA23BB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anulowania terminów zaplanowanych wizyt,</w:t>
            </w:r>
          </w:p>
        </w:tc>
      </w:tr>
      <w:tr w:rsidR="005C7D39" w14:paraId="26FC303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A59ED9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f.        system integruje się z modułem Sprzedaży Usług Medycznych HIS w zakresie:</w:t>
            </w:r>
          </w:p>
        </w:tc>
      </w:tr>
      <w:tr w:rsidR="005C7D39" w14:paraId="09B79ED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3D1911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dostępu do listy pacjentów przypisanych do umów pomiędzy kontrahentem a Usługodawcą,</w:t>
            </w:r>
          </w:p>
        </w:tc>
      </w:tr>
      <w:tr w:rsidR="005C7D39" w14:paraId="30D846F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45520C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pobierania listy usług dostępnych w ramach umów pomiędzy kontrahentem a Usługodawcą,</w:t>
            </w:r>
          </w:p>
        </w:tc>
      </w:tr>
      <w:tr w:rsidR="005C7D39" w14:paraId="4A53478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428550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pobierania szczegółowych informacji o warunkach udzielenia wybranej usługi: dostępne terminy w określonych placówkach, dopłata pacjenta, zdefiniowane ograniczenia.</w:t>
            </w:r>
          </w:p>
        </w:tc>
      </w:tr>
      <w:tr w:rsidR="005C7D39" w14:paraId="147EA3B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7EB2F3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g.       System umożliwia wybór jednostki organizacyjnej, jeżeli usługa udzielana jest w wielu miejscach.</w:t>
            </w:r>
          </w:p>
        </w:tc>
      </w:tr>
      <w:tr w:rsidR="005C7D39" w14:paraId="330C6CE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95BD52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informacji o zaplanowanej wizycie.</w:t>
            </w:r>
          </w:p>
        </w:tc>
      </w:tr>
      <w:tr w:rsidR="005C7D39" w14:paraId="4AD3EBD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EBA441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zaplanowanych wizyt pacjenta.</w:t>
            </w:r>
          </w:p>
        </w:tc>
      </w:tr>
      <w:tr w:rsidR="005C7D39" w14:paraId="3AFD804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0B991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zaplanowanej wizyty: informacji o usłudze medycznej wraz z warunkami udzielenia usłudze, danych teleadresowych miejsca udzielenia usługi, informacji o personelu udzielającym usługi (o ile jest wybrany na etapie rezerwacji terminu wizyty), planowanego terminu wizyty.</w:t>
            </w:r>
          </w:p>
        </w:tc>
      </w:tr>
      <w:tr w:rsidR="005C7D39" w14:paraId="58E16D0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A2E9A4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wybór personelu/lekarza udzielającego usługi medycznej, o ile jest dostępny dla danej usługi.</w:t>
            </w:r>
          </w:p>
        </w:tc>
      </w:tr>
      <w:tr w:rsidR="005C7D39" w14:paraId="6E7D52E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B1FD00C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wskazania/zlecenia badań do realizacji w czasie rezerwowanej wizyty pacjenta.</w:t>
            </w:r>
          </w:p>
        </w:tc>
      </w:tr>
      <w:tr w:rsidR="005C7D39" w14:paraId="718D2E1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E202A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Zmiana planowanego terminu realizacji usługi medycznej dla wskazanej rezerwacji.</w:t>
            </w:r>
          </w:p>
        </w:tc>
      </w:tr>
      <w:tr w:rsidR="005C7D39" w14:paraId="3624B38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2F002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rezerwacji terminów udzielenia usług medycznych z wyróżnieniem stanu rezerwacji (planowane, zrealizowane, anulowane).</w:t>
            </w:r>
          </w:p>
        </w:tc>
      </w:tr>
      <w:tr w:rsidR="005C7D39" w14:paraId="294215C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908FF9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Wydruk potwierdzenia rezerwacji terminu udzielenia usług medycznych.</w:t>
            </w:r>
          </w:p>
        </w:tc>
      </w:tr>
      <w:tr w:rsidR="005C7D39" w14:paraId="03506F3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749550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prezentacje szczegółowych danych zaplanowanej wizyty: informacji o usłudze medycznej wraz z warunkami udzielenia usługi, danych teleadresowych miejsca udzielenia usługi, planowanego terminu badania.</w:t>
            </w:r>
          </w:p>
        </w:tc>
      </w:tr>
      <w:tr w:rsidR="005C7D39" w14:paraId="69E7FDE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FC7AA9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badań.</w:t>
            </w:r>
          </w:p>
        </w:tc>
      </w:tr>
      <w:tr w:rsidR="005C7D39" w14:paraId="3DBD768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4048DB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anulowanie rezerwacji wskazanego terminu wizyty.</w:t>
            </w:r>
          </w:p>
        </w:tc>
      </w:tr>
      <w:tr w:rsidR="005C7D39" w14:paraId="689CA90C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879ED9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informacji o zaplanowanej wizycie.</w:t>
            </w:r>
          </w:p>
        </w:tc>
      </w:tr>
      <w:tr w:rsidR="005C7D39" w14:paraId="0200D07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D0E207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wyszukiwanie usługi medycznej, badania; usługa może być wyszukiwana z wykorzystaniem następujących kryteriów:</w:t>
            </w:r>
          </w:p>
        </w:tc>
      </w:tr>
      <w:tr w:rsidR="005C7D39" w14:paraId="67E5452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44A77D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nazwy usługi (poprzez podanie dowolnego ciągu znaków zawierającego się w nazwie usługi),</w:t>
            </w:r>
          </w:p>
        </w:tc>
      </w:tr>
      <w:tr w:rsidR="005C7D39" w14:paraId="382758D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9BFC3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nazwy jednostki organizacyjnej szpitala, w której udzielana jest oczekiwana usługa.</w:t>
            </w:r>
          </w:p>
        </w:tc>
      </w:tr>
      <w:tr w:rsidR="005C7D39" w14:paraId="53402A3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887226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przegląd dostępnych dla placówki współpracującej terminów wizyt związanych z udzieleniem wybranej usługi medycznej oraz wybór wskazanego terminu; po wybraniu terminu system blokuje możliwość jego wyboru przez innych użytkowników zarówno korzystających z aplikacji portalowych, jak i systemu szpitalnego.</w:t>
            </w:r>
          </w:p>
        </w:tc>
      </w:tr>
      <w:tr w:rsidR="005C7D39" w14:paraId="13F06AC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F9FE3B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prezentację szczegółowych danych planowanego badania:</w:t>
            </w:r>
          </w:p>
        </w:tc>
      </w:tr>
      <w:tr w:rsidR="005C7D39" w14:paraId="0CC34D2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3D391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wybranej usługi medycznej, w tym informacji o warunkach udzielenia usługi,</w:t>
            </w:r>
          </w:p>
        </w:tc>
      </w:tr>
      <w:tr w:rsidR="005C7D39" w14:paraId="4FF56FD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B73439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danych adresowych miejsca udzielenia usługi,</w:t>
            </w:r>
          </w:p>
        </w:tc>
      </w:tr>
      <w:tr w:rsidR="005C7D39" w14:paraId="204ECAD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D17A55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rejestruje skierowanie na usługę, gdzie jednostką wystawiającą jest placówka współpracująca, a lekarzem kierującym lekarz dokonujący rejestracji lub inny wskazany pracownik placówki współpracującej.</w:t>
            </w:r>
          </w:p>
        </w:tc>
      </w:tr>
      <w:tr w:rsidR="005C7D39" w14:paraId="4F2212F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9C7C01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Zlecanie badań próbek pobranych przez kontrahentów.</w:t>
            </w:r>
          </w:p>
        </w:tc>
      </w:tr>
      <w:tr w:rsidR="005C7D39" w14:paraId="1EB2A8B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93E864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rejestrowanie zleceń na wykonanie wskazanych badań,</w:t>
            </w:r>
          </w:p>
        </w:tc>
      </w:tr>
      <w:tr w:rsidR="005C7D39" w14:paraId="22DDC49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FE3FA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umożliwić rejestrację w systemie danych o pobraniu próbek do badań: wskazanie rodzaju pobranej próbki  (materiału do badań), daty pobrania,</w:t>
            </w:r>
          </w:p>
        </w:tc>
      </w:tr>
      <w:tr w:rsidR="005C7D39" w14:paraId="0B3436D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0CB882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musi umożliwić wydruk potwierdzenia zlecenia wykonania badań,</w:t>
            </w:r>
          </w:p>
        </w:tc>
      </w:tr>
      <w:tr w:rsidR="005C7D39" w14:paraId="201FACD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D2784D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musi umożliwić przegląd i wyszukiwanie zleconych badań wg następujących kryteriów: pacjent, zlecona usługa, data zlecenia. System prezentuje stan realizacji zlecenia.</w:t>
            </w:r>
          </w:p>
        </w:tc>
      </w:tr>
      <w:tr w:rsidR="005C7D39" w14:paraId="2FE6D1A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A37208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system integruje się on-line z HIS w zakresie:</w:t>
            </w:r>
          </w:p>
        </w:tc>
      </w:tr>
      <w:tr w:rsidR="005C7D39" w14:paraId="61B39DA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504BC2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i.      rejestracji w HIS informacji o zleconych badaniach,</w:t>
            </w:r>
          </w:p>
        </w:tc>
      </w:tr>
      <w:tr w:rsidR="005C7D39" w14:paraId="3286EB7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2B4F0C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ii.      pozyskania informacji o stanie realizacji zlecenia.</w:t>
            </w:r>
          </w:p>
        </w:tc>
      </w:tr>
      <w:tr w:rsidR="005C7D39" w14:paraId="05C943A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D0361B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iii.      pobierania dostępnych terminów udzielenia wybranych świadczeń,</w:t>
            </w:r>
          </w:p>
        </w:tc>
      </w:tr>
      <w:tr w:rsidR="005C7D39" w14:paraId="417ABF5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53586A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iv.      anulowania terminów zaplanowanych wizyt,</w:t>
            </w:r>
          </w:p>
        </w:tc>
      </w:tr>
      <w:tr w:rsidR="005C7D39" w14:paraId="4685B74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D0AE87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v.      rezerwacji terminu wybranego świadczenia wraz z rejestracją danych skierowania, o ile są one wprowadzone przez pacjentów,</w:t>
            </w:r>
          </w:p>
        </w:tc>
      </w:tr>
      <w:tr w:rsidR="005C7D39" w14:paraId="7693CD8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2D4537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vi.      pobierania informacji o planowanych terminach wizyt.</w:t>
            </w:r>
          </w:p>
        </w:tc>
      </w:tr>
      <w:tr w:rsidR="005C7D39" w14:paraId="371827F1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F41B70D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f.        System umożliwia wybór jednostki organizacyjnej, jeżeli usługa udzielana jest w wielu miejscach.</w:t>
            </w:r>
          </w:p>
        </w:tc>
      </w:tr>
      <w:tr w:rsidR="005C7D39" w14:paraId="71177F1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4C12790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Udostępnienie wyników badań i dokumentacji medycznej pacjentów.</w:t>
            </w:r>
          </w:p>
        </w:tc>
      </w:tr>
      <w:tr w:rsidR="005C7D39" w14:paraId="2CCEA5B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D72EBD9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a.       system musi umożliwić pobranie przez kontrahentów dokumentów medycznych udostępnionych przez pacjentów w module e-Pacjent Medycznego Portalu Informacyjnego,</w:t>
            </w:r>
          </w:p>
        </w:tc>
      </w:tr>
      <w:tr w:rsidR="005C7D39" w14:paraId="2D7F17E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0EB76A8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b.       system musi udostępniać dokumenty medyczne opisujące realizację usług medycznych zleconych przez danego kontrahenta,</w:t>
            </w:r>
          </w:p>
        </w:tc>
      </w:tr>
      <w:tr w:rsidR="005C7D39" w14:paraId="45E0260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7FC50F1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c.       system integruje się z Repozytorium elektronicznej dokumentacji medycznej w zakresie wyszukiwania i pobierania udostępnianych elektronicznych dokumentów medycznych,</w:t>
            </w:r>
          </w:p>
        </w:tc>
      </w:tr>
      <w:tr w:rsidR="005C7D39" w14:paraId="468DFC7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3203B4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d.       system prezentuje zarejestrowane w HIS wyniki badań zleconych przez danego kontrahenta.</w:t>
            </w:r>
          </w:p>
        </w:tc>
      </w:tr>
      <w:tr w:rsidR="005C7D39" w14:paraId="60123E7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01C1303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e.       o ile pacjent posiada własny dostęp do portalu medycznego Zamawiającego, wyniki badań i wizyt są udostępniane na jego osobistym koncie</w:t>
            </w:r>
          </w:p>
        </w:tc>
      </w:tr>
      <w:tr w:rsidR="005C7D39" w14:paraId="55D05B5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6F450E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Raportowanie.</w:t>
            </w:r>
          </w:p>
        </w:tc>
      </w:tr>
      <w:tr w:rsidR="005C7D39" w14:paraId="4D6C1508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354C5BD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wydruk raportu prezentującego liczby zrealizowanych usług medycznych zaplanowanych lub zleconych w module e-Kontrahent, z możliwością filtrowania wg usługi oraz okresu realizacji usługi.</w:t>
            </w:r>
          </w:p>
        </w:tc>
      </w:tr>
      <w:tr w:rsidR="005C7D39" w14:paraId="44DF504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6FAA2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Zgodność koncepcji mechanizmu kontroli dostępu do funkcji systemu z RBAC (ang. Role-</w:t>
            </w:r>
            <w:proofErr w:type="spellStart"/>
            <w:r>
              <w:rPr>
                <w:rFonts w:ascii="Calibri" w:eastAsia="Calibri" w:hAnsi="Calibri" w:cs="Calibri"/>
              </w:rPr>
              <w:t>based</w:t>
            </w:r>
            <w:proofErr w:type="spellEnd"/>
            <w:r>
              <w:rPr>
                <w:rFonts w:ascii="Calibri" w:eastAsia="Calibri" w:hAnsi="Calibri" w:cs="Calibri"/>
              </w:rPr>
              <w:t xml:space="preserve"> Access Control).</w:t>
            </w:r>
          </w:p>
        </w:tc>
      </w:tr>
      <w:tr w:rsidR="005C7D39" w14:paraId="0036CE9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46172016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Tworzenie grup użytkowników; przyporządkowanie użytkowników do grup.</w:t>
            </w:r>
          </w:p>
        </w:tc>
      </w:tr>
      <w:tr w:rsidR="005C7D39" w14:paraId="19FD8753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1A09EEB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Przegląd efektywnych uprawnień użytkownika wynikających z przynależności do grup użytkowników, przypisanych ról i praw</w:t>
            </w:r>
          </w:p>
        </w:tc>
      </w:tr>
      <w:tr w:rsidR="005C7D39" w14:paraId="7D6ED9E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E3D36DF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przydzielania uprawnień do zmieniających się w czasie zasobów.</w:t>
            </w:r>
          </w:p>
        </w:tc>
      </w:tr>
      <w:tr w:rsidR="005C7D39" w14:paraId="6F4A631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20AB8642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Definiowanie polityk poziomu bezpieczeństwa hasła użytkownika, możliwość przypisania wskazanych polityk do użytkowników.</w:t>
            </w:r>
          </w:p>
        </w:tc>
      </w:tr>
      <w:tr w:rsidR="005C7D39" w14:paraId="36E385C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C9919A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Kontrola złożoności hasła użytkownika zgodnie z przypisaną polityką poziomu bezpieczeństwa.</w:t>
            </w:r>
          </w:p>
        </w:tc>
      </w:tr>
      <w:tr w:rsidR="005C7D39" w14:paraId="43C2A84E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519106E7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umożliwiającego integrację użytkowników z dotychczas użytkowanym systemem (interfejsy na poziomie bazy danych i języków wysokiego poziomu).</w:t>
            </w:r>
          </w:p>
        </w:tc>
      </w:tr>
      <w:tr w:rsidR="005C7D39" w14:paraId="5920FC7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DBF90C1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do kontroli praw przyznanych użytkownikom (interfejsy na poziomie bazy danych i języków wysokiego poziomu).</w:t>
            </w:r>
          </w:p>
        </w:tc>
      </w:tr>
      <w:tr w:rsidR="005C7D39" w14:paraId="6D8B4AA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182AF48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Dostępność interfejsu do zarządzania prawami przyznanych użytkownikom (interfejsy na poziomie bazy danych i języków wysokiego poziomu).</w:t>
            </w:r>
          </w:p>
        </w:tc>
      </w:tr>
      <w:tr w:rsidR="005C7D39" w14:paraId="7F0E5D70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13BAC46E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Użytkownicy systemu nie odpowiadają bezpośrednio użytkownikom systemu zarządzania bazą danych.</w:t>
            </w:r>
          </w:p>
        </w:tc>
      </w:tr>
      <w:tr w:rsidR="005C7D39" w14:paraId="221938B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14:paraId="65239BB4" w14:textId="77777777" w:rsidR="005C7D39" w:rsidRDefault="00C356C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delegowania uprawnień do administrowania uprawnieniami w poszczególnych podsystemach</w:t>
            </w:r>
          </w:p>
        </w:tc>
      </w:tr>
    </w:tbl>
    <w:p w14:paraId="3CA15C4F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155F1366" w14:textId="77777777" w:rsidR="005C7D39" w:rsidRDefault="005C7D39">
      <w:pPr>
        <w:suppressAutoHyphens/>
        <w:spacing w:after="0" w:line="240" w:lineRule="auto"/>
        <w:ind w:left="720"/>
        <w:jc w:val="both"/>
        <w:rPr>
          <w:rFonts w:ascii="Calibri" w:eastAsia="Calibri" w:hAnsi="Calibri" w:cs="Calibri"/>
        </w:rPr>
      </w:pPr>
    </w:p>
    <w:p w14:paraId="7B77FB94" w14:textId="77777777" w:rsidR="005C7D39" w:rsidRDefault="00C356C8" w:rsidP="00C356C8">
      <w:pPr>
        <w:numPr>
          <w:ilvl w:val="0"/>
          <w:numId w:val="29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Dostawa licencji na interfejs integracyjny z zewnętrznymi systemami wraz z wdrożeniem. </w:t>
      </w:r>
    </w:p>
    <w:p w14:paraId="44FB6091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W w:w="0" w:type="auto"/>
        <w:tblInd w:w="63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9"/>
      </w:tblGrid>
      <w:tr w:rsidR="005C7D39" w14:paraId="75125E36" w14:textId="77777777">
        <w:trPr>
          <w:trHeight w:val="1"/>
        </w:trPr>
        <w:tc>
          <w:tcPr>
            <w:tcW w:w="8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center"/>
          </w:tcPr>
          <w:p w14:paraId="7AB461A1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Wymagania</w:t>
            </w:r>
          </w:p>
        </w:tc>
      </w:tr>
      <w:tr w:rsidR="005C7D39" w14:paraId="306D6EE6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CB54037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integruje się z Platformą P1 w zakresie wymiany danych, które są przetwarzane w Systemie Informacji Medycznej zgodnie z Ustawa z 28 kwietnia 2011 r. o systemie informacji w ochronie zdrowia.</w:t>
            </w:r>
          </w:p>
        </w:tc>
      </w:tr>
      <w:tr w:rsidR="005C7D39" w14:paraId="61E9F11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443D20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ewidencję danych zgodnie z wymogami Rozporządzenia Ministerstwa Zdrowia.</w:t>
            </w:r>
          </w:p>
        </w:tc>
      </w:tr>
      <w:tr w:rsidR="005C7D39" w14:paraId="34B47CAA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6D2813A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System tworzy informację w formacie i zakresie określonym przez </w:t>
            </w:r>
            <w:proofErr w:type="spellStart"/>
            <w:r>
              <w:rPr>
                <w:rFonts w:ascii="Calibri" w:eastAsia="Calibri" w:hAnsi="Calibri" w:cs="Calibri"/>
              </w:rPr>
              <w:t>CeZ</w:t>
            </w:r>
            <w:proofErr w:type="spellEnd"/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5C7D39" w14:paraId="4E38BB87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B1F637F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Przed przekazaniem danych na Platformę P1 istnieje możliwość przeglądu jego danych przez personel podmiotu leczniczego.</w:t>
            </w:r>
          </w:p>
        </w:tc>
      </w:tr>
      <w:tr w:rsidR="005C7D39" w14:paraId="3314EC22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7F1351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raportowanie do Platformy P1.</w:t>
            </w:r>
          </w:p>
        </w:tc>
      </w:tr>
      <w:tr w:rsidR="005C7D39" w14:paraId="3B5F68C9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4B3A8CC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określenie odstępu czasowego pomiędzy ewidencją danych a ich wysłaniem do Platformy P1</w:t>
            </w:r>
          </w:p>
        </w:tc>
      </w:tr>
      <w:tr w:rsidR="005C7D39" w14:paraId="7EB25BF4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43B638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przypadku, gdy wytworzono dokumentację odpowiedniego typu (która powinna zostać zaindeksowana na Platformie P1) w kontekście danych, to system wysyła i rejestruje na Platformie P1 Indeks tej dokumentacji medycznej.</w:t>
            </w:r>
          </w:p>
        </w:tc>
      </w:tr>
      <w:tr w:rsidR="005C7D39" w14:paraId="652B632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B7EA923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wyszukiwania i przeglądu danych przekazanych przez podmiot leczniczy na Platformę P1, wraz z informacją o statusie wysyłki poszczególnych zasobów i informacją o ewentualnych błędach zwróconych przez P1.</w:t>
            </w:r>
          </w:p>
        </w:tc>
      </w:tr>
      <w:tr w:rsidR="005C7D39" w14:paraId="32CC5DD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C88AFC8" w14:textId="77777777" w:rsidR="005C7D39" w:rsidRDefault="00C356C8">
            <w:pPr>
              <w:suppressAutoHyphens/>
              <w:spacing w:after="0" w:line="240" w:lineRule="auto"/>
              <w:ind w:left="70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filtrowania listy raportowanych danych wg:</w:t>
            </w:r>
            <w:r>
              <w:rPr>
                <w:rFonts w:ascii="Calibri" w:eastAsia="Calibri" w:hAnsi="Calibri" w:cs="Calibri"/>
              </w:rPr>
              <w:br/>
              <w:t>- jednostki organizacyjnej, w której powstały dane,</w:t>
            </w:r>
            <w:r>
              <w:rPr>
                <w:rFonts w:ascii="Calibri" w:eastAsia="Calibri" w:hAnsi="Calibri" w:cs="Calibri"/>
              </w:rPr>
              <w:br/>
              <w:t>- statusu wysyłki,</w:t>
            </w:r>
            <w:r>
              <w:rPr>
                <w:rFonts w:ascii="Calibri" w:eastAsia="Calibri" w:hAnsi="Calibri" w:cs="Calibri"/>
              </w:rPr>
              <w:br/>
              <w:t>- klasy danych.</w:t>
            </w:r>
          </w:p>
        </w:tc>
      </w:tr>
      <w:tr w:rsidR="005C7D39" w14:paraId="63F1CFBD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53957FF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aktualizację danych przekazanych przez podmiot leczniczy na Platformę P1.</w:t>
            </w:r>
          </w:p>
        </w:tc>
      </w:tr>
      <w:tr w:rsidR="005C7D39" w14:paraId="095374BF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BB7A66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anulowania danych przekazanych przez podmiot leczniczy na Platformę P1.</w:t>
            </w:r>
          </w:p>
        </w:tc>
      </w:tr>
      <w:tr w:rsidR="005C7D39" w14:paraId="18F691E5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1B2871F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System umożliwia wyszukiwanie oraz pobieranie z Platformy P1 danych dotyczących pobytów pacjentów w innych placówkach.</w:t>
            </w:r>
          </w:p>
        </w:tc>
      </w:tr>
      <w:tr w:rsidR="005C7D39" w14:paraId="4B5D31EB" w14:textId="77777777">
        <w:tc>
          <w:tcPr>
            <w:tcW w:w="886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47CBAB" w14:textId="77777777" w:rsidR="005C7D39" w:rsidRDefault="00C356C8">
            <w:pPr>
              <w:suppressAutoHyphens/>
              <w:spacing w:after="0" w:line="240" w:lineRule="auto"/>
              <w:ind w:left="70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Możliwość pobierania z Platformy P1 dokumentacji powiązanej z danymi zarejestrowanymi w innych podmiotach.</w:t>
            </w:r>
          </w:p>
        </w:tc>
      </w:tr>
    </w:tbl>
    <w:p w14:paraId="5150D332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24C3024D" w14:textId="77777777" w:rsidR="005C7D39" w:rsidRDefault="00C356C8" w:rsidP="00C356C8">
      <w:pPr>
        <w:numPr>
          <w:ilvl w:val="0"/>
          <w:numId w:val="30"/>
        </w:numPr>
        <w:tabs>
          <w:tab w:val="left" w:pos="720"/>
        </w:tabs>
        <w:suppressAutoHyphens/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Prace uzupełniające i dostosowawcze w zakresie bazy danych</w:t>
      </w:r>
    </w:p>
    <w:p w14:paraId="683C1558" w14:textId="77777777" w:rsidR="005C7D39" w:rsidRDefault="00C356C8" w:rsidP="00C356C8">
      <w:pPr>
        <w:numPr>
          <w:ilvl w:val="0"/>
          <w:numId w:val="30"/>
        </w:numPr>
        <w:tabs>
          <w:tab w:val="left" w:pos="720"/>
          <w:tab w:val="left" w:pos="1068"/>
        </w:tabs>
        <w:spacing w:after="0" w:line="240" w:lineRule="auto"/>
        <w:ind w:left="1068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Wykonanie strojenia bazy danych w następujących obszarach: segmenty pamięci SGA, UNDO, TEMP, Pliki dzienników, buforów dziennika, strojenie CBO.</w:t>
      </w:r>
    </w:p>
    <w:p w14:paraId="640BB4D9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025C78B" w14:textId="77777777" w:rsidR="005C7D39" w:rsidRDefault="00C356C8" w:rsidP="00C356C8">
      <w:pPr>
        <w:keepNext/>
        <w:keepLines/>
        <w:numPr>
          <w:ilvl w:val="0"/>
          <w:numId w:val="31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Instruktaże stanowiskowe</w:t>
      </w:r>
    </w:p>
    <w:p w14:paraId="3464E9C0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E6844D1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 uwagi na to, iż w ramach projektu planuje się wdrożenie specjalistycznego oprogramowania i aplikacji, konieczne jest przeszkolenie personelu Zamawiającego. W związku z tym w ramach tego zadania zostaną zrealizowane instruktaże stanowiskowe.</w:t>
      </w:r>
    </w:p>
    <w:p w14:paraId="2124C624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przeprowadzi instruktaże stanowiskowe w siedzibie Zmawiającego. Zamawiający udostępni pomieszczenie celem przeprowadzenia instruktaży stanowiskowych.</w:t>
      </w:r>
    </w:p>
    <w:p w14:paraId="1AD2201B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Na podstawie przekazanego przez Zamawiającego wykazu osób oraz przewidywanego terminu i czasu instruktażu stanowiskowego, Wykonawca zaproponuje harmonogram jak i podział na grupy. </w:t>
      </w:r>
    </w:p>
    <w:p w14:paraId="0A267B29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Szczegółowy harmonogram realizacji instruktaży zostanie uzgodniony na etapie Analizy Przedwdrożeniowej.</w:t>
      </w:r>
    </w:p>
    <w:p w14:paraId="014F9516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Harmonogramy instruktaży muszą umożliwiać informatykom Zamawiającego obecność na zajęciach z danego tematu przeznaczonych dla innych grup zawodowych, z zastrzeżeniem, że na jednych zajęciach z danego tematu może być obecny co najmniej 1 informatyk.</w:t>
      </w:r>
    </w:p>
    <w:p w14:paraId="65172184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Instruktaże stanowiskowe użytkowników oprogramowania HIS i administratora będą musiały spełniać minimum następujących wymagania:</w:t>
      </w:r>
    </w:p>
    <w:p w14:paraId="436DAB75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21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zajęcia powinny odbywać się w godzinach od godz. 8.00 do 14.00,</w:t>
      </w:r>
    </w:p>
    <w:p w14:paraId="61577906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21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zajęcia nie będą mogły trwać dłużej niż 6 godzin dziennie,</w:t>
      </w:r>
    </w:p>
    <w:p w14:paraId="73CACCFE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Za skuteczne przeprowadzenie instruktażu stanowiskowego uważa się dostępność w ustalonym miejscu i terminie przedstawicieli Wykonawcy, gotowych przeprowadzić instruktaż zgodnie z ustalonym harmonogramem.</w:t>
      </w:r>
    </w:p>
    <w:p w14:paraId="4627291B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Instruktaże stanowiskowe będą prowadzone w języku polskim</w:t>
      </w:r>
    </w:p>
    <w:p w14:paraId="6760BBF6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przeprowadzonych instruktaży stanowiskowych wymaga się:</w:t>
      </w:r>
    </w:p>
    <w:p w14:paraId="0517AD54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przekazania wiedzy niezbędnej do poprawnego użytkowania wdrożonego systemu, jego zakresu funkcjonalnego, </w:t>
      </w:r>
    </w:p>
    <w:p w14:paraId="786124A3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przekazania wiedza w zakresie tworzenia i gromadzenia informacji, tworzeniem i gromadzeniem dokumentów, wykonywaniem analiz, sprawozdań i raportów. </w:t>
      </w:r>
    </w:p>
    <w:p w14:paraId="41C7791A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Zakres instruktaży stanowiskowych musi objąć teorię i praktykę (musi być zapewniona odpowiednia liczba ćwiczeń – minimum w stosunku 50% / 50%) tak, aby personel Zamawiającego mógł podjąć samodzielnie działania użytkowania wdrożonego oprogramowania SSI. </w:t>
      </w:r>
    </w:p>
    <w:p w14:paraId="1C7DA5E7" w14:textId="77777777" w:rsidR="005C7D39" w:rsidRDefault="00C356C8" w:rsidP="00C356C8">
      <w:pPr>
        <w:numPr>
          <w:ilvl w:val="0"/>
          <w:numId w:val="3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Instruktaże stanowiskowe będą prowadzone w dwóch kategoriach: </w:t>
      </w:r>
    </w:p>
    <w:p w14:paraId="1B523F06" w14:textId="77777777" w:rsidR="005C7D39" w:rsidRDefault="00C356C8">
      <w:pPr>
        <w:suppressAutoHyphens/>
        <w:spacing w:after="0" w:line="360" w:lineRule="auto"/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a) dla użytkowników oprogramowania HIS – 24 godziny (łączny czas poświęcony na szkolenia przez Wykonawcę)</w:t>
      </w:r>
    </w:p>
    <w:p w14:paraId="3D48942F" w14:textId="77777777" w:rsidR="005C7D39" w:rsidRDefault="00C356C8">
      <w:pPr>
        <w:suppressAutoHyphens/>
        <w:spacing w:after="0" w:line="360" w:lineRule="auto"/>
        <w:ind w:firstLine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b) dla administratorów – 20 godzin (łączny czas poświęcony na szkolenia przez Wykonawcę)</w:t>
      </w:r>
    </w:p>
    <w:p w14:paraId="2469A219" w14:textId="77777777" w:rsidR="005C7D39" w:rsidRDefault="00C356C8" w:rsidP="00C356C8">
      <w:pPr>
        <w:numPr>
          <w:ilvl w:val="0"/>
          <w:numId w:val="3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ukończeniu instruktaży stanowiskowych uczestnicy mają w szczególności umieć:</w:t>
      </w:r>
    </w:p>
    <w:p w14:paraId="037C5674" w14:textId="77777777" w:rsidR="005C7D39" w:rsidRDefault="00C356C8" w:rsidP="00C356C8">
      <w:pPr>
        <w:numPr>
          <w:ilvl w:val="0"/>
          <w:numId w:val="33"/>
        </w:numPr>
        <w:spacing w:after="0" w:line="360" w:lineRule="auto"/>
        <w:ind w:left="149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posługiwać się w pełni samodzielnie wdrożonym oprogramowaniem HIS i jego modułami odpowiednio do swojej roli, a także znać i rozumieć ich funkcjonowanie w Systemie.</w:t>
      </w:r>
    </w:p>
    <w:p w14:paraId="540D4A8D" w14:textId="77777777" w:rsidR="005C7D39" w:rsidRDefault="00C356C8" w:rsidP="00C356C8">
      <w:pPr>
        <w:numPr>
          <w:ilvl w:val="0"/>
          <w:numId w:val="33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Administratorzy po zakończeniu instruktaży muszą w szczególności umieć</w:t>
      </w:r>
    </w:p>
    <w:p w14:paraId="1CF1D5B9" w14:textId="77777777" w:rsidR="005C7D39" w:rsidRDefault="00C356C8" w:rsidP="00C356C8">
      <w:pPr>
        <w:numPr>
          <w:ilvl w:val="0"/>
          <w:numId w:val="33"/>
        </w:numPr>
        <w:spacing w:after="0" w:line="360" w:lineRule="auto"/>
        <w:ind w:left="1496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wykonywać czynności administracyjne a także instalacji oprogramowania systemowego i narzędziowego oraz oprogramowania HIS, znać i umieć realizować procedury backupu, znać wytyczne w zakresie polityki bezpieczeństwa i umieć je stosować. Ponadto powinni znać typowe zagrożenia i problemy związane z funkcjonowaniem Systemu, a także sposoby ich wykrywania oraz przeciwdziałania. Powinni umieć instalować, konfigurować, rekonfigurować, monitorować i prawidłowo eksploatować dostarczony Sprzęt i Oprogramowanie, jak również znać jego wdrożoną konfigurację.</w:t>
      </w:r>
    </w:p>
    <w:p w14:paraId="04A0CD2A" w14:textId="77777777" w:rsidR="005C7D39" w:rsidRDefault="005C7D39">
      <w:pPr>
        <w:suppressAutoHyphens/>
        <w:spacing w:after="120" w:line="360" w:lineRule="auto"/>
        <w:rPr>
          <w:rFonts w:ascii="Calibri" w:eastAsia="Calibri" w:hAnsi="Calibri" w:cs="Calibri"/>
        </w:rPr>
      </w:pPr>
    </w:p>
    <w:p w14:paraId="27EB6527" w14:textId="77777777" w:rsidR="005C7D39" w:rsidRDefault="00C356C8" w:rsidP="00C356C8">
      <w:pPr>
        <w:keepNext/>
        <w:keepLines/>
        <w:numPr>
          <w:ilvl w:val="0"/>
          <w:numId w:val="34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Świadczenie nadzoru autorskiego nad dostarczonym oprogramowaniem</w:t>
      </w:r>
    </w:p>
    <w:p w14:paraId="0C94590C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228C69A" w14:textId="77777777" w:rsidR="005C7D39" w:rsidRDefault="00C356C8" w:rsidP="00C356C8">
      <w:pPr>
        <w:numPr>
          <w:ilvl w:val="0"/>
          <w:numId w:val="35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ramach realizacji Przedmiotu Zamówienia udzieli Zamawiającemu gwarancji jakości (dalej zwanej „gwarancją”) na niniejszy przedmiot zamówienia:</w:t>
      </w:r>
    </w:p>
    <w:p w14:paraId="6157BFFC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7E6D0FAB" w14:textId="77777777" w:rsidR="005C7D39" w:rsidRDefault="00C356C8" w:rsidP="00C356C8">
      <w:pPr>
        <w:numPr>
          <w:ilvl w:val="0"/>
          <w:numId w:val="36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dostawa i wdrożenie Szpitalnego Systemu Informatycznego:</w:t>
      </w:r>
    </w:p>
    <w:tbl>
      <w:tblPr>
        <w:tblW w:w="0" w:type="auto"/>
        <w:tblInd w:w="4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9"/>
        <w:gridCol w:w="4865"/>
        <w:gridCol w:w="2247"/>
      </w:tblGrid>
      <w:tr w:rsidR="005C7D39" w14:paraId="12EDF5FB" w14:textId="77777777"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38FF0D41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Poz. SOPZ</w:t>
            </w: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2BAC5373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Opis</w:t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7" w:type="dxa"/>
              <w:right w:w="17" w:type="dxa"/>
            </w:tcMar>
            <w:vAlign w:val="center"/>
          </w:tcPr>
          <w:p w14:paraId="0D0A3EA5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Okres gwarancji i nadzoru autorskiego</w:t>
            </w:r>
          </w:p>
          <w:p w14:paraId="5D11E794" w14:textId="5A697FD8" w:rsidR="005C7D39" w:rsidRDefault="005C7D39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C7D39" w14:paraId="245997D9" w14:textId="77777777">
        <w:tc>
          <w:tcPr>
            <w:tcW w:w="155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4E025029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II.1.4</w:t>
            </w: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49CA14A7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Blok Operacyjny</w:t>
            </w:r>
          </w:p>
        </w:tc>
        <w:tc>
          <w:tcPr>
            <w:tcW w:w="232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688729C0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A"/>
              </w:rPr>
              <w:t>60 miesięcy</w:t>
            </w:r>
          </w:p>
        </w:tc>
      </w:tr>
      <w:tr w:rsidR="005C7D39" w14:paraId="7F9A84CE" w14:textId="77777777">
        <w:tc>
          <w:tcPr>
            <w:tcW w:w="155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1C23254B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0B5A7056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e-Usługi</w:t>
            </w:r>
          </w:p>
        </w:tc>
        <w:tc>
          <w:tcPr>
            <w:tcW w:w="232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</w:tcPr>
          <w:p w14:paraId="27944EAA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5C7D39" w14:paraId="173EAB53" w14:textId="77777777">
        <w:tc>
          <w:tcPr>
            <w:tcW w:w="155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center"/>
          </w:tcPr>
          <w:p w14:paraId="65E5C3C0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51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  <w:vAlign w:val="bottom"/>
          </w:tcPr>
          <w:p w14:paraId="3A9392C3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Interfejs integracyjny</w:t>
            </w:r>
          </w:p>
        </w:tc>
        <w:tc>
          <w:tcPr>
            <w:tcW w:w="2324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7" w:type="dxa"/>
              <w:right w:w="17" w:type="dxa"/>
            </w:tcMar>
          </w:tcPr>
          <w:p w14:paraId="4A721FE7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5A3F50CA" w14:textId="77777777" w:rsidR="005C7D39" w:rsidRDefault="005C7D39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4A0B33B8" w14:textId="77777777" w:rsidR="005C7D39" w:rsidRDefault="005C7D39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2ACBE79F" w14:textId="77777777" w:rsidR="005C7D39" w:rsidRDefault="005C7D39">
      <w:pPr>
        <w:suppressAutoHyphens/>
        <w:spacing w:after="200" w:line="360" w:lineRule="auto"/>
        <w:rPr>
          <w:rFonts w:ascii="Calibri" w:eastAsia="Calibri" w:hAnsi="Calibri" w:cs="Calibri"/>
        </w:rPr>
      </w:pPr>
    </w:p>
    <w:p w14:paraId="6B818711" w14:textId="77777777" w:rsidR="005C7D39" w:rsidRDefault="00C356C8" w:rsidP="00C356C8">
      <w:pPr>
        <w:numPr>
          <w:ilvl w:val="0"/>
          <w:numId w:val="37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Bieg terminów gwarancji określonych w ust. 1 będą rozpoczynać się z dniem podpisania Protokołu Odbioru danego Etapu lub Końcowego bez uwag przez Zamawiającego. </w:t>
      </w:r>
    </w:p>
    <w:p w14:paraId="7CC8455F" w14:textId="023F0107" w:rsidR="005C7D39" w:rsidRPr="00451CD6" w:rsidRDefault="00C356C8" w:rsidP="00CE1931">
      <w:pPr>
        <w:numPr>
          <w:ilvl w:val="0"/>
          <w:numId w:val="37"/>
        </w:numPr>
        <w:suppressAutoHyphens/>
        <w:spacing w:after="200" w:line="360" w:lineRule="auto"/>
        <w:ind w:left="720" w:hanging="360"/>
        <w:jc w:val="both"/>
        <w:rPr>
          <w:rFonts w:ascii="Calibri" w:eastAsia="Calibri" w:hAnsi="Calibri" w:cs="Calibri"/>
        </w:rPr>
      </w:pPr>
      <w:r w:rsidRPr="00451CD6">
        <w:rPr>
          <w:rFonts w:ascii="Calibri" w:eastAsia="Calibri" w:hAnsi="Calibri" w:cs="Calibri"/>
        </w:rPr>
        <w:t>Naprawy gwarancyjne muszą być realizowane przez</w:t>
      </w:r>
      <w:r w:rsidR="00CE1931" w:rsidRPr="00451CD6">
        <w:rPr>
          <w:rFonts w:ascii="Calibri" w:eastAsia="Calibri" w:hAnsi="Calibri" w:cs="Calibri"/>
        </w:rPr>
        <w:t xml:space="preserve"> </w:t>
      </w:r>
      <w:r w:rsidR="00B122F2" w:rsidRPr="00451CD6">
        <w:rPr>
          <w:rFonts w:ascii="Calibri" w:eastAsia="Calibri" w:hAnsi="Calibri" w:cs="Calibri"/>
        </w:rPr>
        <w:t>Wykonawcę</w:t>
      </w:r>
      <w:r w:rsidR="00CE1931" w:rsidRPr="00451CD6">
        <w:rPr>
          <w:rFonts w:ascii="Calibri" w:eastAsia="Calibri" w:hAnsi="Calibri" w:cs="Calibri"/>
        </w:rPr>
        <w:t xml:space="preserve"> w taki sposób aby Zamawiający nie utracił gwarancji.</w:t>
      </w:r>
      <w:r w:rsidRPr="00451CD6">
        <w:rPr>
          <w:rFonts w:ascii="Calibri" w:eastAsia="Calibri" w:hAnsi="Calibri" w:cs="Calibri"/>
        </w:rPr>
        <w:t xml:space="preserve"> </w:t>
      </w:r>
    </w:p>
    <w:p w14:paraId="2A1A372A" w14:textId="77777777" w:rsidR="005C7D39" w:rsidRDefault="00C356C8" w:rsidP="00C356C8">
      <w:pPr>
        <w:keepNext/>
        <w:keepLines/>
        <w:numPr>
          <w:ilvl w:val="0"/>
          <w:numId w:val="38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Zakres usług gwarancyjnych (nadzoru autorskiego) dostarczonego oprogramowania aplikacyjnego.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2"/>
        <w:gridCol w:w="7150"/>
      </w:tblGrid>
      <w:tr w:rsidR="005C7D39" w14:paraId="5F2F4F52" w14:textId="77777777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4AC2FE3B" w14:textId="77777777" w:rsidR="005C7D39" w:rsidRDefault="00C356C8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Nazwa Usługi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359FEB36" w14:textId="77777777" w:rsidR="005C7D39" w:rsidRDefault="005C7D39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</w:p>
          <w:p w14:paraId="530F3EEC" w14:textId="77777777" w:rsidR="005C7D39" w:rsidRDefault="00C356C8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Przedmiot Usługi</w:t>
            </w:r>
          </w:p>
          <w:p w14:paraId="0AEDC871" w14:textId="77777777" w:rsidR="005C7D39" w:rsidRDefault="005C7D39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</w:rPr>
            </w:pPr>
          </w:p>
        </w:tc>
      </w:tr>
      <w:tr w:rsidR="005C7D39" w14:paraId="36FFFED9" w14:textId="77777777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02E670" w14:textId="77777777" w:rsidR="005C7D39" w:rsidRDefault="00C356C8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Zakres usług gwarancyjnych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4F34DF" w14:textId="77777777" w:rsidR="005C7D39" w:rsidRDefault="00C356C8">
            <w:pPr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Wykonawcy do usuwania błędów oprogramowania aplikacyjnego.</w:t>
            </w:r>
          </w:p>
          <w:p w14:paraId="38AC3537" w14:textId="77777777" w:rsidR="005C7D39" w:rsidRDefault="00C356C8">
            <w:pPr>
              <w:suppressAutoHyphens/>
              <w:spacing w:after="200" w:line="276" w:lineRule="auto"/>
              <w:ind w:left="353" w:right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realizowana za pośrednictwem Wykonawcy przez producenta oprogramowania aplikacyjnego.</w:t>
            </w:r>
          </w:p>
          <w:p w14:paraId="41824F87" w14:textId="77777777" w:rsidR="005C7D39" w:rsidRDefault="00C356C8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Realizacja usługi zapewni Zamawiającemu poprawę jakości oraz poszerzenie zakresu funkcjonalnego oprogramowania aplikacyjnego, jak również dostosowanie tego oprogramowania do zmian czynników wewnętrznych organizacji Zamawiającego oraz zewnętrznych, będących efektem nowelizacji uwarunkowań prawnych. </w:t>
            </w:r>
          </w:p>
          <w:p w14:paraId="3F31D1FF" w14:textId="77777777" w:rsidR="005C7D39" w:rsidRDefault="00C356C8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ramach usługi Wykonawca zagwarantuje:</w:t>
            </w:r>
          </w:p>
          <w:p w14:paraId="75520950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66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prowadzenie rejestru zgłaszanych przez użytkowników błędów ww.  oprogramowania aplikacyjnego </w:t>
            </w:r>
          </w:p>
          <w:p w14:paraId="673C2E8E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nowych funkcji oraz usprawnień już istniejących, stanowiących wynik inwencji twórczej producenta,</w:t>
            </w:r>
          </w:p>
          <w:p w14:paraId="0AD2FE64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zmian stanowiących konsekwencję wejścia w życie nowych aktów prawnych lub aktów prawnych zmieniających obowiązujący stan prawny, opublikowanych w postaci ustaw, rozporządzeń, itp.</w:t>
            </w:r>
          </w:p>
          <w:p w14:paraId="5B75FF05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60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oprogramowania aplikacyjnego zmian wymaganych przez wyszczególnione poniżej organizacje, w stosunku do których Zamawiający ma obowiązek prowadzenia sprawozdawczości, w szczególności:</w:t>
            </w:r>
          </w:p>
          <w:p w14:paraId="58C54199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Zdrowia,</w:t>
            </w:r>
          </w:p>
          <w:p w14:paraId="2272822B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NFZ,</w:t>
            </w:r>
          </w:p>
          <w:p w14:paraId="1DF88191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Centrów Zdrowia Publicznego,</w:t>
            </w:r>
          </w:p>
          <w:p w14:paraId="618F5843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Finansów.</w:t>
            </w:r>
          </w:p>
          <w:p w14:paraId="5339F235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61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w trybie pilnym do ww. oprogramowania aplikacyjnego zmian i poprawek usuwających stwierdzone błędy i luki we wbudowanych mechanizmach i funkcjach zabezpieczeń,</w:t>
            </w:r>
          </w:p>
          <w:p w14:paraId="710DBC5C" w14:textId="77777777" w:rsidR="005C7D39" w:rsidRDefault="00C356C8" w:rsidP="00C356C8">
            <w:pPr>
              <w:numPr>
                <w:ilvl w:val="0"/>
                <w:numId w:val="39"/>
              </w:numPr>
              <w:spacing w:after="15" w:line="264" w:lineRule="auto"/>
              <w:ind w:left="709" w:right="59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do odpłatnego wykonania na zlecenie Zamawiającego zaproponowanych przez niego modyfikacji ww. oprogramowania aplikacyjnego.</w:t>
            </w:r>
          </w:p>
        </w:tc>
      </w:tr>
      <w:tr w:rsidR="005C7D39" w14:paraId="5099D3F9" w14:textId="77777777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E09431" w14:textId="77777777" w:rsidR="005C7D39" w:rsidRDefault="00C356C8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Konsultacje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3A1C89B" w14:textId="77777777" w:rsidR="005C7D39" w:rsidRDefault="00C356C8">
            <w:pPr>
              <w:tabs>
                <w:tab w:val="left" w:pos="1367"/>
                <w:tab w:val="left" w:pos="1775"/>
                <w:tab w:val="left" w:pos="2957"/>
                <w:tab w:val="left" w:pos="4482"/>
                <w:tab w:val="left" w:pos="5178"/>
                <w:tab w:val="left" w:pos="6027"/>
              </w:tabs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</w:t>
            </w:r>
            <w:r>
              <w:rPr>
                <w:rFonts w:ascii="Calibri" w:eastAsia="Calibri" w:hAnsi="Calibri" w:cs="Calibri"/>
              </w:rPr>
              <w:tab/>
              <w:t>do</w:t>
            </w:r>
            <w:r>
              <w:rPr>
                <w:rFonts w:ascii="Calibri" w:eastAsia="Calibri" w:hAnsi="Calibri" w:cs="Calibri"/>
              </w:rPr>
              <w:tab/>
              <w:t>świadczenia Zamawiającemu</w:t>
            </w:r>
            <w:r>
              <w:rPr>
                <w:rFonts w:ascii="Calibri" w:eastAsia="Calibri" w:hAnsi="Calibri" w:cs="Calibri"/>
              </w:rPr>
              <w:tab/>
              <w:t>usługi pomocy technicznej i eksploatacyjnej w odniesieniu do ww. oprogramowania aplikacyjnego w zakresie do 8 godzin miesięcznie. Niewykorzystane godziny serwisowe przechodzą na kolejny miesiąc.</w:t>
            </w:r>
          </w:p>
        </w:tc>
      </w:tr>
    </w:tbl>
    <w:p w14:paraId="3865E65A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3842DDF1" w14:textId="77777777" w:rsidR="005C7D39" w:rsidRDefault="00C356C8" w:rsidP="00C356C8">
      <w:pPr>
        <w:keepNext/>
        <w:keepLines/>
        <w:numPr>
          <w:ilvl w:val="0"/>
          <w:numId w:val="40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Usługi gwarancyjne </w:t>
      </w:r>
    </w:p>
    <w:p w14:paraId="784938D2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okresie gwarancji Wykonawca będzie zobowiązany do nieodpłatnego usuwania Wad Przedmiotu Zamówienia rozumianych jako Awaria lub Błąd lub Usterka zgodnie z definicjami, jak poniżej:</w:t>
      </w:r>
    </w:p>
    <w:p w14:paraId="2C15BB10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Awaria -</w:t>
      </w:r>
      <w:r>
        <w:rPr>
          <w:rFonts w:ascii="Calibri" w:eastAsia="Calibri" w:hAnsi="Calibri" w:cs="Calibri"/>
        </w:rPr>
        <w:t xml:space="preserve"> Kategoria Wady w Oprogramowaniu lub Oprogramowaniu HIS powodująca brak działania lub niepoprawne działanie Przedmiotu Zamówienia u Zamawiającego, uniemożliwiające jego użytkowanie. Sytuacja, w której Oprogramowanie w ogóle nie funkcjonuje lub nie jest możliwe realizowanie istotnych funkcjonalności Komponentów/Produktów Przedmiotu Zamówienia.</w:t>
      </w:r>
    </w:p>
    <w:p w14:paraId="58B62882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Błąd </w:t>
      </w:r>
      <w:r>
        <w:rPr>
          <w:rFonts w:ascii="Calibri" w:eastAsia="Calibri" w:hAnsi="Calibri" w:cs="Calibri"/>
        </w:rPr>
        <w:t>- Należy przez to rozumieć Wadę Oprogramowania HIS oznaczającą jego funkcjonowanie niezgodne z opisem w Dokumentacji oraz SOPZ, powodujące błędne zapisy w bazie danych lub uniemożliwiające działanie mniej istotnej funkcjonalności w Systemie.</w:t>
      </w:r>
    </w:p>
    <w:p w14:paraId="5F3CD8F1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Usterka -</w:t>
      </w:r>
      <w:r>
        <w:rPr>
          <w:rFonts w:ascii="Calibri" w:eastAsia="Calibri" w:hAnsi="Calibri" w:cs="Calibri"/>
        </w:rPr>
        <w:t xml:space="preserve"> Należy przez to rozumieć kategorię Wady w Oprogramowaniu lub Oprogramowaniu HIS oznaczającą funkcjonowanie niezgodne z opisem Dokumentacji oraz SOPZ, nie wpływającą istotnie na funkcjonowanie dostarczanego rozwiązania u Zamawiającego, utrudniającą pracę Użytkownikowi Zamawiającego.</w:t>
      </w:r>
    </w:p>
    <w:p w14:paraId="3C5B8DF6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Przyjęcie zgłoszenia Wady przez Wykonawcę, odbywać się będzie poprzez dostępny on-line System Zgłaszania i przyjmowania uwag oraz Wad (dalej zwany SZ) przy czym:</w:t>
      </w:r>
    </w:p>
    <w:p w14:paraId="1F61EC3D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 dostarczy Wykonawca (będzie on utrzymywany i administrowany przez Wykonawcę lub Producenta), wpis zgłoszenia do SZ będzie dokonywał Zamawiający,</w:t>
      </w:r>
    </w:p>
    <w:p w14:paraId="0AB099C9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 skuteczne przyjęcie zgłoszenia Wady uważa się  będzie wprowadzenie przez Zamawiającego wpisu do SZ zawierającego opis zgłaszanej Wady i termin jej zgłoszenia; w razie trudności z dostępem on-line do SZ, zgłoszenia Wady mogą odbywać się także telefonicznie pod ustalonym numerem telefonu lub pisemnie na formularzu przesyłanym na ustalony adres e-mail, opcjonalnie faksem, których numery i adresy zostaną podane przez Wykonawcę w terminie 15 dni roboczych od dnia podpisania Umowy wraz ze wzorem formularza zgłoszenia Wady.</w:t>
      </w:r>
    </w:p>
    <w:p w14:paraId="34085B48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przypadku, w którym wykonanie Umowy związane będzie z modernizacją lub rozbudową istniejącego oprogramowania, gwarancja obejmuje całość oprogramowania modernizowanego lub rozbudowywanego. </w:t>
      </w:r>
    </w:p>
    <w:p w14:paraId="3FA2B9E4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gwarancji Wykonawca będzie świadczył następujące usługi:</w:t>
      </w:r>
    </w:p>
    <w:p w14:paraId="60C22669" w14:textId="77777777" w:rsidR="005C7D39" w:rsidRDefault="00C356C8" w:rsidP="00C356C8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Usuwanie Wad w dostarczonym Przedmiocie Zamówienia w przypadku stwierdzenia przez Zamawiającego Wady w jego działaniu, w terminach określonych poniżej:</w:t>
      </w:r>
    </w:p>
    <w:p w14:paraId="13486808" w14:textId="77777777" w:rsidR="005C7D39" w:rsidRDefault="005C7D39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</w:p>
    <w:p w14:paraId="5BCBC53C" w14:textId="77777777" w:rsidR="005C7D39" w:rsidRDefault="00C356C8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Tabela 1. Usługi gwarancji dla systemu HIS: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5"/>
        <w:gridCol w:w="2086"/>
        <w:gridCol w:w="2099"/>
        <w:gridCol w:w="1683"/>
      </w:tblGrid>
      <w:tr w:rsidR="005C7D39" w14:paraId="176E1433" w14:textId="77777777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335A6FD5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KWALIFIKACJA ZGŁOSZENIA WADY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2F80FA79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OKRES DOSTĘPNOŚCI WYKONAWCY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0215C15D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REAKCJI WYKONAWCY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17A7B241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NAPRAWY</w:t>
            </w:r>
          </w:p>
        </w:tc>
      </w:tr>
      <w:tr w:rsidR="005C7D39" w14:paraId="18F42830" w14:textId="77777777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7509B5ED" w14:textId="77777777" w:rsidR="005C7D39" w:rsidRDefault="00C356C8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AWARIA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095374B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776E4D4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niezwłocznie, nie później niż 4 godzin od czasu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73575C7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niezwłocznie, nie później </w:t>
            </w:r>
            <w:r>
              <w:rPr>
                <w:rFonts w:ascii="Calibri" w:eastAsia="Calibri" w:hAnsi="Calibri" w:cs="Calibri"/>
              </w:rPr>
              <w:br/>
              <w:t xml:space="preserve">niż 24 godziny robocze </w:t>
            </w:r>
            <w:r>
              <w:rPr>
                <w:rFonts w:ascii="Calibri" w:eastAsia="Calibri" w:hAnsi="Calibri" w:cs="Calibri"/>
              </w:rPr>
              <w:br/>
              <w:t>od czasu przyjęcia zgłoszenia</w:t>
            </w:r>
          </w:p>
        </w:tc>
      </w:tr>
      <w:tr w:rsidR="005C7D39" w14:paraId="6D4D75A7" w14:textId="77777777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9B68B8F" w14:textId="77777777" w:rsidR="005C7D39" w:rsidRDefault="00C356C8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BŁĄD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B14C9CA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78DFFE3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24 godziny robocze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D9E4F19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72 godziny   robocze od dnia przyjęcia zgłoszenia</w:t>
            </w:r>
          </w:p>
        </w:tc>
      </w:tr>
      <w:tr w:rsidR="005C7D39" w14:paraId="61E07194" w14:textId="77777777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4FA7865F" w14:textId="77777777" w:rsidR="005C7D39" w:rsidRDefault="00C356C8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USTERKA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8DACA58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2C917806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5 dni roboczych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3B640CA" w14:textId="77777777" w:rsidR="005C7D39" w:rsidRDefault="00C356C8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30 dni roboczych od dnia przyjęcia zgłoszenia</w:t>
            </w:r>
          </w:p>
        </w:tc>
      </w:tr>
    </w:tbl>
    <w:p w14:paraId="7A721FB1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0736BCD8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dopuszcza się zmianę kwalifikacji zgłoszenia Wady, po uprzedniej zgodzie Zamawiającego. Do czasu potwierdzenia zmiany kwalifikacji, uznaje się za obowiązującą kwalifikację pierwotną,</w:t>
      </w:r>
    </w:p>
    <w:p w14:paraId="59F7618A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czasy naprawy mogą być inne niż wskazane w powyższych tabelach, jeżeli Zamawiający zaakceptuje zmianę kwalifikacji zgłoszenia, o której mowa w punkcie 2),</w:t>
      </w:r>
    </w:p>
    <w:p w14:paraId="0265D862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braku możliwości usunięcia Wady lub przedstawienia rozwiązania zastępczego zdalnie, Wykonawca zobowiązany jest do świadczenia gwarancji bezpośrednio w lokalizacji Zamawiającego,</w:t>
      </w:r>
    </w:p>
    <w:p w14:paraId="182AD4A3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usunięcie Wady Oprogramowania, nastąpi poprzez przekazanie poprawki lub nowej wersji. Każda nowa poprawka lub nowa wersja musi posiadać unikalny numer,</w:t>
      </w:r>
    </w:p>
    <w:p w14:paraId="3E2C2B10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okresie trwania gwarancji, do 5 dnia każdego miesiąca, przedstawi Zamawiającemu raport zawierający co najmniej: numer zgłoszenia, kwalifikację zgłoszenia, godzinę i datę zgłoszenia, temat zgłoszenia, status zgłoszenia, godzinę i datę usunięcia Wady, czas naprawy,</w:t>
      </w:r>
    </w:p>
    <w:p w14:paraId="3F7CD7FC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wykonywania Serwisu - Oprogramowania na poniższych zasadach: </w:t>
      </w:r>
    </w:p>
    <w:p w14:paraId="3376A9DA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do obowiązujących przepisów prawnych,</w:t>
      </w:r>
    </w:p>
    <w:p w14:paraId="6A5ED8B9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53AD2AD1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 lub serwer ftp, w szczególności związanych z wejściem w życie nowych przepisów prawa lub zawierających nowe funkcjonalności; w przypadku, w którym udostępnianie następować będzie w związku ze zmianą przepisów prawa, Wykonawca zobowiązany będzie do jej dokonania na nie mniej niż 14 dni przed dniem wejścia w życie tych przepisów. </w:t>
      </w:r>
      <w:r>
        <w:rPr>
          <w:rFonts w:ascii="Calibri" w:eastAsia="Calibri" w:hAnsi="Calibri" w:cs="Calibri"/>
        </w:rPr>
        <w:br/>
        <w:t>W uzasadnionych przypadkach, Zamawiający dopuści, aby Wykonawca udostępnił odpowiednie zmiany w terminach umożliwiających Zamawiającemu wywiązanie się ze zmienionych przepisów prawa,</w:t>
      </w:r>
    </w:p>
    <w:p w14:paraId="35506633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każda nowa wersja musi posiadać unikalny numer, świadczenia usług w postaci konsultacji, porad, wsparcia technicznego w zakresie wdrożenia oraz użytkowania Oprogramowania, przy czym:</w:t>
      </w:r>
    </w:p>
    <w:p w14:paraId="686D76EF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będą świadczone w dni robocze w godzinach od 8.00 do 16.00 w języku polskim,</w:t>
      </w:r>
    </w:p>
    <w:p w14:paraId="4A78A8CF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System Zgłoszeń,</w:t>
      </w:r>
    </w:p>
    <w:p w14:paraId="11F0DBF4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konsultacje i porady będą udzielane na bieżąco podczas rozmowy telefonicznej lub w postaci elektronicznej, jeżeli wynika to z przedmiotu usługi, jednak nie później niż w ciągu 3 dni roboczych od skierowania zapytania. Jeżeli nie jest możliwe wykonanie usługi w ciągu 3 dni roboczych, Wykonawca uzgodni z Zamawiającym inny termin </w:t>
      </w:r>
      <w:r>
        <w:rPr>
          <w:rFonts w:ascii="Calibri" w:eastAsia="Calibri" w:hAnsi="Calibri" w:cs="Calibri"/>
          <w:shd w:val="clear" w:color="auto" w:fill="FFFFFF"/>
        </w:rPr>
        <w:t>konsultacji lub serwisu.</w:t>
      </w:r>
    </w:p>
    <w:p w14:paraId="6032CF71" w14:textId="77777777" w:rsidR="005C7D39" w:rsidRDefault="00C356C8" w:rsidP="00C356C8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FFFFFF"/>
        </w:rPr>
        <w:t>W zakresie 8 godzin na miesiąc, o którym mowa w pkt II.1.7.</w:t>
      </w:r>
    </w:p>
    <w:p w14:paraId="184D1DE9" w14:textId="77777777" w:rsidR="005C7D39" w:rsidRDefault="005C7D39">
      <w:pPr>
        <w:suppressAutoHyphens/>
        <w:spacing w:after="120" w:line="360" w:lineRule="auto"/>
        <w:ind w:left="1800"/>
        <w:rPr>
          <w:rFonts w:ascii="Calibri" w:eastAsia="Calibri" w:hAnsi="Calibri" w:cs="Calibri"/>
          <w:shd w:val="clear" w:color="auto" w:fill="FFFFFF"/>
        </w:rPr>
      </w:pPr>
    </w:p>
    <w:p w14:paraId="618130C9" w14:textId="77777777" w:rsidR="005C7D39" w:rsidRDefault="00C356C8" w:rsidP="00C356C8">
      <w:pPr>
        <w:keepNext/>
        <w:keepLines/>
        <w:numPr>
          <w:ilvl w:val="0"/>
          <w:numId w:val="42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  <w:shd w:val="clear" w:color="auto" w:fill="FFFFFF"/>
        </w:rPr>
        <w:t>Po</w:t>
      </w:r>
      <w:r>
        <w:rPr>
          <w:rFonts w:ascii="Times New Roman" w:eastAsia="Times New Roman" w:hAnsi="Times New Roman" w:cs="Times New Roman"/>
          <w:color w:val="1F3763"/>
          <w:sz w:val="24"/>
        </w:rPr>
        <w:t>zostałe ustalenia</w:t>
      </w:r>
    </w:p>
    <w:p w14:paraId="34397140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Zgłoszeń, który zostanie udostępniony przez Wykonawcę, ma dodatkowo pozwalać na prowadzenie rejestru kontaktów z Zamawiającym obejmującego w szczególności wykonane czynności gwarancyjne, ewidencję wszystkich zgłoszeń gwarancyjnych, opis zmian w konfiguracji Oprogramowania; prowadzenie rejestru zgłoszeń jest obowiązkiem Wykonawcy.</w:t>
      </w:r>
    </w:p>
    <w:p w14:paraId="1ABA831D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przekaże Wykonawcy, zgodnie ze stanem swojej wiedzy, informacje o aktach prawa wewnętrznego obowiązującego w Podmiocie leczniczym, które mają zastosowanie w realizacji niniejszej Umowy.</w:t>
      </w:r>
    </w:p>
    <w:p w14:paraId="342FB0D8" w14:textId="5DA0695D" w:rsidR="002E3320" w:rsidRPr="00DE6AF3" w:rsidRDefault="002E3320" w:rsidP="002E3320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DE6AF3">
        <w:rPr>
          <w:rFonts w:ascii="Calibri" w:eastAsia="Calibri" w:hAnsi="Calibri" w:cs="Calibri"/>
        </w:rPr>
        <w:t xml:space="preserve">Naprawy gwarancyjne muszą być realizowane przez Wykonawcę w taki sposób aby Zamawiający nie utracił gwarancji </w:t>
      </w:r>
      <w:r>
        <w:rPr>
          <w:rFonts w:ascii="Calibri" w:eastAsia="Calibri" w:hAnsi="Calibri" w:cs="Calibri"/>
        </w:rPr>
        <w:t xml:space="preserve">i nadzoru autorskiego </w:t>
      </w:r>
      <w:r w:rsidRPr="00DE6AF3">
        <w:rPr>
          <w:rFonts w:ascii="Calibri" w:eastAsia="Calibri" w:hAnsi="Calibri" w:cs="Calibri"/>
        </w:rPr>
        <w:t xml:space="preserve">na  posiadany system HIS. </w:t>
      </w:r>
    </w:p>
    <w:p w14:paraId="63EF3E9B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ustala procedurę zdalnego dostępu Wykonawcy do Oprogramowania:</w:t>
      </w:r>
    </w:p>
    <w:p w14:paraId="6C41A7A2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drogą elektroniczną poprzez e-mail, prześle Zamawiającemu wniosek o uzyskanie zdalnego dostępu do Oprogramowania, wskazując co najmniej: </w:t>
      </w:r>
    </w:p>
    <w:p w14:paraId="2DC8EC96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Wykonawcy, któremu zostanie przyznany dostęp,</w:t>
      </w:r>
    </w:p>
    <w:p w14:paraId="1028FE5A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nazwa i adres IP zasobu (bazy danych/oprogramowania), który zostanie udostępniony,</w:t>
      </w:r>
    </w:p>
    <w:p w14:paraId="0FB27D98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sieciowe, które zostaną udostępnione,</w:t>
      </w:r>
    </w:p>
    <w:p w14:paraId="4D88DADA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okres czasu, na który będzie aktywowany dostęp,</w:t>
      </w:r>
    </w:p>
    <w:p w14:paraId="1640C499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numer zgłoszenia gwarancyjnego,</w:t>
      </w:r>
    </w:p>
    <w:p w14:paraId="4DC2EE88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przyczyna złożenia wniosku,</w:t>
      </w:r>
    </w:p>
    <w:p w14:paraId="4A45C626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 czynności, które zostaną wykonane,</w:t>
      </w:r>
    </w:p>
    <w:p w14:paraId="71CF8B79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 uprawnionego do złożenia wniosku.</w:t>
      </w:r>
    </w:p>
    <w:p w14:paraId="4226A1D5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Osoba wyznaczona przez Zamawiającego zaopiniuje wniosek i w formie elektronicznej poprzez e-mail odpowie, podając informację o zgodzie lub jej braku. </w:t>
      </w:r>
    </w:p>
    <w:p w14:paraId="5F1B5267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zakończeniu prac Wykonawca ma obowiązek przesłać Zamawiającemu raport z wykonanych prac z wykorzystaniem zdalnego dostępu, podając czas ich trwania i zakres.</w:t>
      </w:r>
    </w:p>
    <w:p w14:paraId="36351415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Każdy zdalny dostęp do Oprogramowania musi być przez Wykonawcę odnotowany w Systemie Zgłoszeń,</w:t>
      </w:r>
    </w:p>
    <w:p w14:paraId="2D503B3A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Dostęp do zasobów Zamawiającego musi być zgodny z obowiązującą u niego polityką bezpieczeństwa.  Zamawiający udostępni procedury bezpieczeństwa Wykonawcy, którego oferta zostanie wybrana jako najkorzystniejsza, po podpisaniu umowy.</w:t>
      </w:r>
    </w:p>
    <w:p w14:paraId="79FCF27D" w14:textId="77777777" w:rsidR="005C7D39" w:rsidRDefault="00C356C8" w:rsidP="00C356C8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dostarczenia nowej lub zmodyfikowanej wersji Oprogramowania wymagającego aktualizacji lub wymiany Oprogramowania dostarczonego w ramach niniejszej Umowy, Wykonawca w ramach gwarancji ma obowiązek wymiany lub aktualizacji także tego Oprogramowania.</w:t>
      </w:r>
    </w:p>
    <w:p w14:paraId="77EF9E1E" w14:textId="77777777" w:rsidR="005C7D39" w:rsidRDefault="00C356C8">
      <w:pPr>
        <w:suppressAutoHyphens/>
        <w:spacing w:after="0" w:line="360" w:lineRule="auto"/>
        <w:ind w:left="49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W ramach usług gwarancyjnych Wykonawca zobowiązuje się do: </w:t>
      </w:r>
    </w:p>
    <w:p w14:paraId="3E91D6B7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851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HIS do obowiązujących przepisów prawnych,</w:t>
      </w:r>
    </w:p>
    <w:p w14:paraId="7BE70105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681F1526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internetową, </w:t>
      </w:r>
      <w:r>
        <w:rPr>
          <w:rFonts w:ascii="Calibri" w:eastAsia="Calibri" w:hAnsi="Calibri" w:cs="Calibri"/>
        </w:rPr>
        <w:br/>
        <w:t xml:space="preserve">w szczególności związanych z wejściem w życie nowych przepisów prawa lub zawierających nowe funkcjonalności, w szczególności związane z rozliczeniami z NFZ;  w przypadku w którym udostępnianie następować będzie w związku ze zmianą przepisów prawa, Wykonawca zobowiązany będzie do udostępnienia nowej wersji oprogramowania na nie mniej niż 14 dni przed dniem wejścia w życie tych przepisów;  udostępniania nowych wersji oprogramowania poprzez ustaloną witrynę internetową, w szczególności związanych z wejściem w życie nowych przepisów prawa lub zawierających nowe funkcjonalności, w szczególności związane z rozliczeniami z NFZ; w przypadku w którym udostępnianie następować będzie w związku ze zmianą przepisów prawa, Wykonawca zobowiązany będzie do jej dokonania na nie mniej niż 14 dni przed dniem wejścia w życie tych </w:t>
      </w:r>
      <w:r>
        <w:rPr>
          <w:rFonts w:ascii="Calibri" w:eastAsia="Calibri" w:hAnsi="Calibri" w:cs="Calibri"/>
          <w:i/>
        </w:rPr>
        <w:t xml:space="preserve">przepisów, </w:t>
      </w:r>
      <w:r>
        <w:rPr>
          <w:rFonts w:ascii="Calibri" w:eastAsia="Calibri" w:hAnsi="Calibri" w:cs="Calibri"/>
        </w:rPr>
        <w:t>a w przypadku, gdy przepisy te będą wchodziły w życie w terminie krótszym niż 14 dni od daty ich publikacji, w terminie nie później jak 14 dni od ich publikacji;</w:t>
      </w:r>
    </w:p>
    <w:p w14:paraId="0B7B4839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świadczenia usług w postaci konsultacji, porad, dodatkowej konfiguracji w zakresie wdrożenia oraz użytkowania oprogramowania HIS, przy czym:</w:t>
      </w:r>
    </w:p>
    <w:p w14:paraId="138E5806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będą świadczone w dni robocze w godzinach od 8 do 16 w języku polskim, </w:t>
      </w:r>
      <w:r>
        <w:rPr>
          <w:rFonts w:ascii="Calibri" w:eastAsia="Calibri" w:hAnsi="Calibri" w:cs="Calibri"/>
        </w:rPr>
        <w:br/>
        <w:t>w siedzibie Zamawiającego lub za uzgodnieniem Stron, jako prace świadczone zdalnie</w:t>
      </w:r>
    </w:p>
    <w:p w14:paraId="56D3A330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Elektroniczny System Zgłoszeń, konsultacje i porady będą udzielane na bieżąco podczas rozmowy telefonicznej lub w postaci elektronicznej, jednak nie później niż w ciągu 3 dni roboczych od skierowania zapytania. Jeżeli nie jest możliwe wykonanie usługi w ciągu 3 dni roboczych, Wykonawca uzgodni z Zamawiającym inny termin konsultacji lub porady, jeżeli Zamawiający wyrazi na to zgodę</w:t>
      </w:r>
    </w:p>
    <w:p w14:paraId="10284D72" w14:textId="77777777" w:rsidR="005C7D39" w:rsidRDefault="00C356C8" w:rsidP="00C356C8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powyższe prace będą realizowane w ramach godzin serwisowych, o których mowa w rozdz. II.1.7</w:t>
      </w:r>
    </w:p>
    <w:p w14:paraId="752FBC31" w14:textId="77777777" w:rsidR="005C7D39" w:rsidRDefault="00C356C8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Uwaga:</w:t>
      </w:r>
    </w:p>
    <w:p w14:paraId="4353A354" w14:textId="77777777" w:rsidR="005C7D39" w:rsidRDefault="00C356C8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przypadku zapisu terminu jako:</w:t>
      </w:r>
    </w:p>
    <w:p w14:paraId="7AADAD58" w14:textId="77777777" w:rsidR="005C7D39" w:rsidRDefault="00C356C8" w:rsidP="00C356C8">
      <w:pPr>
        <w:numPr>
          <w:ilvl w:val="0"/>
          <w:numId w:val="44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Dzień Roboczy należy rozumieć każdy dzień od poniedziałku do piątku z wyłączeniem dni ustawowo wolnych od pracy. </w:t>
      </w:r>
    </w:p>
    <w:p w14:paraId="73E01562" w14:textId="77777777" w:rsidR="005C7D39" w:rsidRDefault="00C356C8" w:rsidP="00C356C8">
      <w:pPr>
        <w:numPr>
          <w:ilvl w:val="0"/>
          <w:numId w:val="44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Godziny Robocze należy rozumieć godziny od 8.00 do 16.00 w każdym Dniu Roboczym. </w:t>
      </w:r>
    </w:p>
    <w:p w14:paraId="76A139B9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 innych przypadkach należy rozumieć jako dzień kalendarzowy. </w:t>
      </w:r>
    </w:p>
    <w:p w14:paraId="2230686B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36228E3D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66B78AEE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2A59C552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50F3B41A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30513711" w14:textId="5416B3EE" w:rsidR="005C7D39" w:rsidRPr="005A2594" w:rsidRDefault="00C356C8" w:rsidP="005A2594">
      <w:pPr>
        <w:keepNext/>
        <w:keepLines/>
        <w:tabs>
          <w:tab w:val="left" w:pos="720"/>
        </w:tabs>
        <w:spacing w:before="120" w:after="240" w:line="264" w:lineRule="auto"/>
        <w:ind w:right="57"/>
        <w:jc w:val="center"/>
        <w:rPr>
          <w:rFonts w:ascii="Calibri" w:eastAsia="Calibri" w:hAnsi="Calibri" w:cs="Calibri"/>
          <w:b/>
          <w:color w:val="000000"/>
          <w:sz w:val="28"/>
          <w:u w:val="single"/>
        </w:rPr>
      </w:pPr>
      <w:r w:rsidRPr="005A2594">
        <w:rPr>
          <w:rFonts w:ascii="Times New Roman" w:eastAsia="Times New Roman" w:hAnsi="Times New Roman" w:cs="Times New Roman"/>
          <w:b/>
          <w:color w:val="000000"/>
          <w:sz w:val="28"/>
          <w:u w:val="single"/>
        </w:rPr>
        <w:t>Zadanie 2. Integracja z Małopolskim Systemem Informacji Medycznej MSIM</w:t>
      </w:r>
    </w:p>
    <w:p w14:paraId="36BA570D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Niniejszy rozdział zawiera ogólny opis wymagań w zakresie integracji z innymi systemami. Integracja wymaga uwzględnienia szeregu wymagań wynikających z założeń tworzonego systemu MSIM. Systemy te podlegają nieustającym modyfikacjom funkcjonalnym oraz wynikającym ze zmian prawnych, które powodują iż Zamawiający nie może określić wymagań ze szczegółowością jak w pozostałych części SOPZ.</w:t>
      </w:r>
    </w:p>
    <w:p w14:paraId="25AA5954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Wymagania systemów centralnych dotyczą wszystkich analogicznych systemów ochrony zdrowia</w:t>
      </w:r>
      <w:r>
        <w:rPr>
          <w:rFonts w:ascii="Calibri" w:eastAsia="Calibri" w:hAnsi="Calibri" w:cs="Calibri"/>
          <w:color w:val="00000A"/>
        </w:rPr>
        <w:br/>
        <w:t>i Wykonawca musi je uwzględniać we wszystkich swoich systemach a wymagania MISM są charakterystyczne dla wszystkich analogicznych systemów ochrony zdrowia w Województwie Małopolskim uczestniczącym w projekcie MSIM powodując, iż Wykonawca zobowiązany do ich uwzględniania i powinien posiadać szczegółową wiedzę w tym zakresie.</w:t>
      </w:r>
    </w:p>
    <w:p w14:paraId="1331A98F" w14:textId="77777777" w:rsidR="005C7D39" w:rsidRDefault="00C356C8" w:rsidP="00C356C8">
      <w:pPr>
        <w:keepNext/>
        <w:keepLines/>
        <w:numPr>
          <w:ilvl w:val="0"/>
          <w:numId w:val="46"/>
        </w:numPr>
        <w:tabs>
          <w:tab w:val="left" w:pos="2268"/>
          <w:tab w:val="left" w:pos="720"/>
        </w:tabs>
        <w:suppressAutoHyphens/>
        <w:spacing w:before="240" w:after="15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Integracja z MSIM</w:t>
      </w:r>
    </w:p>
    <w:p w14:paraId="734295B5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Realizacja projektu w zakresie przewidzianym w niniejszym SOPZ musi wpisywać się w założenia MSIM:</w:t>
      </w:r>
    </w:p>
    <w:p w14:paraId="5C763AE3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1. Utworzenie i rozwój wspólnej Platformy na poziomie regionalnym, umożliwiającej przetwarzanie i przesyłanie danych medycznych pomiędzy jednostkami medycznymi w Małopolsce,</w:t>
      </w:r>
    </w:p>
    <w:p w14:paraId="3EBDF34D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2. Wdrożenie e-usług: </w:t>
      </w:r>
    </w:p>
    <w:p w14:paraId="182BACD6" w14:textId="77777777" w:rsidR="005C7D39" w:rsidRDefault="00C356C8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1) Dostęp pacjentów do danych medycznych, </w:t>
      </w:r>
    </w:p>
    <w:p w14:paraId="5E925BBE" w14:textId="77777777" w:rsidR="005C7D39" w:rsidRDefault="00C356C8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2) Wymiana EDM, </w:t>
      </w:r>
    </w:p>
    <w:p w14:paraId="2FD6653C" w14:textId="77777777" w:rsidR="005C7D39" w:rsidRDefault="00C356C8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3) e-Rejestracja regionalna, </w:t>
      </w:r>
    </w:p>
    <w:p w14:paraId="4EF68723" w14:textId="77777777" w:rsidR="005C7D39" w:rsidRDefault="00C356C8">
      <w:pPr>
        <w:suppressAutoHyphens/>
        <w:spacing w:after="0" w:line="360" w:lineRule="auto"/>
        <w:ind w:left="709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4). Wyniki danych obrazowych a RIS/PACS</w:t>
      </w:r>
    </w:p>
    <w:p w14:paraId="62AB2979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3. Połączenie Platformy MSIM z ogólnokrajową platformą P1; </w:t>
      </w:r>
    </w:p>
    <w:p w14:paraId="5B62E60A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4. Integrację z innymi krajowymi przedsięwzięciami w obszarach e-zdrowia oraz krajowej infrastruktury zaufania w zakresie niezbędnym dla właściwego funkcjonowania Platformy MSIM jako elementu krajowej architektury e-zdrowia,</w:t>
      </w:r>
    </w:p>
    <w:p w14:paraId="7C1FFABA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5. Zapewnienie możliwości wymiany danych z innymi platformami regionalnymi,</w:t>
      </w:r>
    </w:p>
    <w:p w14:paraId="71E29D64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6. Przyłączenie do Platformy MSIM podmiotów leczniczych będących partnerami Projektu i zapewnienie technicznych możliwości do wytwarzania i wymiany elektronicznej dokumentacji medycznej oraz wykorzystywania e-usług dostępnych w ramach Platformy MSIM,</w:t>
      </w:r>
    </w:p>
    <w:p w14:paraId="1DBCEDDB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7. Zapewnienie rozwiązań umożliwiających wtórne użycie danych medycznych. </w:t>
      </w:r>
    </w:p>
    <w:p w14:paraId="73FDAD04" w14:textId="77777777" w:rsidR="005C7D39" w:rsidRDefault="00C356C8">
      <w:pPr>
        <w:suppressAutoHyphens/>
        <w:spacing w:before="240"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Realizacja e-usług planowanych w ramach MSIM musi umożliwiać ich realizację:</w:t>
      </w:r>
    </w:p>
    <w:p w14:paraId="65E37713" w14:textId="77777777" w:rsidR="005C7D39" w:rsidRDefault="00C356C8" w:rsidP="00C356C8">
      <w:pPr>
        <w:numPr>
          <w:ilvl w:val="0"/>
          <w:numId w:val="47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na poziomie lokalnym zgodnie z wymaganiami niniejszego OPZ,</w:t>
      </w:r>
    </w:p>
    <w:p w14:paraId="625C0139" w14:textId="77777777" w:rsidR="005C7D39" w:rsidRDefault="00C356C8" w:rsidP="00C356C8">
      <w:pPr>
        <w:numPr>
          <w:ilvl w:val="0"/>
          <w:numId w:val="47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regionalnym zgodnie z wymogami MSIM,</w:t>
      </w:r>
    </w:p>
    <w:p w14:paraId="7EA7C211" w14:textId="77777777" w:rsidR="005C7D39" w:rsidRDefault="00C356C8" w:rsidP="00C356C8">
      <w:pPr>
        <w:numPr>
          <w:ilvl w:val="0"/>
          <w:numId w:val="47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 krajowym wymogami MZ/Centrum e-Zdrowie (dotychczas CSIOZ),</w:t>
      </w:r>
    </w:p>
    <w:p w14:paraId="04CD08A1" w14:textId="77777777" w:rsidR="005C7D39" w:rsidRDefault="00C356C8">
      <w:pPr>
        <w:suppressAutoHyphens/>
        <w:spacing w:before="120"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z uwzględnieniem obowiązujących przepisów prawa.</w:t>
      </w:r>
    </w:p>
    <w:p w14:paraId="48D0C51B" w14:textId="77777777" w:rsidR="005C7D39" w:rsidRDefault="005C7D39">
      <w:pPr>
        <w:suppressAutoHyphens/>
        <w:spacing w:after="0" w:line="360" w:lineRule="auto"/>
        <w:ind w:left="284" w:hanging="284"/>
        <w:rPr>
          <w:rFonts w:ascii="Calibri" w:eastAsia="Calibri" w:hAnsi="Calibri" w:cs="Calibri"/>
          <w:color w:val="00000A"/>
        </w:rPr>
      </w:pPr>
    </w:p>
    <w:p w14:paraId="0C2674A1" w14:textId="77777777" w:rsidR="005C7D39" w:rsidRDefault="00C356C8" w:rsidP="00C356C8">
      <w:pPr>
        <w:keepNext/>
        <w:keepLines/>
        <w:numPr>
          <w:ilvl w:val="0"/>
          <w:numId w:val="48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>E-Usługi i funkcjonalności wymagane w MSIM</w:t>
      </w:r>
    </w:p>
    <w:p w14:paraId="3A54F378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Realizacja przedmiotu zamówienia w oparciu o niniejszy OPZ musi umożliwiać realizację usług elektronicznych zarówno na poziomie lokalnym, regionalnym (MSIM i innych platform regionalnych) oraz ogólnopolskim (w szczególności P1-P4)</w:t>
      </w:r>
    </w:p>
    <w:p w14:paraId="680D1829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  <w:u w:val="single"/>
        </w:rPr>
        <w:t>Minimalny zakres przekazywanych danych medycznych</w:t>
      </w:r>
    </w:p>
    <w:p w14:paraId="5964C75E" w14:textId="77777777" w:rsidR="005C7D39" w:rsidRDefault="00C356C8">
      <w:pPr>
        <w:suppressAutoHyphens/>
        <w:spacing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 wyniku realizacji niniejszego OPZ minimalny wymagany zakres zewnętrznej dokumentacji elektronicznej POCHODZĄCEJ ZE SZPITALA, którą przetwarzać będzie Platforma MSIM w ramach regionalnym repozytorium dokumentów (dane) oraz regionalnym rejestrze dokumentów (metadane): </w:t>
      </w:r>
    </w:p>
    <w:p w14:paraId="0A413F43" w14:textId="77777777" w:rsidR="005C7D39" w:rsidRDefault="00C356C8" w:rsidP="00C356C8">
      <w:pPr>
        <w:numPr>
          <w:ilvl w:val="0"/>
          <w:numId w:val="49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wynikające z Rozporządzenia Ministra zdrowie w sprawie rodzajów, zakresu i wzorów dokumentacji medycznej oraz sposobu jej przetwarzania (Dz.U. 2020 r., poz. 666).):</w:t>
      </w:r>
    </w:p>
    <w:p w14:paraId="0424A637" w14:textId="77777777" w:rsidR="005C7D39" w:rsidRDefault="00C356C8" w:rsidP="00C356C8">
      <w:pPr>
        <w:numPr>
          <w:ilvl w:val="0"/>
          <w:numId w:val="49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kartę informacyjną z leczenia szpitalnego, </w:t>
      </w:r>
    </w:p>
    <w:p w14:paraId="0D093A4A" w14:textId="77777777" w:rsidR="005C7D39" w:rsidRDefault="00C356C8" w:rsidP="00C356C8">
      <w:pPr>
        <w:numPr>
          <w:ilvl w:val="0"/>
          <w:numId w:val="49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odmowę przyjęcia do szpitala, </w:t>
      </w:r>
    </w:p>
    <w:p w14:paraId="360DE61A" w14:textId="77777777" w:rsidR="005C7D39" w:rsidRDefault="00C356C8" w:rsidP="00C356C8">
      <w:pPr>
        <w:numPr>
          <w:ilvl w:val="0"/>
          <w:numId w:val="49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informację od specjalisty dla lekarza kierującego, </w:t>
      </w:r>
    </w:p>
    <w:p w14:paraId="4E413648" w14:textId="77777777" w:rsidR="005C7D39" w:rsidRDefault="00C356C8" w:rsidP="00C356C8">
      <w:pPr>
        <w:numPr>
          <w:ilvl w:val="0"/>
          <w:numId w:val="49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inne obowiązujące w dniu odbioru przez Zamawiającego przedmiotu zamówienia</w:t>
      </w:r>
    </w:p>
    <w:p w14:paraId="36CC42E5" w14:textId="77777777" w:rsidR="005C7D39" w:rsidRDefault="00C356C8" w:rsidP="00C356C8">
      <w:pPr>
        <w:numPr>
          <w:ilvl w:val="0"/>
          <w:numId w:val="49"/>
        </w:numPr>
        <w:spacing w:before="120" w:after="0"/>
        <w:ind w:left="72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wynikające z zakresu projektu MSIM:  </w:t>
      </w:r>
    </w:p>
    <w:p w14:paraId="552F23C1" w14:textId="77777777" w:rsidR="005C7D39" w:rsidRDefault="00C356C8" w:rsidP="00C356C8">
      <w:pPr>
        <w:numPr>
          <w:ilvl w:val="0"/>
          <w:numId w:val="49"/>
        </w:numPr>
        <w:spacing w:before="120" w:after="0"/>
        <w:ind w:left="1440" w:hanging="360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opisowe wyniki badań obrazowych. </w:t>
      </w:r>
    </w:p>
    <w:p w14:paraId="0C7B97C8" w14:textId="77777777" w:rsidR="005C7D39" w:rsidRDefault="00C356C8">
      <w:pPr>
        <w:suppressAutoHyphens/>
        <w:spacing w:before="24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Powyższy zakres danych medycznych będzie powadzony w lokalnym rejestrze (metadane) danych medycznych i z niego przekazywany do MSIM.</w:t>
      </w:r>
    </w:p>
    <w:p w14:paraId="7C7A8003" w14:textId="77777777" w:rsidR="005C7D39" w:rsidRDefault="00C356C8" w:rsidP="00C356C8">
      <w:pPr>
        <w:numPr>
          <w:ilvl w:val="0"/>
          <w:numId w:val="50"/>
        </w:numPr>
        <w:spacing w:before="120" w:after="0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wyniki badań laboratoryjnych wykonanych poza szpitalem i z pobytów ambulatoryjnych (wyniki wewnętrznych badań laboratoryjnych znajdować się będą</w:t>
      </w:r>
      <w:r>
        <w:rPr>
          <w:rFonts w:ascii="Calibri" w:eastAsia="Calibri" w:hAnsi="Calibri" w:cs="Calibri"/>
          <w:color w:val="00000A"/>
        </w:rPr>
        <w:br/>
        <w:t>w systemach lokalnych i karcie informacyjnej pacjenta),</w:t>
      </w:r>
    </w:p>
    <w:p w14:paraId="028DE150" w14:textId="77777777" w:rsidR="005C7D39" w:rsidRDefault="00C356C8" w:rsidP="00C356C8">
      <w:pPr>
        <w:numPr>
          <w:ilvl w:val="0"/>
          <w:numId w:val="50"/>
        </w:numPr>
        <w:spacing w:before="120" w:after="0"/>
        <w:ind w:left="1440" w:hanging="360"/>
        <w:jc w:val="both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 regionalnym rejestrze dokumentów MSIM mogą być także rejestrować inne dowolne dokumenty medyczne zgodne z Polską Implementacją Krajową standardu HL7 CDA (PIK HL7).</w:t>
      </w:r>
    </w:p>
    <w:p w14:paraId="18097509" w14:textId="77777777" w:rsidR="005C7D39" w:rsidRDefault="005C7D39">
      <w:pPr>
        <w:suppressAutoHyphens/>
        <w:spacing w:before="120" w:after="0"/>
        <w:rPr>
          <w:rFonts w:ascii="Calibri" w:eastAsia="Calibri" w:hAnsi="Calibri" w:cs="Calibri"/>
          <w:color w:val="00000A"/>
        </w:rPr>
      </w:pPr>
    </w:p>
    <w:p w14:paraId="3DDB8BE0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e-Rejestracja</w:t>
      </w:r>
    </w:p>
    <w:p w14:paraId="2A91E44C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Rejestracja pacjenta w podmiocie leczniczym odbywać się będzie z poziomu platformy regionalnej</w:t>
      </w:r>
      <w:r>
        <w:rPr>
          <w:rFonts w:ascii="Calibri" w:eastAsia="Calibri" w:hAnsi="Calibri" w:cs="Calibri"/>
          <w:color w:val="00000A"/>
        </w:rPr>
        <w:br/>
        <w:t xml:space="preserve">z wykorzystaniem Portalu Pacjenta lub bezpośrednio na poziomie lokalnym poprzez funkcjonalność modułu systemu HIS związanego z rejestracją pacjenta w szpitalu. </w:t>
      </w:r>
    </w:p>
    <w:p w14:paraId="39EFFBDF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Wyszukiwanie wolnego terminu z poziomu regionalnego bazuje na okresowym przekazanym z poziomu lokalnego grafika przyjęć pacjentów (powiązania między placówką, pracownikiem medycznym</w:t>
      </w:r>
      <w:r>
        <w:rPr>
          <w:rFonts w:ascii="Calibri" w:eastAsia="Calibri" w:hAnsi="Calibri" w:cs="Calibri"/>
          <w:color w:val="00000A"/>
        </w:rPr>
        <w:br/>
        <w:t>a zakresem wykonywanych usług medycznych) do Portalu Pacjenta MSIM. Pacjent wyszukując wolne terminy może dokonać przeglądu ze wszystkich grafików wolnych terminów jakie są dostępne w MSIM. Pacjent dokonując elektronicznej rejestracji nie wymaga logowania osobno do każdego z podmiotów leczniczych. , komunikacja odbywa się za pośrednictwem centralnego komponentu Regionalny broker wolnych terminów i rezerwacji i realizuje usługi:</w:t>
      </w:r>
    </w:p>
    <w:p w14:paraId="469E5FB2" w14:textId="77777777" w:rsidR="005C7D39" w:rsidRDefault="00C356C8" w:rsidP="00C356C8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wyszukiwania wolnych terminów,</w:t>
      </w:r>
    </w:p>
    <w:p w14:paraId="44CA06A8" w14:textId="77777777" w:rsidR="005C7D39" w:rsidRDefault="00C356C8" w:rsidP="00C356C8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tworzenia i zarządzania rezerwacjami wizyt (rejestracja, zmiana terminu, anulowanie),</w:t>
      </w:r>
    </w:p>
    <w:p w14:paraId="156E3074" w14:textId="77777777" w:rsidR="005C7D39" w:rsidRDefault="00C356C8" w:rsidP="00C356C8">
      <w:pPr>
        <w:numPr>
          <w:ilvl w:val="0"/>
          <w:numId w:val="51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wyszukiwania dokonanych rezerwacji wizyt.</w:t>
      </w:r>
    </w:p>
    <w:p w14:paraId="3F458850" w14:textId="77777777" w:rsidR="005C7D39" w:rsidRDefault="00C356C8">
      <w:pPr>
        <w:suppressAutoHyphens/>
        <w:spacing w:before="240"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Dla zapewnienia ciągłości obsługi pacjentów do funkcjonalności e-Rejestracji Zamawiający wymaga zapewnienia możliwości bezpośrednio z systemu lokalnego rejestracji , do czasu przywrócenia dostępności e-Rejestracji w ramach Portalu Pacjenta MISM.</w:t>
      </w:r>
    </w:p>
    <w:p w14:paraId="698B4B6A" w14:textId="77777777" w:rsidR="005C7D39" w:rsidRDefault="005C7D39">
      <w:pPr>
        <w:suppressAutoHyphens/>
        <w:rPr>
          <w:rFonts w:ascii="Calibri" w:eastAsia="Calibri" w:hAnsi="Calibri" w:cs="Calibri"/>
          <w:color w:val="00000A"/>
        </w:rPr>
      </w:pPr>
    </w:p>
    <w:p w14:paraId="1FD8FFFF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Portal Pacjenta</w:t>
      </w:r>
    </w:p>
    <w:p w14:paraId="62E18EFC" w14:textId="77777777" w:rsidR="005C7D39" w:rsidRDefault="00C356C8">
      <w:pPr>
        <w:suppressAutoHyphens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Rozwiązanie portalowe umożliwia pacjentowi dostęp do swojej pełnej dokumentacji medycznej</w:t>
      </w:r>
      <w:r>
        <w:rPr>
          <w:rFonts w:ascii="Calibri" w:eastAsia="Calibri" w:hAnsi="Calibri" w:cs="Calibri"/>
          <w:color w:val="00000A"/>
        </w:rPr>
        <w:br/>
        <w:t>(w Internetowym Koncie Pacjenta są tylko informacje o istnieniu dokumentów medycznych (metadane) oraz udzielonych zgodach i receptach) i dokonywać e-Rejestracji w dowolny podmiocie leczniczym uczestniczącym w projekcie MSIM.</w:t>
      </w:r>
    </w:p>
    <w:p w14:paraId="02373FFA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Dokumentacja medyczne.</w:t>
      </w:r>
    </w:p>
    <w:p w14:paraId="1C9E18EA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Źródłowe dokumenty medyczne pochodzić będą z systemu lokalnego Partnera i obejmować będą metadane o dokumentach oraz same dokumenty (z wyników badań będą przekazywane tylko metadane). Komponent repozytorium przechowuje trwale dokumenty i przekazuje ich metadane do rejestru, ze wskazaniem, w którym repozytorium znajduje się określony dokument. Metadane dla EDM mogą być przekazywane zarówno do MSIM (domena regionalna) jaki i P1 (domena krajowa). MSIM prowadzić będzie regionalne repozytorium dokumentów medycznych (obecnie obejmujące: karta informacyjna leczenia szpitalnego, informacja związana z odmową przyjęcia do szpitala, informacja lekarza specjalisty dla lekarza kierującego).</w:t>
      </w:r>
    </w:p>
    <w:p w14:paraId="782E7A3C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 </w:t>
      </w:r>
    </w:p>
    <w:p w14:paraId="2A144D9A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Dane obrazowe</w:t>
      </w:r>
    </w:p>
    <w:p w14:paraId="67F1E5E2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Diagnostyczne dane obrazowe (pochodzące m.in. systemu radiologicznego, TK, rezonans, USG) zapisywane, przechowywane i udostępniane będą w systemie lokalnym PACS szpitala. </w:t>
      </w:r>
    </w:p>
    <w:p w14:paraId="460D003E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Systemy lokalne muszą umożliwiać rejestrowanie w Regionalnym rejestr Platformy MSIM diagnostycznych badań obrazowych (metadane) w domenie regionalnej poprzez rejestrację przynajmniej jednego z poniższych dokumentów: </w:t>
      </w:r>
    </w:p>
    <w:p w14:paraId="7BCF2F00" w14:textId="77777777" w:rsidR="005C7D39" w:rsidRDefault="00C356C8" w:rsidP="00C356C8">
      <w:pPr>
        <w:numPr>
          <w:ilvl w:val="0"/>
          <w:numId w:val="52"/>
        </w:numPr>
        <w:spacing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DICOM Manifest </w:t>
      </w:r>
    </w:p>
    <w:p w14:paraId="564B0317" w14:textId="77777777" w:rsidR="005C7D39" w:rsidRDefault="00C356C8" w:rsidP="00C356C8">
      <w:pPr>
        <w:numPr>
          <w:ilvl w:val="0"/>
          <w:numId w:val="52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DICOM KOS (</w:t>
      </w:r>
      <w:proofErr w:type="spellStart"/>
      <w:r>
        <w:rPr>
          <w:rFonts w:ascii="Calibri" w:eastAsia="Calibri" w:hAnsi="Calibri" w:cs="Calibri"/>
          <w:color w:val="00000A"/>
        </w:rPr>
        <w:t>Key</w:t>
      </w:r>
      <w:proofErr w:type="spellEnd"/>
      <w:r>
        <w:rPr>
          <w:rFonts w:ascii="Calibri" w:eastAsia="Calibri" w:hAnsi="Calibri" w:cs="Calibri"/>
          <w:color w:val="00000A"/>
        </w:rPr>
        <w:t xml:space="preserve"> Objects </w:t>
      </w:r>
      <w:proofErr w:type="spellStart"/>
      <w:r>
        <w:rPr>
          <w:rFonts w:ascii="Calibri" w:eastAsia="Calibri" w:hAnsi="Calibri" w:cs="Calibri"/>
          <w:color w:val="00000A"/>
        </w:rPr>
        <w:t>Selection</w:t>
      </w:r>
      <w:proofErr w:type="spellEnd"/>
      <w:r>
        <w:rPr>
          <w:rFonts w:ascii="Calibri" w:eastAsia="Calibri" w:hAnsi="Calibri" w:cs="Calibri"/>
          <w:color w:val="00000A"/>
        </w:rPr>
        <w:t xml:space="preserve">) </w:t>
      </w:r>
    </w:p>
    <w:p w14:paraId="16C27F5F" w14:textId="77777777" w:rsidR="005C7D39" w:rsidRDefault="00C356C8" w:rsidP="00C356C8">
      <w:pPr>
        <w:numPr>
          <w:ilvl w:val="0"/>
          <w:numId w:val="52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Dokument PIK HL7 CDA z referencją do danych obrazowych. </w:t>
      </w:r>
    </w:p>
    <w:p w14:paraId="3E9D1636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Metadane diagnostycznych badań obrazowych podlegają także obowiązkowi rejestrowania systemu centralnego P1.</w:t>
      </w:r>
    </w:p>
    <w:p w14:paraId="2B69E006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Pobieranie danych obrazowych z systemów PACS jest realizowane na zasadzie połączenia typu </w:t>
      </w:r>
      <w:proofErr w:type="spellStart"/>
      <w:r>
        <w:rPr>
          <w:rFonts w:ascii="Calibri" w:eastAsia="Calibri" w:hAnsi="Calibri" w:cs="Calibri"/>
          <w:color w:val="00000A"/>
        </w:rPr>
        <w:t>peer</w:t>
      </w:r>
      <w:proofErr w:type="spellEnd"/>
      <w:r>
        <w:rPr>
          <w:rFonts w:ascii="Calibri" w:eastAsia="Calibri" w:hAnsi="Calibri" w:cs="Calibri"/>
          <w:color w:val="00000A"/>
        </w:rPr>
        <w:t>-to-</w:t>
      </w:r>
      <w:proofErr w:type="spellStart"/>
      <w:r>
        <w:rPr>
          <w:rFonts w:ascii="Calibri" w:eastAsia="Calibri" w:hAnsi="Calibri" w:cs="Calibri"/>
          <w:color w:val="00000A"/>
        </w:rPr>
        <w:t>peer</w:t>
      </w:r>
      <w:proofErr w:type="spellEnd"/>
      <w:r>
        <w:rPr>
          <w:rFonts w:ascii="Calibri" w:eastAsia="Calibri" w:hAnsi="Calibri" w:cs="Calibri"/>
          <w:color w:val="00000A"/>
        </w:rPr>
        <w:t xml:space="preserve"> między systemem wnioskującym o pobranie danych a systemem PACS, bez pośrednictwa Platformy MSIM czy P1 w komunikacji. Systemy PACS Partnerów muszą w tym celu realizować profil integracyjny XDS-</w:t>
      </w:r>
      <w:proofErr w:type="spellStart"/>
      <w:r>
        <w:rPr>
          <w:rFonts w:ascii="Calibri" w:eastAsia="Calibri" w:hAnsi="Calibri" w:cs="Calibri"/>
          <w:color w:val="00000A"/>
        </w:rPr>
        <w:t>I.b</w:t>
      </w:r>
      <w:proofErr w:type="spellEnd"/>
      <w:r>
        <w:rPr>
          <w:rFonts w:ascii="Calibri" w:eastAsia="Calibri" w:hAnsi="Calibri" w:cs="Calibri"/>
          <w:color w:val="00000A"/>
        </w:rPr>
        <w:t xml:space="preserve">, w szczególności transakcję WADO </w:t>
      </w:r>
      <w:proofErr w:type="spellStart"/>
      <w:r>
        <w:rPr>
          <w:rFonts w:ascii="Calibri" w:eastAsia="Calibri" w:hAnsi="Calibri" w:cs="Calibri"/>
          <w:color w:val="00000A"/>
        </w:rPr>
        <w:t>Retrieve</w:t>
      </w:r>
      <w:proofErr w:type="spellEnd"/>
      <w:r>
        <w:rPr>
          <w:rFonts w:ascii="Calibri" w:eastAsia="Calibri" w:hAnsi="Calibri" w:cs="Calibri"/>
          <w:color w:val="00000A"/>
        </w:rPr>
        <w:t xml:space="preserve"> [RAD-55].</w:t>
      </w:r>
    </w:p>
    <w:p w14:paraId="17C407D2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566CBB42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Wyszukiwanie:</w:t>
      </w:r>
    </w:p>
    <w:p w14:paraId="2458C71E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Wyszukiwanie dokumentów odbywać się będzie niezależnie w rejestrze MSIM i w rejestrze P1. Wymiana dokumentów w ramach każdej z domen jest możliwa w trybach: </w:t>
      </w:r>
    </w:p>
    <w:p w14:paraId="7CDB9233" w14:textId="77777777" w:rsidR="005C7D39" w:rsidRDefault="00C356C8" w:rsidP="00C356C8">
      <w:pPr>
        <w:numPr>
          <w:ilvl w:val="0"/>
          <w:numId w:val="53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zapewnienia ciągłości leczenia, </w:t>
      </w:r>
    </w:p>
    <w:p w14:paraId="0E84B999" w14:textId="77777777" w:rsidR="005C7D39" w:rsidRDefault="00C356C8" w:rsidP="00C356C8">
      <w:pPr>
        <w:numPr>
          <w:ilvl w:val="0"/>
          <w:numId w:val="53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 zgodą pacjenta, </w:t>
      </w:r>
    </w:p>
    <w:p w14:paraId="14D0DADB" w14:textId="77777777" w:rsidR="005C7D39" w:rsidRDefault="00C356C8" w:rsidP="00C356C8">
      <w:pPr>
        <w:numPr>
          <w:ilvl w:val="0"/>
          <w:numId w:val="53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dostępu ratunkowego, </w:t>
      </w:r>
    </w:p>
    <w:p w14:paraId="2B68C6D9" w14:textId="77777777" w:rsidR="005C7D39" w:rsidRDefault="00C356C8" w:rsidP="00C356C8">
      <w:pPr>
        <w:numPr>
          <w:ilvl w:val="0"/>
          <w:numId w:val="53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dla pacjenta, którego dotyczy dokument, </w:t>
      </w:r>
    </w:p>
    <w:p w14:paraId="6DA12AA7" w14:textId="77777777" w:rsidR="005C7D39" w:rsidRDefault="00C356C8" w:rsidP="00C356C8">
      <w:pPr>
        <w:numPr>
          <w:ilvl w:val="0"/>
          <w:numId w:val="53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dla autora dokumentu.</w:t>
      </w:r>
    </w:p>
    <w:p w14:paraId="5AEE2EDE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MSIM będzie umożliwiał wymianę dokumentów medycznych w ramach domeny regionalnej w każdym</w:t>
      </w:r>
      <w:r>
        <w:rPr>
          <w:rFonts w:ascii="Calibri" w:eastAsia="Calibri" w:hAnsi="Calibri" w:cs="Calibri"/>
          <w:color w:val="00000A"/>
        </w:rPr>
        <w:br/>
        <w:t>z każdym z wyżej zakładanych trybów, przy czym realizacja tej wymiany w trybie „za zgodą pacjenta” wymaga komunikacji z systemem P1.</w:t>
      </w:r>
    </w:p>
    <w:p w14:paraId="7E88F18E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66A7DEE7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Zgoda pacjenta</w:t>
      </w:r>
    </w:p>
    <w:p w14:paraId="511F29BF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Dostęp drogą elektroniczna do danych medycznych pacjenta możliwy będzie na podstawie jego zgody na podstawie:</w:t>
      </w:r>
    </w:p>
    <w:p w14:paraId="33915875" w14:textId="77777777" w:rsidR="005C7D39" w:rsidRDefault="00C356C8" w:rsidP="00C356C8">
      <w:pPr>
        <w:numPr>
          <w:ilvl w:val="0"/>
          <w:numId w:val="54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zgody z lokalnym repozytorium podmiotu leczniczego,</w:t>
      </w:r>
    </w:p>
    <w:p w14:paraId="69FB52B3" w14:textId="77777777" w:rsidR="005C7D39" w:rsidRDefault="00C356C8" w:rsidP="00C356C8">
      <w:pPr>
        <w:numPr>
          <w:ilvl w:val="0"/>
          <w:numId w:val="54"/>
        </w:numPr>
        <w:spacing w:before="120" w:after="0"/>
        <w:ind w:left="714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zgody z Portalu Pacjenta MSIM,</w:t>
      </w:r>
    </w:p>
    <w:p w14:paraId="69A080D4" w14:textId="77777777" w:rsidR="005C7D39" w:rsidRDefault="00C356C8" w:rsidP="00C356C8">
      <w:pPr>
        <w:numPr>
          <w:ilvl w:val="0"/>
          <w:numId w:val="54"/>
        </w:numPr>
        <w:spacing w:before="120" w:after="0"/>
        <w:ind w:left="714" w:hanging="35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zgody z Internetowego Konta Pacjenta systemu P1. </w:t>
      </w:r>
    </w:p>
    <w:p w14:paraId="4D7B431F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 xml:space="preserve">Interfejsy </w:t>
      </w:r>
    </w:p>
    <w:p w14:paraId="0CCACAA4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Systemy lokalne wymagają implementacji wszystkich wymaganych przez MSIM interfejsów, koniecznych dla umożliwienia wymiany danych:</w:t>
      </w:r>
    </w:p>
    <w:p w14:paraId="5ACCA8E7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1. PIXV3 Update Notification (</w:t>
      </w:r>
      <w:proofErr w:type="spellStart"/>
      <w:r>
        <w:rPr>
          <w:rFonts w:ascii="Calibri" w:eastAsia="Calibri" w:hAnsi="Calibri" w:cs="Calibri"/>
        </w:rPr>
        <w:t>Patient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Identifier</w:t>
      </w:r>
      <w:proofErr w:type="spellEnd"/>
      <w:r>
        <w:rPr>
          <w:rFonts w:ascii="Calibri" w:eastAsia="Calibri" w:hAnsi="Calibri" w:cs="Calibri"/>
        </w:rPr>
        <w:t xml:space="preserve"> Cross </w:t>
      </w:r>
      <w:proofErr w:type="spellStart"/>
      <w:r>
        <w:rPr>
          <w:rFonts w:ascii="Calibri" w:eastAsia="Calibri" w:hAnsi="Calibri" w:cs="Calibri"/>
        </w:rPr>
        <w:t>Referencing</w:t>
      </w:r>
      <w:proofErr w:type="spellEnd"/>
      <w:r>
        <w:rPr>
          <w:rFonts w:ascii="Calibri" w:eastAsia="Calibri" w:hAnsi="Calibri" w:cs="Calibri"/>
        </w:rPr>
        <w:t xml:space="preserve"> for HL7v3 Update Notification) - interfejs zgodny z definicją transakcji ITI-46 profilu IHE PIX V3 umożliwiający przesłanie powiadomienia o aktualnej liście identyfikatorów pacjenta. Niezbędny do </w:t>
      </w:r>
      <w:r>
        <w:rPr>
          <w:rFonts w:ascii="Calibri" w:eastAsia="Calibri" w:hAnsi="Calibri" w:cs="Calibri"/>
          <w:sz w:val="23"/>
        </w:rPr>
        <w:t xml:space="preserve">Regionalnej bazy pacjentów - wymagany </w:t>
      </w:r>
      <w:r>
        <w:rPr>
          <w:rFonts w:ascii="Calibri" w:eastAsia="Calibri" w:hAnsi="Calibri" w:cs="Calibri"/>
        </w:rPr>
        <w:t>w ramach Etapu I realizacji Platformy MSIM.</w:t>
      </w:r>
    </w:p>
    <w:p w14:paraId="78789003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2. Interfejs służący do wyszukiwania dokonanych rezerwacji wolnych terminów dla danego pacjenta - określenie używane w specyfikacji MSIM jako Query </w:t>
      </w:r>
      <w:proofErr w:type="spellStart"/>
      <w:r>
        <w:rPr>
          <w:rFonts w:ascii="Calibri" w:eastAsia="Calibri" w:hAnsi="Calibri" w:cs="Calibri"/>
        </w:rPr>
        <w:t>Appointments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4439CB16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3. Interfejs przeznaczony do wyszukiwania wolnych terminów według zadanych kryteriów (np. okresu czasu, miejscowości, pracownika medycznego, placówki medycznej) - określenie używane</w:t>
      </w:r>
      <w:r>
        <w:rPr>
          <w:rFonts w:ascii="Calibri" w:eastAsia="Calibri" w:hAnsi="Calibri" w:cs="Calibri"/>
        </w:rPr>
        <w:br/>
        <w:t xml:space="preserve">w specyfikacji MSIM jako Query </w:t>
      </w:r>
      <w:proofErr w:type="spellStart"/>
      <w:r>
        <w:rPr>
          <w:rFonts w:ascii="Calibri" w:eastAsia="Calibri" w:hAnsi="Calibri" w:cs="Calibri"/>
        </w:rPr>
        <w:t>Slots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>Regionalnego brokera wolnych terminów</w:t>
      </w:r>
      <w:r>
        <w:rPr>
          <w:rFonts w:ascii="Calibri" w:eastAsia="Calibri" w:hAnsi="Calibri" w:cs="Calibri"/>
          <w:sz w:val="23"/>
        </w:rPr>
        <w:br/>
        <w:t xml:space="preserve">i rezerwacji - wymagany </w:t>
      </w:r>
      <w:r>
        <w:rPr>
          <w:rFonts w:ascii="Calibri" w:eastAsia="Calibri" w:hAnsi="Calibri" w:cs="Calibri"/>
        </w:rPr>
        <w:t>w ramach Etapu III realizacji Platformy MSIM</w:t>
      </w:r>
    </w:p>
    <w:p w14:paraId="7830D88A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4. Interfejs służący do tworzenia nowej rezerwacji wolnego terminu w systemie lokalnym partnera projektu za pośrednictwem regionalnego brokera - określenie używane w specyfikacji MSIM jako </w:t>
      </w:r>
      <w:proofErr w:type="spellStart"/>
      <w:r>
        <w:rPr>
          <w:rFonts w:ascii="Calibri" w:eastAsia="Calibri" w:hAnsi="Calibri" w:cs="Calibri"/>
        </w:rPr>
        <w:t>Provide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Appointment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04F02644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5. Interfejs wykorzystywany do modyfikacji lub anulowania dokonanej rezerwacji terminu wizyty</w:t>
      </w:r>
      <w:r>
        <w:rPr>
          <w:rFonts w:ascii="Calibri" w:eastAsia="Calibri" w:hAnsi="Calibri" w:cs="Calibri"/>
        </w:rPr>
        <w:br/>
        <w:t xml:space="preserve">w Systemie lokalnym Partnera projektu za pośrednictwem regionalnego brokera - określenie używane w specyfikacji MSIM jako </w:t>
      </w:r>
      <w:proofErr w:type="spellStart"/>
      <w:r>
        <w:rPr>
          <w:rFonts w:ascii="Calibri" w:eastAsia="Calibri" w:hAnsi="Calibri" w:cs="Calibri"/>
        </w:rPr>
        <w:t>Modify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Appointment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brokera wolnych terminów i rezerwacji - wymagany </w:t>
      </w:r>
      <w:r>
        <w:rPr>
          <w:rFonts w:ascii="Calibri" w:eastAsia="Calibri" w:hAnsi="Calibri" w:cs="Calibri"/>
        </w:rPr>
        <w:t>w ramach Etapu III realizacji Platformy MSIM.</w:t>
      </w:r>
    </w:p>
    <w:p w14:paraId="0BF8A332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6. Interfejs służący do przekazywania Systemom lokalnym powiadomień o nowych dostępnych dokumentach (lub nowych wersjach dokumentów istniejących) - określenie używane w specyfikacji MSIM jako </w:t>
      </w:r>
      <w:proofErr w:type="spellStart"/>
      <w:r>
        <w:rPr>
          <w:rFonts w:ascii="Calibri" w:eastAsia="Calibri" w:hAnsi="Calibri" w:cs="Calibri"/>
        </w:rPr>
        <w:t>Document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Metadata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Notify</w:t>
      </w:r>
      <w:proofErr w:type="spellEnd"/>
      <w:r>
        <w:rPr>
          <w:rFonts w:ascii="Calibri" w:eastAsia="Calibri" w:hAnsi="Calibri" w:cs="Calibri"/>
        </w:rPr>
        <w:t xml:space="preserve">. Niezbędny do </w:t>
      </w:r>
      <w:r>
        <w:rPr>
          <w:rFonts w:ascii="Calibri" w:eastAsia="Calibri" w:hAnsi="Calibri" w:cs="Calibri"/>
          <w:sz w:val="23"/>
        </w:rPr>
        <w:t xml:space="preserve">Regionalnego rejestru dokumentów - wymagany </w:t>
      </w:r>
      <w:r>
        <w:rPr>
          <w:rFonts w:ascii="Calibri" w:eastAsia="Calibri" w:hAnsi="Calibri" w:cs="Calibri"/>
        </w:rPr>
        <w:t>w ramach Etapu I realizacji Platformy MSIM. Interfejs wymagany przez szpital mimo opcjonalności jego wykorzystania do subskrypcji i powiadomień z MSIM przez lokalny moduł EDM.</w:t>
      </w:r>
    </w:p>
    <w:p w14:paraId="5C997A3F" w14:textId="77777777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7. WADO </w:t>
      </w:r>
      <w:proofErr w:type="spellStart"/>
      <w:r>
        <w:rPr>
          <w:rFonts w:ascii="Calibri" w:eastAsia="Calibri" w:hAnsi="Calibri" w:cs="Calibri"/>
        </w:rPr>
        <w:t>Retrieve</w:t>
      </w:r>
      <w:proofErr w:type="spellEnd"/>
      <w:r>
        <w:rPr>
          <w:rFonts w:ascii="Calibri" w:eastAsia="Calibri" w:hAnsi="Calibri" w:cs="Calibri"/>
        </w:rPr>
        <w:t xml:space="preserve"> (Web Access to DICOM Objects </w:t>
      </w:r>
      <w:proofErr w:type="spellStart"/>
      <w:r>
        <w:rPr>
          <w:rFonts w:ascii="Calibri" w:eastAsia="Calibri" w:hAnsi="Calibri" w:cs="Calibri"/>
        </w:rPr>
        <w:t>Retrieve</w:t>
      </w:r>
      <w:proofErr w:type="spellEnd"/>
      <w:r>
        <w:rPr>
          <w:rFonts w:ascii="Calibri" w:eastAsia="Calibri" w:hAnsi="Calibri" w:cs="Calibri"/>
        </w:rPr>
        <w:t>) – interfejs używany do pobierania danych obrazowych. W</w:t>
      </w:r>
      <w:r>
        <w:rPr>
          <w:rFonts w:ascii="Calibri" w:eastAsia="Calibri" w:hAnsi="Calibri" w:cs="Calibri"/>
          <w:sz w:val="23"/>
        </w:rPr>
        <w:t xml:space="preserve">ymagany </w:t>
      </w:r>
      <w:r>
        <w:rPr>
          <w:rFonts w:ascii="Calibri" w:eastAsia="Calibri" w:hAnsi="Calibri" w:cs="Calibri"/>
        </w:rPr>
        <w:t>w ramach Etapu III realizacji Platformy MSIM.</w:t>
      </w:r>
    </w:p>
    <w:p w14:paraId="06F3AEDD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System lokalny szpitala musi zapewnić interfejsy wymagane przez Platformę MSIM nie wcześniej niż w etapie, w którym oddany zostanie do integracji obszar Platformy MSIM do którego przynależą. Aktualnie planowane terminy realizacji Platformy regionalnej MSIM:</w:t>
      </w:r>
    </w:p>
    <w:p w14:paraId="4D87FDF2" w14:textId="77777777" w:rsidR="005C7D39" w:rsidRDefault="005C7D39">
      <w:pPr>
        <w:suppressAutoHyphens/>
        <w:spacing w:after="0" w:line="240" w:lineRule="auto"/>
        <w:rPr>
          <w:rFonts w:ascii="Calibri" w:eastAsia="Calibri" w:hAnsi="Calibri" w:cs="Calibri"/>
        </w:rPr>
      </w:pPr>
    </w:p>
    <w:p w14:paraId="75260673" w14:textId="5D6BC96B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1. </w:t>
      </w:r>
      <w:r>
        <w:rPr>
          <w:rFonts w:ascii="Calibri" w:eastAsia="Calibri" w:hAnsi="Calibri" w:cs="Calibri"/>
          <w:color w:val="00000A"/>
        </w:rPr>
        <w:t xml:space="preserve">Etap I – Wymiana EDM – realizacja w terminie do 6 miesięcy od daty zawarcia umowy z Wykonawcą Platformy MSIM, </w:t>
      </w:r>
    </w:p>
    <w:p w14:paraId="4ED26C4D" w14:textId="0B1B02EA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2. Etap II – Aplikacje Portalowe – realizacja w terminie do 3 miesięcy od daty podpisania protokołu odbioru Etapu I </w:t>
      </w:r>
    </w:p>
    <w:p w14:paraId="7991AFFE" w14:textId="264B73D8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3. Etap III – e-Rejestracja – realizacja w terminie do 6 miesięcy od daty podpisania protokołu odbioru Etapu II </w:t>
      </w:r>
    </w:p>
    <w:p w14:paraId="6519A44C" w14:textId="409E657C" w:rsidR="005C7D39" w:rsidRDefault="00C356C8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4. Etap IV – Wtórne wykorzystanie danych – realizacja w terminie do 3 miesięcy od daty podpisania</w:t>
      </w:r>
      <w:r w:rsidR="00852A45">
        <w:rPr>
          <w:rFonts w:ascii="Calibri" w:eastAsia="Calibri" w:hAnsi="Calibri" w:cs="Calibri"/>
          <w:color w:val="00000A"/>
        </w:rPr>
        <w:t xml:space="preserve"> </w:t>
      </w:r>
      <w:r>
        <w:rPr>
          <w:rFonts w:ascii="Calibri" w:eastAsia="Calibri" w:hAnsi="Calibri" w:cs="Calibri"/>
          <w:color w:val="00000A"/>
        </w:rPr>
        <w:t xml:space="preserve">protokołu odbioru Etapu III </w:t>
      </w:r>
    </w:p>
    <w:p w14:paraId="23C0EFB9" w14:textId="77777777" w:rsidR="005C7D39" w:rsidRDefault="005C7D39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</w:p>
    <w:p w14:paraId="3BB94634" w14:textId="246BE9BA" w:rsidR="005C7D39" w:rsidRPr="0043385B" w:rsidRDefault="00852A45" w:rsidP="00852A45">
      <w:pPr>
        <w:suppressAutoHyphens/>
        <w:spacing w:after="198" w:line="240" w:lineRule="auto"/>
        <w:rPr>
          <w:rFonts w:ascii="Calibri" w:eastAsia="Calibri" w:hAnsi="Calibri" w:cs="Calibri"/>
        </w:rPr>
      </w:pPr>
      <w:r w:rsidRPr="0043385B">
        <w:rPr>
          <w:rFonts w:ascii="Calibri" w:eastAsia="Calibri" w:hAnsi="Calibri" w:cs="Calibri"/>
        </w:rPr>
        <w:t xml:space="preserve">Realizacja Regionalnej Platformy MSIM jest nie zależna od Zamawiającego. </w:t>
      </w:r>
    </w:p>
    <w:p w14:paraId="4DC702FF" w14:textId="77777777" w:rsidR="005C7D39" w:rsidRDefault="005C7D39">
      <w:pPr>
        <w:suppressAutoHyphens/>
        <w:spacing w:after="198" w:line="240" w:lineRule="auto"/>
        <w:ind w:left="284" w:hanging="284"/>
        <w:rPr>
          <w:rFonts w:ascii="Calibri" w:eastAsia="Calibri" w:hAnsi="Calibri" w:cs="Calibri"/>
          <w:color w:val="00000A"/>
        </w:rPr>
      </w:pPr>
    </w:p>
    <w:p w14:paraId="66CABCC3" w14:textId="77777777" w:rsidR="005C7D39" w:rsidRDefault="00C356C8">
      <w:pPr>
        <w:suppressAutoHyphens/>
        <w:spacing w:after="120" w:line="360" w:lineRule="auto"/>
        <w:rPr>
          <w:rFonts w:ascii="Calibri" w:eastAsia="Calibri" w:hAnsi="Calibri" w:cs="Calibri"/>
          <w:color w:val="00000A"/>
          <w:u w:val="single"/>
        </w:rPr>
      </w:pPr>
      <w:r>
        <w:rPr>
          <w:rFonts w:ascii="Calibri" w:eastAsia="Calibri" w:hAnsi="Calibri" w:cs="Calibri"/>
          <w:color w:val="00000A"/>
          <w:u w:val="single"/>
        </w:rPr>
        <w:t>Testowanie interfejsów i wdrożenia</w:t>
      </w:r>
    </w:p>
    <w:p w14:paraId="0AB873AA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Wykonawca niniejszego OPZ zobowiązany będzie do etapowego testowania interfejsów.</w:t>
      </w:r>
    </w:p>
    <w:p w14:paraId="6139E6AB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Integracja systemów lokalnych szpitala z Platformą MSIM wymagać będzie zaangażowania Wykonawcę systemów lokalnych, które będą podlegać integracji z Platformą MSIM z podziałem na powyższe Etapy. Integracja będzie przeprowadzana dwukrotnie, tj. w ramach etapu I oraz III. Dodatkowo, inicjalne zasilenie w obszarze uprawnień do danych pacjenta, będzie wykonane w etapie II. </w:t>
      </w:r>
    </w:p>
    <w:p w14:paraId="05532AE1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Udział Wykonawcy w integracji z MSIM wymagany będzie w kolejnych krokach.</w:t>
      </w:r>
    </w:p>
    <w:p w14:paraId="4B9D2C12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73"/>
        <w:gridCol w:w="3259"/>
        <w:gridCol w:w="1532"/>
      </w:tblGrid>
      <w:tr w:rsidR="005C7D39" w14:paraId="5DFA773F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7B091E4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Krok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BD9D27B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Strona odpowiedzialna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E6CC625" w14:textId="77777777" w:rsidR="005C7D39" w:rsidRDefault="00C356C8">
            <w:pPr>
              <w:suppressAutoHyphens/>
              <w:spacing w:after="0"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Etap wdrożenia</w:t>
            </w:r>
          </w:p>
        </w:tc>
      </w:tr>
      <w:tr w:rsidR="005C7D39" w14:paraId="4F1A258A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BD84D3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Implementacja interfejsów w systemach lokalnych na podstawie specyfikacji interfejsów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9D83CB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D5E760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74D0F679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1F0CE7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Walidacja względem specyfikacji interfejsów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3ED7BA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E6E44B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5746C987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8C6903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Testy integracyjne na środowisku ewaluacyjnym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A53EAE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626198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7DC11ED6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AE1A8E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Warsztaty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Projectathon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3DA39D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BA7256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0DC4FF20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C8F086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Inicjalne zasilenie repozytoriów i rejestrów regionalnych danymi z podmiotu leczniczego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C03D63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FFF0C7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75DF362E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7C39C7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Zgłoszenie terminu gotowości do testów integracyjnych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16841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Szpital w uzgodnieniu z Wykonawcą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C93ABD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08E41F19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2E7488" w14:textId="77777777" w:rsidR="005C7D39" w:rsidRDefault="00C356C8">
            <w:pPr>
              <w:suppressAutoHyphens/>
              <w:spacing w:after="200" w:line="240" w:lineRule="auto"/>
              <w:rPr>
                <w:rFonts w:ascii="Calibri" w:eastAsia="Calibri" w:hAnsi="Calibri" w:cs="Calibri"/>
                <w:color w:val="00000A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Przygotowanie wdrożenia produkcyjnego zintegrowanych Systemów lokalnych </w:t>
            </w:r>
          </w:p>
          <w:p w14:paraId="04393597" w14:textId="77777777" w:rsidR="005C7D39" w:rsidRDefault="005C7D39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C98D77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44DD21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177DDD55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89A8F9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Instalacja i uruchomienie na środowisku produkcyjnym zintegrowanych systemów lokalnych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241659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7A2F86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6A79B821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A0BB74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Testy integracyjne na środowisku produkcyjnym Platformy MSIM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44261B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76D944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1F3F815C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99AD31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Skonfigurowanie informacji o placówkach medycznych oraz inicjalne zasilenie e-Rejestracji definicjami grafików Partnerów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9628FC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AF32E0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462750D1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5272EC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Optymalizacja powdrożeniowa systemów lokalnych 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0FB309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5417F1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I </w:t>
            </w:r>
            <w:proofErr w:type="spellStart"/>
            <w:r>
              <w:rPr>
                <w:rFonts w:ascii="Calibri" w:eastAsia="Calibri" w:hAnsi="Calibri" w:cs="Calibri"/>
                <w:color w:val="00000A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00000A"/>
              </w:rPr>
              <w:t xml:space="preserve"> III</w:t>
            </w:r>
          </w:p>
        </w:tc>
      </w:tr>
      <w:tr w:rsidR="005C7D39" w14:paraId="0BE32398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543AB7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inicjalne zasilenie w obszarze uprawnień do danych pacjenta</w:t>
            </w:r>
          </w:p>
        </w:tc>
        <w:tc>
          <w:tcPr>
            <w:tcW w:w="340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5D61AF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Wykonawcą w uzgodnieniu ze szpitalem</w:t>
            </w:r>
          </w:p>
        </w:tc>
        <w:tc>
          <w:tcPr>
            <w:tcW w:w="156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079634C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II</w:t>
            </w:r>
          </w:p>
        </w:tc>
      </w:tr>
      <w:tr w:rsidR="005C7D39" w14:paraId="7B6F1B8F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D92E8D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Aktualizacja Systemów lokalnych do kolejnych wydań i poprawek Platformy MSIM </w:t>
            </w:r>
          </w:p>
        </w:tc>
        <w:tc>
          <w:tcPr>
            <w:tcW w:w="340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DB90C4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</w:t>
            </w:r>
          </w:p>
        </w:tc>
        <w:tc>
          <w:tcPr>
            <w:tcW w:w="156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4D9C39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Wszystkie w okresie Umowy i gwarancji</w:t>
            </w:r>
          </w:p>
        </w:tc>
      </w:tr>
      <w:tr w:rsidR="005C7D39" w14:paraId="49CE1A00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812985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 xml:space="preserve">Wdrażanie poprawek w systemach lokalnych </w:t>
            </w:r>
          </w:p>
        </w:tc>
        <w:tc>
          <w:tcPr>
            <w:tcW w:w="340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22B4CD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7EDC17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5C7D39" w14:paraId="3A595AD1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C83BF5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Aktualizacja systemów lokalnych do kolejnych wydań i poprawek Platformy MSIM</w:t>
            </w:r>
          </w:p>
        </w:tc>
        <w:tc>
          <w:tcPr>
            <w:tcW w:w="340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B0E431" w14:textId="77777777" w:rsidR="005C7D39" w:rsidRDefault="00C356C8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Wykonawca w ramach umowy serwisowej</w:t>
            </w:r>
          </w:p>
        </w:tc>
        <w:tc>
          <w:tcPr>
            <w:tcW w:w="1560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2F22DD" w14:textId="77777777" w:rsidR="005C7D39" w:rsidRDefault="00C356C8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 okresie Umowy serwisowej</w:t>
            </w:r>
          </w:p>
        </w:tc>
      </w:tr>
      <w:tr w:rsidR="005C7D39" w14:paraId="082CD1A1" w14:textId="77777777">
        <w:trPr>
          <w:trHeight w:val="1"/>
        </w:trPr>
        <w:tc>
          <w:tcPr>
            <w:tcW w:w="4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0FDD84C" w14:textId="77777777" w:rsidR="005C7D39" w:rsidRDefault="00C356C8">
            <w:pPr>
              <w:suppressAutoHyphens/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A"/>
              </w:rPr>
              <w:t>Wdrażanie poprawek i modyfikacji w systemach lokalnych</w:t>
            </w:r>
          </w:p>
        </w:tc>
        <w:tc>
          <w:tcPr>
            <w:tcW w:w="340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55FA350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60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092DBE" w14:textId="77777777" w:rsidR="005C7D39" w:rsidRDefault="005C7D39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3A72CDDA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</w:rPr>
        <w:t xml:space="preserve"> </w:t>
      </w:r>
    </w:p>
    <w:p w14:paraId="614FFF28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Wykonawca Platformy MSIM instaluje, konfiguruje a następnie udostępnia Wykonawcy systemów lokalnych środowisko ewaluacyjne (Tukan), na którym możliwe będzie samodzielne wykonywanie testów integracyjnych wersji rozwojowych tych systemów. Wykonawca Platformy MSIM zapewni obsługę</w:t>
      </w:r>
      <w:r>
        <w:rPr>
          <w:rFonts w:ascii="Calibri" w:eastAsia="Calibri" w:hAnsi="Calibri" w:cs="Calibri"/>
          <w:color w:val="00000A"/>
        </w:rPr>
        <w:br/>
        <w:t xml:space="preserve">i naprawę błędów konfiguracyjnych samego środowiska. W zakresie obowiązków Wykonawcy Platformy MSIM będzie zapewnienie bieżącego wsparcia SP ZOZ oraz Wykonawcy systemów lokalnych, który będzie realizował działania związanie z podłączeniem się do środowiska ewaluacji oraz testami integracji/komunikacji. </w:t>
      </w:r>
    </w:p>
    <w:p w14:paraId="54FC8F00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Wykonawca systemów lokalnych przy współpracy Partnera przygotowują procedury ETL (ang. </w:t>
      </w:r>
      <w:proofErr w:type="spellStart"/>
      <w:r>
        <w:rPr>
          <w:rFonts w:ascii="Calibri" w:eastAsia="Calibri" w:hAnsi="Calibri" w:cs="Calibri"/>
          <w:color w:val="00000A"/>
        </w:rPr>
        <w:t>extract</w:t>
      </w:r>
      <w:proofErr w:type="spellEnd"/>
      <w:r>
        <w:rPr>
          <w:rFonts w:ascii="Calibri" w:eastAsia="Calibri" w:hAnsi="Calibri" w:cs="Calibri"/>
          <w:color w:val="00000A"/>
        </w:rPr>
        <w:t xml:space="preserve"> – </w:t>
      </w:r>
      <w:proofErr w:type="spellStart"/>
      <w:r>
        <w:rPr>
          <w:rFonts w:ascii="Calibri" w:eastAsia="Calibri" w:hAnsi="Calibri" w:cs="Calibri"/>
          <w:color w:val="00000A"/>
        </w:rPr>
        <w:t>transform</w:t>
      </w:r>
      <w:proofErr w:type="spellEnd"/>
      <w:r>
        <w:rPr>
          <w:rFonts w:ascii="Calibri" w:eastAsia="Calibri" w:hAnsi="Calibri" w:cs="Calibri"/>
          <w:color w:val="00000A"/>
        </w:rPr>
        <w:t xml:space="preserve"> – </w:t>
      </w:r>
      <w:proofErr w:type="spellStart"/>
      <w:r>
        <w:rPr>
          <w:rFonts w:ascii="Calibri" w:eastAsia="Calibri" w:hAnsi="Calibri" w:cs="Calibri"/>
          <w:color w:val="00000A"/>
        </w:rPr>
        <w:t>load</w:t>
      </w:r>
      <w:proofErr w:type="spellEnd"/>
      <w:r>
        <w:rPr>
          <w:rFonts w:ascii="Calibri" w:eastAsia="Calibri" w:hAnsi="Calibri" w:cs="Calibri"/>
          <w:color w:val="00000A"/>
        </w:rPr>
        <w:t>) zasilenia baz regionalnych repozytoriów i rejestrów danymi dotychczas zgromadzonymi w systemach lokalnych. Należy zadbać, aby oprócz samego skopiowania danych i dostosowania ich do docelowej struktury zostały również uzupełnione stosowne relacje do rejestrów, tabel audytowych oraz inne metadane. Ponadto, importowi do regionalnego rejestru dokumentów medycznych muszą podlegać metryki wszystkich zgromadzonych w systemach lokalnych obowiązujących dokumentów zgodnych</w:t>
      </w:r>
      <w:r>
        <w:rPr>
          <w:rFonts w:ascii="Calibri" w:eastAsia="Calibri" w:hAnsi="Calibri" w:cs="Calibri"/>
          <w:color w:val="00000A"/>
        </w:rPr>
        <w:br/>
        <w:t>z HL7 CDA, niezależnie od daty ich wytworzenia. Procedury ETL muszą być oparte o model danych Platformy MSIM. Docelowy model danych zostanie opracowany i udostępniony przez Wykonawcę MSIM na etapie wykonania Platformy MSIM.</w:t>
      </w:r>
    </w:p>
    <w:p w14:paraId="7806DB4C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3A17ECD1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Wykonawca musi uwzględniać uwarunkowania integracji oraz testy Platformą MSIM w harmonogramie i kosztach oferty.</w:t>
      </w:r>
    </w:p>
    <w:p w14:paraId="42E4F1A8" w14:textId="77777777" w:rsidR="005C7D39" w:rsidRDefault="005C7D39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</w:p>
    <w:p w14:paraId="64178ACD" w14:textId="77777777" w:rsidR="005C7D39" w:rsidRDefault="00C356C8">
      <w:pPr>
        <w:suppressAutoHyphens/>
        <w:spacing w:after="0" w:line="360" w:lineRule="auto"/>
        <w:ind w:left="284" w:hanging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  </w:t>
      </w:r>
    </w:p>
    <w:p w14:paraId="7634D354" w14:textId="77777777" w:rsidR="005C7D39" w:rsidRPr="0043385B" w:rsidRDefault="00C356C8" w:rsidP="00C356C8">
      <w:pPr>
        <w:keepNext/>
        <w:keepLines/>
        <w:numPr>
          <w:ilvl w:val="0"/>
          <w:numId w:val="55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sz w:val="24"/>
        </w:rPr>
      </w:pPr>
      <w:r w:rsidRPr="0043385B">
        <w:rPr>
          <w:rFonts w:ascii="Times New Roman" w:eastAsia="Times New Roman" w:hAnsi="Times New Roman" w:cs="Times New Roman"/>
          <w:sz w:val="24"/>
        </w:rPr>
        <w:t>Wymagania do integracji z MSIM</w:t>
      </w:r>
    </w:p>
    <w:p w14:paraId="639C3D31" w14:textId="77777777" w:rsidR="005C7D39" w:rsidRDefault="00C356C8">
      <w:pPr>
        <w:suppressAutoHyphens/>
        <w:spacing w:after="0" w:line="360" w:lineRule="auto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Szczegółowe rozwiązania techniczne, architektura systemu MSIM, formaty dokumentów; interfejsy komunikacyjne oraz wymiana danych określają dokumenty: </w:t>
      </w:r>
    </w:p>
    <w:p w14:paraId="7BE46E6B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714" w:hanging="35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Dokumentacja przetargowa MSIM „Przygotowanie, wdrożenie i utrzymanie Platformy MSIM</w:t>
      </w:r>
      <w:r>
        <w:rPr>
          <w:rFonts w:ascii="Calibri" w:eastAsia="Calibri" w:hAnsi="Calibri" w:cs="Calibri"/>
          <w:color w:val="00000A"/>
        </w:rPr>
        <w:br/>
        <w:t xml:space="preserve">w ramach projektu pn. Małopolski System Informacji Medycznej (MSIM)”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https://bip.malopolska.pl/umwm,a,1705318,przygotowanie-wdrozenie-i-utrzymanie-platformy-msim-w-ramach-projektu-pn-malopolski-system-informacj.html</w:t>
        </w:r>
      </w:hyperlink>
      <w:r>
        <w:rPr>
          <w:rFonts w:ascii="Calibri" w:eastAsia="Calibri" w:hAnsi="Calibri" w:cs="Calibri"/>
          <w:color w:val="00000A"/>
        </w:rPr>
        <w:t xml:space="preserve"> </w:t>
      </w:r>
    </w:p>
    <w:p w14:paraId="056CF51D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Załącznik nr 1 - Opis koncepcji Platformy MSIM oraz jej architektury,</w:t>
      </w:r>
    </w:p>
    <w:p w14:paraId="4003FEED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>Załącznik nr 2 - Definicja wymagań dla Platformy MSIM oraz infrastruktury techniczno-systemowej,</w:t>
      </w:r>
    </w:p>
    <w:p w14:paraId="74579612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4 - Specyfikacja interfejsu komunikacji usługi e-Rejestracji, </w:t>
      </w:r>
    </w:p>
    <w:p w14:paraId="5F2537C8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5 - Specyfikacja formatu dokumentów stanowiąca rozszerzenie zgodne z Polską Implementacją Krajową standardu HL7 CD, </w:t>
      </w:r>
    </w:p>
    <w:p w14:paraId="31D9EE9D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6 - Specyfikacja metadanych profilu IHE </w:t>
      </w:r>
      <w:proofErr w:type="spellStart"/>
      <w:r>
        <w:rPr>
          <w:rFonts w:ascii="Calibri" w:eastAsia="Calibri" w:hAnsi="Calibri" w:cs="Calibri"/>
          <w:color w:val="00000A"/>
        </w:rPr>
        <w:t>XDS.b</w:t>
      </w:r>
      <w:proofErr w:type="spellEnd"/>
      <w:r>
        <w:rPr>
          <w:rFonts w:ascii="Calibri" w:eastAsia="Calibri" w:hAnsi="Calibri" w:cs="Calibri"/>
          <w:color w:val="00000A"/>
        </w:rPr>
        <w:t xml:space="preserve">”, </w:t>
      </w:r>
    </w:p>
    <w:p w14:paraId="10A3D9A6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7 - Specyfikacja pełnego interfejsu komunikacyjnego, </w:t>
      </w:r>
    </w:p>
    <w:p w14:paraId="78E17C42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8 - Specyfikacja interfejsu komunikacji Portalu Pacjenta, </w:t>
      </w:r>
    </w:p>
    <w:p w14:paraId="7D68F0B3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9 - Specyfikacja interfejsu komunikacji Portalu Pracownika Medycznego </w:t>
      </w:r>
    </w:p>
    <w:p w14:paraId="3DE705A1" w14:textId="77777777" w:rsidR="005C7D39" w:rsidRDefault="00C356C8" w:rsidP="00C356C8">
      <w:pPr>
        <w:numPr>
          <w:ilvl w:val="0"/>
          <w:numId w:val="56"/>
        </w:numPr>
        <w:spacing w:after="0" w:line="360" w:lineRule="auto"/>
        <w:ind w:left="1066" w:hanging="357"/>
        <w:rPr>
          <w:rFonts w:ascii="Calibri" w:eastAsia="Calibri" w:hAnsi="Calibri" w:cs="Calibri"/>
          <w:color w:val="00000A"/>
        </w:rPr>
      </w:pPr>
      <w:r>
        <w:rPr>
          <w:rFonts w:ascii="Calibri" w:eastAsia="Calibri" w:hAnsi="Calibri" w:cs="Calibri"/>
          <w:color w:val="00000A"/>
        </w:rPr>
        <w:t xml:space="preserve">Załącznik nr 10 - Specyfikacja interfejsu komunikacji dla wtórnego użycia danych gromadzonych w regionalnym oraz lokalnych repozytoriach Elektronicznej Dokumentacji Medycznej </w:t>
      </w:r>
    </w:p>
    <w:p w14:paraId="62CFBC0A" w14:textId="77777777" w:rsidR="005C7D39" w:rsidRDefault="005C7D39">
      <w:pPr>
        <w:suppressAutoHyphens/>
        <w:spacing w:after="0" w:line="240" w:lineRule="auto"/>
        <w:rPr>
          <w:rFonts w:ascii="Calibri" w:eastAsia="Calibri" w:hAnsi="Calibri" w:cs="Calibri"/>
          <w:color w:val="00000A"/>
        </w:rPr>
      </w:pPr>
    </w:p>
    <w:p w14:paraId="77AF53A5" w14:textId="07E449F8" w:rsidR="005C7D39" w:rsidRPr="00112EE7" w:rsidRDefault="0043385B" w:rsidP="0043385B">
      <w:pPr>
        <w:spacing w:after="0" w:line="360" w:lineRule="auto"/>
        <w:jc w:val="both"/>
        <w:rPr>
          <w:rFonts w:ascii="Calibri" w:eastAsia="Calibri" w:hAnsi="Calibri" w:cs="Calibri"/>
        </w:rPr>
      </w:pPr>
      <w:r w:rsidRPr="00112EE7">
        <w:rPr>
          <w:rFonts w:ascii="Calibri" w:eastAsia="Calibri" w:hAnsi="Calibri" w:cs="Calibri"/>
        </w:rPr>
        <w:t>S</w:t>
      </w:r>
      <w:r w:rsidR="00C356C8" w:rsidRPr="00112EE7">
        <w:rPr>
          <w:rFonts w:ascii="Calibri" w:eastAsia="Calibri" w:hAnsi="Calibri" w:cs="Calibri"/>
        </w:rPr>
        <w:t>zczegółowe rekomendacje dla podmiotów leczniczych dot. integracji z MSIM zostaną przekazane wybranemu wykonawcy, po podpisaniu Umowy.</w:t>
      </w:r>
    </w:p>
    <w:p w14:paraId="1C28D7C8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65EACA6D" w14:textId="77777777" w:rsidR="005C7D39" w:rsidRDefault="005C7D39">
      <w:pPr>
        <w:suppressAutoHyphens/>
        <w:spacing w:after="0" w:line="240" w:lineRule="auto"/>
        <w:jc w:val="both"/>
        <w:rPr>
          <w:rFonts w:ascii="Calibri" w:eastAsia="Calibri" w:hAnsi="Calibri" w:cs="Calibri"/>
        </w:rPr>
      </w:pPr>
    </w:p>
    <w:p w14:paraId="08AFD079" w14:textId="6A38CF27" w:rsidR="00517AEB" w:rsidRDefault="00517AEB" w:rsidP="00517AEB">
      <w:pPr>
        <w:keepNext/>
        <w:keepLines/>
        <w:numPr>
          <w:ilvl w:val="0"/>
          <w:numId w:val="38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Zakres usług gwarancyjnych (nadzoru autorskiego) dostarczonego oprogramowania integracyjnego.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2"/>
        <w:gridCol w:w="7150"/>
      </w:tblGrid>
      <w:tr w:rsidR="00517AEB" w14:paraId="7EC2F800" w14:textId="77777777" w:rsidTr="00102E49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5BDD6282" w14:textId="77777777" w:rsidR="00517AEB" w:rsidRDefault="00517AEB" w:rsidP="00102E49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Nazwa Usługi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0CECE"/>
            <w:tcMar>
              <w:left w:w="0" w:type="dxa"/>
              <w:right w:w="0" w:type="dxa"/>
            </w:tcMar>
            <w:vAlign w:val="center"/>
          </w:tcPr>
          <w:p w14:paraId="57190A0A" w14:textId="77777777" w:rsidR="00517AEB" w:rsidRDefault="00517AEB" w:rsidP="00102E49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</w:p>
          <w:p w14:paraId="76A3024A" w14:textId="77777777" w:rsidR="00517AEB" w:rsidRDefault="00517AEB" w:rsidP="00102E49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Przedmiot Usługi</w:t>
            </w:r>
          </w:p>
          <w:p w14:paraId="669BB6DC" w14:textId="77777777" w:rsidR="00517AEB" w:rsidRDefault="00517AEB" w:rsidP="00102E49">
            <w:pPr>
              <w:suppressAutoHyphens/>
              <w:spacing w:after="200" w:line="276" w:lineRule="auto"/>
              <w:ind w:left="790"/>
              <w:jc w:val="center"/>
              <w:rPr>
                <w:rFonts w:ascii="Calibri" w:eastAsia="Calibri" w:hAnsi="Calibri" w:cs="Calibri"/>
              </w:rPr>
            </w:pPr>
          </w:p>
        </w:tc>
      </w:tr>
      <w:tr w:rsidR="00517AEB" w14:paraId="1F9689FD" w14:textId="77777777" w:rsidTr="00102E49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B10F4A" w14:textId="77777777" w:rsidR="00517AEB" w:rsidRDefault="00517AEB" w:rsidP="00102E49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Zakres usług gwarancyjnych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BA443F3" w14:textId="77777777" w:rsidR="00517AEB" w:rsidRDefault="00517AEB" w:rsidP="00102E49">
            <w:pPr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Wykonawcy do usuwania błędów oprogramowania aplikacyjnego.</w:t>
            </w:r>
          </w:p>
          <w:p w14:paraId="47CFB8B6" w14:textId="77777777" w:rsidR="00517AEB" w:rsidRDefault="00517AEB" w:rsidP="00102E49">
            <w:pPr>
              <w:suppressAutoHyphens/>
              <w:spacing w:after="200" w:line="276" w:lineRule="auto"/>
              <w:ind w:left="353" w:right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Usługa realizowana za pośrednictwem Wykonawcy przez producenta oprogramowania aplikacyjnego.</w:t>
            </w:r>
          </w:p>
          <w:p w14:paraId="06EE0C7E" w14:textId="77777777" w:rsidR="00517AEB" w:rsidRDefault="00517AEB" w:rsidP="00102E49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Realizacja usługi zapewni Zamawiającemu poprawę jakości oraz poszerzenie zakresu funkcjonalnego oprogramowania aplikacyjnego, jak również dostosowanie tego oprogramowania do zmian czynników wewnętrznych organizacji Zamawiającego oraz zewnętrznych, będących efektem nowelizacji uwarunkowań prawnych. </w:t>
            </w:r>
          </w:p>
          <w:p w14:paraId="7561E03D" w14:textId="77777777" w:rsidR="00517AEB" w:rsidRDefault="00517AEB" w:rsidP="00102E49">
            <w:pPr>
              <w:suppressAutoHyphens/>
              <w:spacing w:after="200" w:line="276" w:lineRule="auto"/>
              <w:ind w:left="353" w:right="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ramach usługi Wykonawca zagwarantuje:</w:t>
            </w:r>
          </w:p>
          <w:p w14:paraId="46E47347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66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prowadzenie rejestru zgłaszanych przez użytkowników błędów ww.  oprogramowania aplikacyjnego </w:t>
            </w:r>
          </w:p>
          <w:p w14:paraId="45275305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nowych funkcji oraz usprawnień już istniejących, stanowiących wynik inwencji twórczej producenta,</w:t>
            </w:r>
          </w:p>
          <w:p w14:paraId="10A8B3B2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62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ww. oprogramowania aplikacyjnego zmian stanowiących konsekwencję wejścia w życie nowych aktów prawnych lub aktów prawnych zmieniających obowiązujący stan prawny, opublikowanych w postaci ustaw, rozporządzeń, itp.</w:t>
            </w:r>
          </w:p>
          <w:p w14:paraId="33027514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60" w:hanging="356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do oprogramowania aplikacyjnego zmian wymaganych przez wyszczególnione poniżej organizacje, w stosunku do których Zamawiający ma obowiązek prowadzenia sprawozdawczości, w szczególności:</w:t>
            </w:r>
          </w:p>
          <w:p w14:paraId="005249B3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Zdrowia,</w:t>
            </w:r>
          </w:p>
          <w:p w14:paraId="6FE20BCD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NFZ,</w:t>
            </w:r>
          </w:p>
          <w:p w14:paraId="4DEBA505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Centrów Zdrowia Publicznego,</w:t>
            </w:r>
          </w:p>
          <w:p w14:paraId="6426881B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851" w:right="38" w:hanging="17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Ministerstwa Finansów.</w:t>
            </w:r>
          </w:p>
          <w:p w14:paraId="3540651A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61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wprowadzanie w trybie pilnym do ww. oprogramowania aplikacyjnego zmian i poprawek usuwających stwierdzone błędy i luki we wbudowanych mechanizmach i funkcjach zabezpieczeń,</w:t>
            </w:r>
          </w:p>
          <w:p w14:paraId="02736280" w14:textId="77777777" w:rsidR="00517AEB" w:rsidRDefault="00517AEB" w:rsidP="00102E49">
            <w:pPr>
              <w:numPr>
                <w:ilvl w:val="0"/>
                <w:numId w:val="39"/>
              </w:numPr>
              <w:spacing w:after="15" w:line="264" w:lineRule="auto"/>
              <w:ind w:left="709" w:right="59" w:hanging="42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 do odpłatnego wykonania na zlecenie Zamawiającego zaproponowanych przez niego modyfikacji ww. oprogramowania aplikacyjnego.</w:t>
            </w:r>
          </w:p>
        </w:tc>
      </w:tr>
      <w:tr w:rsidR="00517AEB" w14:paraId="583805C5" w14:textId="77777777" w:rsidTr="00102E49">
        <w:trPr>
          <w:jc w:val="center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D387F4F" w14:textId="77777777" w:rsidR="00517AEB" w:rsidRDefault="00517AEB" w:rsidP="00102E49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Konsultacje</w:t>
            </w:r>
          </w:p>
        </w:tc>
        <w:tc>
          <w:tcPr>
            <w:tcW w:w="76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B78E6B9" w14:textId="77777777" w:rsidR="00517AEB" w:rsidRDefault="00517AEB" w:rsidP="00102E49">
            <w:pPr>
              <w:tabs>
                <w:tab w:val="left" w:pos="1367"/>
                <w:tab w:val="left" w:pos="1775"/>
                <w:tab w:val="left" w:pos="2957"/>
                <w:tab w:val="left" w:pos="4482"/>
                <w:tab w:val="left" w:pos="5178"/>
                <w:tab w:val="left" w:pos="6027"/>
              </w:tabs>
              <w:suppressAutoHyphens/>
              <w:spacing w:after="200" w:line="276" w:lineRule="auto"/>
              <w:ind w:left="3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Gotowość</w:t>
            </w:r>
            <w:r>
              <w:rPr>
                <w:rFonts w:ascii="Calibri" w:eastAsia="Calibri" w:hAnsi="Calibri" w:cs="Calibri"/>
              </w:rPr>
              <w:tab/>
              <w:t>do</w:t>
            </w:r>
            <w:r>
              <w:rPr>
                <w:rFonts w:ascii="Calibri" w:eastAsia="Calibri" w:hAnsi="Calibri" w:cs="Calibri"/>
              </w:rPr>
              <w:tab/>
              <w:t>świadczenia Zamawiającemu</w:t>
            </w:r>
            <w:r>
              <w:rPr>
                <w:rFonts w:ascii="Calibri" w:eastAsia="Calibri" w:hAnsi="Calibri" w:cs="Calibri"/>
              </w:rPr>
              <w:tab/>
              <w:t>usługi pomocy technicznej i eksploatacyjnej w odniesieniu do ww. oprogramowania aplikacyjnego w zakresie do 8 godzin miesięcznie. Niewykorzystane godziny serwisowe przechodzą na kolejny miesiąc.</w:t>
            </w:r>
          </w:p>
        </w:tc>
      </w:tr>
    </w:tbl>
    <w:p w14:paraId="78424A1A" w14:textId="77777777" w:rsidR="00517AEB" w:rsidRDefault="00517AEB" w:rsidP="00517AEB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2221CB19" w14:textId="77777777" w:rsidR="00517AEB" w:rsidRDefault="00517AEB" w:rsidP="00517AEB">
      <w:pPr>
        <w:keepNext/>
        <w:keepLines/>
        <w:numPr>
          <w:ilvl w:val="0"/>
          <w:numId w:val="40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</w:rPr>
        <w:t xml:space="preserve">Usługi gwarancyjne </w:t>
      </w:r>
    </w:p>
    <w:p w14:paraId="0579371B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okresie gwarancji Wykonawca będzie zobowiązany do nieodpłatnego usuwania Wad Przedmiotu Zamówienia rozumianych jako Awaria lub Błąd lub Usterka zgodnie z definicjami, jak poniżej:</w:t>
      </w:r>
    </w:p>
    <w:p w14:paraId="1643C30E" w14:textId="1F8CC2C9" w:rsidR="00517AEB" w:rsidRDefault="00517AEB" w:rsidP="00517AEB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Awaria -</w:t>
      </w:r>
      <w:r>
        <w:rPr>
          <w:rFonts w:ascii="Calibri" w:eastAsia="Calibri" w:hAnsi="Calibri" w:cs="Calibri"/>
        </w:rPr>
        <w:t xml:space="preserve"> Kategoria Wady w Oprogramowaniu lub Oprogramowaniu </w:t>
      </w:r>
      <w:r w:rsidR="002D5ADA">
        <w:rPr>
          <w:rFonts w:ascii="Calibri" w:eastAsia="Calibri" w:hAnsi="Calibri" w:cs="Calibri"/>
        </w:rPr>
        <w:t>integracyjnym</w:t>
      </w:r>
      <w:r>
        <w:rPr>
          <w:rFonts w:ascii="Calibri" w:eastAsia="Calibri" w:hAnsi="Calibri" w:cs="Calibri"/>
        </w:rPr>
        <w:t xml:space="preserve"> powodująca brak działania lub niepoprawne działanie Przedmiotu Zamówienia u Zamawiającego, uniemożliwiające jego użytkowanie. Sytuacja, w której Oprogramowanie w ogóle nie funkcjonuje lub nie jest możliwe realizowanie istotnych funkcjonalności Komponentów/Produktów Przedmiotu Zamówienia.</w:t>
      </w:r>
    </w:p>
    <w:p w14:paraId="409EA50F" w14:textId="1A79920F" w:rsidR="00517AEB" w:rsidRDefault="00517AEB" w:rsidP="00517AEB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Błąd </w:t>
      </w:r>
      <w:r>
        <w:rPr>
          <w:rFonts w:ascii="Calibri" w:eastAsia="Calibri" w:hAnsi="Calibri" w:cs="Calibri"/>
        </w:rPr>
        <w:t xml:space="preserve">- Należy przez to rozumieć Wadę Oprogramowania </w:t>
      </w:r>
      <w:r w:rsidR="002D5ADA">
        <w:rPr>
          <w:rFonts w:ascii="Calibri" w:eastAsia="Calibri" w:hAnsi="Calibri" w:cs="Calibri"/>
        </w:rPr>
        <w:t>integracyjnego</w:t>
      </w:r>
      <w:r>
        <w:rPr>
          <w:rFonts w:ascii="Calibri" w:eastAsia="Calibri" w:hAnsi="Calibri" w:cs="Calibri"/>
        </w:rPr>
        <w:t xml:space="preserve"> oznaczającą jego funkcjonowanie niezgodne z opisem w Dokumentacji oraz SOPZ, powodujące błędne zapisy w bazie danych lub uniemożliwiające działanie mniej istotnej funkcjonalności w Systemie.</w:t>
      </w:r>
    </w:p>
    <w:p w14:paraId="212F1A66" w14:textId="58128149" w:rsidR="00517AEB" w:rsidRDefault="00517AEB" w:rsidP="00517AEB">
      <w:pPr>
        <w:numPr>
          <w:ilvl w:val="0"/>
          <w:numId w:val="40"/>
        </w:numPr>
        <w:spacing w:after="0" w:line="360" w:lineRule="auto"/>
        <w:ind w:left="106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Usterka -</w:t>
      </w:r>
      <w:r>
        <w:rPr>
          <w:rFonts w:ascii="Calibri" w:eastAsia="Calibri" w:hAnsi="Calibri" w:cs="Calibri"/>
        </w:rPr>
        <w:t xml:space="preserve"> Należy przez to rozumieć kategorię Wady w Oprogramowaniu lub Oprogramowaniu </w:t>
      </w:r>
      <w:r w:rsidR="002D5ADA">
        <w:rPr>
          <w:rFonts w:ascii="Calibri" w:eastAsia="Calibri" w:hAnsi="Calibri" w:cs="Calibri"/>
        </w:rPr>
        <w:t>integracyjnym</w:t>
      </w:r>
      <w:r>
        <w:rPr>
          <w:rFonts w:ascii="Calibri" w:eastAsia="Calibri" w:hAnsi="Calibri" w:cs="Calibri"/>
        </w:rPr>
        <w:t xml:space="preserve"> oznaczającą funkcjonowanie niezgodne z opisem Dokumentacji oraz SOPZ, nie wpływającą istotnie na funkcjonowanie dostarczanego rozwiązania u Zamawiającego, utrudniającą pracę Użytkownikowi Zamawiającego.</w:t>
      </w:r>
    </w:p>
    <w:p w14:paraId="27148EC0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Przyjęcie zgłoszenia Wady przez Wykonawcę, odbywać się będzie poprzez dostępny on-line System Zgłaszania i przyjmowania uwag oraz Wad (dalej zwany SZ) przy czym:</w:t>
      </w:r>
    </w:p>
    <w:p w14:paraId="5AB53177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 dostarczy Wykonawca (będzie on utrzymywany i administrowany przez Wykonawcę lub Producenta), wpis zgłoszenia do SZ będzie dokonywał Zamawiający,</w:t>
      </w:r>
    </w:p>
    <w:p w14:paraId="74379AA3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 skuteczne przyjęcie zgłoszenia Wady uważa się  będzie wprowadzenie przez Zamawiającego wpisu do SZ zawierającego opis zgłaszanej Wady i termin jej zgłoszenia; w razie trudności z dostępem on-line do SZ, zgłoszenia Wady mogą odbywać się także telefonicznie pod ustalonym numerem telefonu lub pisemnie na formularzu przesyłanym na ustalony adres e-mail, opcjonalnie faksem, których numery i adresy zostaną podane przez Wykonawcę w terminie 15 dni roboczych od dnia podpisania Umowy wraz ze wzorem formularza zgłoszenia Wady.</w:t>
      </w:r>
    </w:p>
    <w:p w14:paraId="14345B73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 przypadku, w którym wykonanie Umowy związane będzie z modernizacją lub rozbudową istniejącego oprogramowania, gwarancja obejmuje całość oprogramowania modernizowanego lub rozbudowywanego. </w:t>
      </w:r>
    </w:p>
    <w:p w14:paraId="37A5048C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ramach gwarancji Wykonawca będzie świadczył następujące usługi:</w:t>
      </w:r>
    </w:p>
    <w:p w14:paraId="50AC4A6C" w14:textId="77777777" w:rsidR="00517AEB" w:rsidRDefault="00517AEB" w:rsidP="00517AEB">
      <w:pPr>
        <w:numPr>
          <w:ilvl w:val="0"/>
          <w:numId w:val="40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Usuwanie Wad w dostarczonym Przedmiocie Zamówienia w przypadku stwierdzenia przez Zamawiającego Wady w jego działaniu, w terminach określonych poniżej:</w:t>
      </w:r>
    </w:p>
    <w:p w14:paraId="7CAFE9B9" w14:textId="77777777" w:rsidR="00517AEB" w:rsidRDefault="00517AEB" w:rsidP="00517AEB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</w:p>
    <w:p w14:paraId="03A64BE8" w14:textId="5FB77FE8" w:rsidR="00517AEB" w:rsidRDefault="00517AEB" w:rsidP="00517AEB">
      <w:pPr>
        <w:suppressAutoHyphens/>
        <w:spacing w:after="120" w:line="360" w:lineRule="auto"/>
        <w:ind w:right="4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Tabela 1. Usługi gwarancji</w:t>
      </w:r>
      <w:r w:rsidR="006C6736">
        <w:rPr>
          <w:rFonts w:ascii="Calibri" w:eastAsia="Calibri" w:hAnsi="Calibri" w:cs="Calibri"/>
          <w:b/>
        </w:rPr>
        <w:t xml:space="preserve"> i serwisu</w:t>
      </w:r>
      <w:r>
        <w:rPr>
          <w:rFonts w:ascii="Calibri" w:eastAsia="Calibri" w:hAnsi="Calibri" w:cs="Calibri"/>
          <w:b/>
        </w:rPr>
        <w:t xml:space="preserve"> dla systemu </w:t>
      </w:r>
      <w:r w:rsidR="003F1A70">
        <w:rPr>
          <w:rFonts w:ascii="Calibri" w:eastAsia="Calibri" w:hAnsi="Calibri" w:cs="Calibri"/>
          <w:b/>
        </w:rPr>
        <w:t>integracyjnego</w:t>
      </w:r>
      <w:r>
        <w:rPr>
          <w:rFonts w:ascii="Calibri" w:eastAsia="Calibri" w:hAnsi="Calibri" w:cs="Calibri"/>
          <w:b/>
        </w:rPr>
        <w:t>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5"/>
        <w:gridCol w:w="2086"/>
        <w:gridCol w:w="2099"/>
        <w:gridCol w:w="1683"/>
      </w:tblGrid>
      <w:tr w:rsidR="00517AEB" w14:paraId="6569EA52" w14:textId="77777777" w:rsidTr="00102E49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1DBAB3C3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KWALIFIKACJA ZGŁOSZENIA WADY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1E8F0753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OKRES DOSTĘPNOŚCI WYKONAWCY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7018B991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REAKCJI WYKONAWCY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  <w:tcMar>
              <w:left w:w="36" w:type="dxa"/>
              <w:right w:w="36" w:type="dxa"/>
            </w:tcMar>
            <w:vAlign w:val="center"/>
          </w:tcPr>
          <w:p w14:paraId="7F93D546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</w:rPr>
              <w:t>CZAS NAPRAWY</w:t>
            </w:r>
          </w:p>
        </w:tc>
      </w:tr>
      <w:tr w:rsidR="00517AEB" w14:paraId="18EBA5C2" w14:textId="77777777" w:rsidTr="00102E49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2B4F2A6D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AWARIA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71B5AE3" w14:textId="29D6AD7A" w:rsidR="00517AEB" w:rsidRDefault="00440963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 w:rsidRPr="00984E9D">
              <w:rPr>
                <w:rFonts w:ascii="Calibri" w:eastAsia="Calibri" w:hAnsi="Calibri" w:cs="Calibri"/>
              </w:rPr>
              <w:t>24 godziny na dobę</w:t>
            </w:r>
            <w:r w:rsidR="000B78C3" w:rsidRPr="00984E9D">
              <w:rPr>
                <w:rFonts w:ascii="Calibri" w:eastAsia="Calibri" w:hAnsi="Calibri" w:cs="Calibri"/>
              </w:rPr>
              <w:t>, 7 dni w tygodniu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0F7A6E4A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niezwłocznie, nie później niż 4 godzin od czasu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66E5CCB8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niezwłocznie, nie później </w:t>
            </w:r>
            <w:r>
              <w:rPr>
                <w:rFonts w:ascii="Calibri" w:eastAsia="Calibri" w:hAnsi="Calibri" w:cs="Calibri"/>
              </w:rPr>
              <w:br/>
              <w:t xml:space="preserve">niż 24 godziny robocze </w:t>
            </w:r>
            <w:r>
              <w:rPr>
                <w:rFonts w:ascii="Calibri" w:eastAsia="Calibri" w:hAnsi="Calibri" w:cs="Calibri"/>
              </w:rPr>
              <w:br/>
              <w:t>od czasu przyjęcia zgłoszenia</w:t>
            </w:r>
          </w:p>
        </w:tc>
      </w:tr>
      <w:tr w:rsidR="00517AEB" w14:paraId="78B96AB6" w14:textId="77777777" w:rsidTr="00102E49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2342C112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BŁĄD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52F58EDA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1762DB1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24 godziny robocze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1DC3B9BE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72 godziny   robocze od dnia przyjęcia zgłoszenia</w:t>
            </w:r>
          </w:p>
        </w:tc>
      </w:tr>
      <w:tr w:rsidR="00517AEB" w14:paraId="444A1817" w14:textId="77777777" w:rsidTr="00102E49">
        <w:trPr>
          <w:trHeight w:val="1"/>
          <w:jc w:val="center"/>
        </w:trPr>
        <w:tc>
          <w:tcPr>
            <w:tcW w:w="1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7C3FCD43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USTERKA</w:t>
            </w:r>
          </w:p>
        </w:tc>
        <w:tc>
          <w:tcPr>
            <w:tcW w:w="2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36B27B00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dni robocze pomiędzy 8 a 16 Zgłoszenie przesłane po 16 traktowane jest jak zgłoszenie przyjęte w następnym dniu roboczym o 8</w:t>
            </w:r>
          </w:p>
        </w:tc>
        <w:tc>
          <w:tcPr>
            <w:tcW w:w="2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78258BFC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5 dni roboczych od dnia przyjęcia zgłoszenia</w:t>
            </w:r>
          </w:p>
        </w:tc>
        <w:tc>
          <w:tcPr>
            <w:tcW w:w="16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6" w:type="dxa"/>
              <w:right w:w="36" w:type="dxa"/>
            </w:tcMar>
            <w:vAlign w:val="center"/>
          </w:tcPr>
          <w:p w14:paraId="53782C58" w14:textId="77777777" w:rsidR="00517AEB" w:rsidRDefault="00517AEB" w:rsidP="00102E49">
            <w:pPr>
              <w:suppressAutoHyphens/>
              <w:spacing w:after="0" w:line="240" w:lineRule="auto"/>
              <w:ind w:left="6" w:right="40" w:hanging="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niezwłocznie nie później niż 30 dni roboczych od dnia przyjęcia zgłoszenia</w:t>
            </w:r>
          </w:p>
        </w:tc>
      </w:tr>
    </w:tbl>
    <w:p w14:paraId="698B0850" w14:textId="77777777" w:rsidR="00517AEB" w:rsidRDefault="00517AEB" w:rsidP="00517AEB">
      <w:pPr>
        <w:suppressAutoHyphens/>
        <w:spacing w:after="0" w:line="360" w:lineRule="auto"/>
        <w:rPr>
          <w:rFonts w:ascii="Calibri" w:eastAsia="Calibri" w:hAnsi="Calibri" w:cs="Calibri"/>
        </w:rPr>
      </w:pPr>
    </w:p>
    <w:p w14:paraId="15CADCBA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dopuszcza się zmianę kwalifikacji zgłoszenia Wady, po uprzedniej zgodzie Zamawiającego. Do czasu potwierdzenia zmiany kwalifikacji, uznaje się za obowiązującą kwalifikację pierwotną,</w:t>
      </w:r>
    </w:p>
    <w:p w14:paraId="2282821F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czasy naprawy mogą być inne niż wskazane w powyższych tabelach, jeżeli Zamawiający zaakceptuje zmianę kwalifikacji zgłoszenia, o której mowa w punkcie 2),</w:t>
      </w:r>
    </w:p>
    <w:p w14:paraId="03C69BBC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braku możliwości usunięcia Wady lub przedstawienia rozwiązania zastępczego zdalnie, Wykonawca zobowiązany jest do świadczenia gwarancji bezpośrednio w lokalizacji Zamawiającego,</w:t>
      </w:r>
    </w:p>
    <w:p w14:paraId="75511ECF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usunięcie Wady Oprogramowania, nastąpi poprzez przekazanie poprawki lub nowej wersji. Każda nowa poprawka lub nowa wersja musi posiadać unikalny numer,</w:t>
      </w:r>
    </w:p>
    <w:p w14:paraId="4417EF26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w okresie trwania gwarancji, do 5 dnia każdego miesiąca, przedstawi Zamawiającemu raport zawierający co najmniej: numer zgłoszenia, kwalifikację zgłoszenia, godzinę i datę zgłoszenia, temat zgłoszenia, status zgłoszenia, godzinę i datę usunięcia Wady, czas naprawy,</w:t>
      </w:r>
    </w:p>
    <w:p w14:paraId="653E59B2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29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wykonywania Serwisu - Oprogramowania na poniższych zasadach: </w:t>
      </w:r>
    </w:p>
    <w:p w14:paraId="2403FA27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wykonywania modyfikacji bez wezwania lub na pisemne zgłoszenie Zamawiającego w celu dostosowania wszystkich elementów Oprogramowania do obowiązujących przepisów prawnych,</w:t>
      </w:r>
    </w:p>
    <w:p w14:paraId="47A060A4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6EA84F70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 lub serwer ftp, w szczególności związanych z wejściem w życie nowych przepisów prawa lub zawierających nowe funkcjonalności; w przypadku, w którym udostępnianie następować będzie w związku ze zmianą przepisów prawa, Wykonawca zobowiązany będzie do jej dokonania na nie mniej niż 14 dni przed dniem wejścia w życie tych przepisów. </w:t>
      </w:r>
      <w:r>
        <w:rPr>
          <w:rFonts w:ascii="Calibri" w:eastAsia="Calibri" w:hAnsi="Calibri" w:cs="Calibri"/>
        </w:rPr>
        <w:br/>
        <w:t>W uzasadnionych przypadkach, Zamawiający dopuści, aby Wykonawca udostępnił odpowiednie zmiany w terminach umożliwiających Zamawiającemu wywiązanie się ze zmienionych przepisów prawa,</w:t>
      </w:r>
    </w:p>
    <w:p w14:paraId="49FC700D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44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każda nowa wersja musi posiadać unikalny numer, świadczenia usług w postaci konsultacji, porad, wsparcia technicznego w zakresie wdrożenia oraz użytkowania Oprogramowania, przy czym:</w:t>
      </w:r>
    </w:p>
    <w:p w14:paraId="74638001" w14:textId="4B3D27D2" w:rsidR="00517AEB" w:rsidRDefault="00517AEB" w:rsidP="00517AEB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będą świadczone w dni robocze w godzinach od 8.00 do 16.00 w języku polskim,</w:t>
      </w:r>
      <w:r w:rsidR="00124659">
        <w:rPr>
          <w:rFonts w:ascii="Calibri" w:eastAsia="Calibri" w:hAnsi="Calibri" w:cs="Calibri"/>
        </w:rPr>
        <w:t xml:space="preserve"> - nie dotyczy awarii opisanych w </w:t>
      </w:r>
      <w:r w:rsidR="006C6736">
        <w:rPr>
          <w:rFonts w:ascii="Calibri" w:eastAsia="Calibri" w:hAnsi="Calibri" w:cs="Calibri"/>
        </w:rPr>
        <w:t>„Tabela 1. Usługi gwarancji</w:t>
      </w:r>
      <w:r w:rsidR="00650B99">
        <w:rPr>
          <w:rFonts w:ascii="Calibri" w:eastAsia="Calibri" w:hAnsi="Calibri" w:cs="Calibri"/>
        </w:rPr>
        <w:t xml:space="preserve"> i serwisu</w:t>
      </w:r>
      <w:r w:rsidR="006C6736">
        <w:rPr>
          <w:rFonts w:ascii="Calibri" w:eastAsia="Calibri" w:hAnsi="Calibri" w:cs="Calibri"/>
        </w:rPr>
        <w:t xml:space="preserve"> dla systemu integracyjnego”</w:t>
      </w:r>
    </w:p>
    <w:p w14:paraId="2832AC0A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System Zgłoszeń,</w:t>
      </w:r>
    </w:p>
    <w:p w14:paraId="3AFEB0E8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konsultacje i porady będą udzielane na bieżąco podczas rozmowy telefonicznej lub w postaci elektronicznej, jeżeli wynika to z przedmiotu usługi, jednak nie później niż w ciągu 3 dni roboczych od skierowania zapytania. Jeżeli nie jest możliwe wykonanie usługi w ciągu 3 dni roboczych, Wykonawca uzgodni z Zamawiającym inny termin </w:t>
      </w:r>
      <w:r>
        <w:rPr>
          <w:rFonts w:ascii="Calibri" w:eastAsia="Calibri" w:hAnsi="Calibri" w:cs="Calibri"/>
          <w:shd w:val="clear" w:color="auto" w:fill="FFFFFF"/>
        </w:rPr>
        <w:t>konsultacji lub serwisu.</w:t>
      </w:r>
    </w:p>
    <w:p w14:paraId="57D593BD" w14:textId="77777777" w:rsidR="00517AEB" w:rsidRDefault="00517AEB" w:rsidP="00517AEB">
      <w:pPr>
        <w:numPr>
          <w:ilvl w:val="0"/>
          <w:numId w:val="41"/>
        </w:numPr>
        <w:spacing w:after="0" w:line="360" w:lineRule="auto"/>
        <w:ind w:left="180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hd w:val="clear" w:color="auto" w:fill="FFFFFF"/>
        </w:rPr>
        <w:t>W zakresie 8 godzin na miesiąc, o którym mowa w pkt II.1.7.</w:t>
      </w:r>
    </w:p>
    <w:p w14:paraId="3791A33C" w14:textId="77777777" w:rsidR="00517AEB" w:rsidRDefault="00517AEB" w:rsidP="00517AEB">
      <w:pPr>
        <w:suppressAutoHyphens/>
        <w:spacing w:after="120" w:line="360" w:lineRule="auto"/>
        <w:ind w:left="1800"/>
        <w:rPr>
          <w:rFonts w:ascii="Calibri" w:eastAsia="Calibri" w:hAnsi="Calibri" w:cs="Calibri"/>
          <w:shd w:val="clear" w:color="auto" w:fill="FFFFFF"/>
        </w:rPr>
      </w:pPr>
    </w:p>
    <w:p w14:paraId="69300C03" w14:textId="77777777" w:rsidR="00517AEB" w:rsidRDefault="00517AEB" w:rsidP="00517AEB">
      <w:pPr>
        <w:keepNext/>
        <w:keepLines/>
        <w:numPr>
          <w:ilvl w:val="0"/>
          <w:numId w:val="42"/>
        </w:numPr>
        <w:tabs>
          <w:tab w:val="left" w:pos="2268"/>
          <w:tab w:val="left" w:pos="720"/>
        </w:tabs>
        <w:suppressAutoHyphens/>
        <w:spacing w:before="40" w:after="0" w:line="276" w:lineRule="auto"/>
        <w:ind w:left="720" w:hanging="5"/>
        <w:rPr>
          <w:rFonts w:ascii="Times New Roman" w:eastAsia="Times New Roman" w:hAnsi="Times New Roman" w:cs="Times New Roman"/>
          <w:color w:val="1F3763"/>
          <w:sz w:val="24"/>
        </w:rPr>
      </w:pPr>
      <w:r>
        <w:rPr>
          <w:rFonts w:ascii="Times New Roman" w:eastAsia="Times New Roman" w:hAnsi="Times New Roman" w:cs="Times New Roman"/>
          <w:color w:val="1F3763"/>
          <w:sz w:val="24"/>
          <w:shd w:val="clear" w:color="auto" w:fill="FFFFFF"/>
        </w:rPr>
        <w:t>Po</w:t>
      </w:r>
      <w:r>
        <w:rPr>
          <w:rFonts w:ascii="Times New Roman" w:eastAsia="Times New Roman" w:hAnsi="Times New Roman" w:cs="Times New Roman"/>
          <w:color w:val="1F3763"/>
          <w:sz w:val="24"/>
        </w:rPr>
        <w:t>zostałe ustalenia</w:t>
      </w:r>
    </w:p>
    <w:p w14:paraId="7349B969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System Zgłoszeń, który zostanie udostępniony przez Wykonawcę, ma dodatkowo pozwalać na prowadzenie rejestru kontaktów z Zamawiającym obejmującego w szczególności wykonane czynności gwarancyjne, ewidencję wszystkich zgłoszeń gwarancyjnych, opis zmian w konfiguracji Oprogramowania; prowadzenie rejestru zgłoszeń jest obowiązkiem Wykonawcy.</w:t>
      </w:r>
    </w:p>
    <w:p w14:paraId="6C4CCE46" w14:textId="77777777" w:rsidR="00DE6AF3" w:rsidRDefault="00517AEB" w:rsidP="00DE6AF3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przekaże Wykonawcy, zgodnie ze stanem swojej wiedzy, informacje o aktach prawa wewnętrznego obowiązującego w Podmiocie leczniczym, które mają zastosowanie w realizacji niniejszej Umowy.</w:t>
      </w:r>
    </w:p>
    <w:p w14:paraId="107CE267" w14:textId="7B2BFCE4" w:rsidR="00DE6AF3" w:rsidRPr="00DE6AF3" w:rsidRDefault="00DE6AF3" w:rsidP="00DE6AF3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 w:rsidRPr="00DE6AF3">
        <w:rPr>
          <w:rFonts w:ascii="Calibri" w:eastAsia="Calibri" w:hAnsi="Calibri" w:cs="Calibri"/>
        </w:rPr>
        <w:t xml:space="preserve">Naprawy gwarancyjne muszą być realizowane przez Wykonawcę w taki sposób aby Zamawiający nie utracił gwarancji </w:t>
      </w:r>
      <w:r w:rsidR="00CD03BB">
        <w:rPr>
          <w:rFonts w:ascii="Calibri" w:eastAsia="Calibri" w:hAnsi="Calibri" w:cs="Calibri"/>
        </w:rPr>
        <w:t xml:space="preserve">i nadzoru autorskiego </w:t>
      </w:r>
      <w:r w:rsidRPr="00DE6AF3">
        <w:rPr>
          <w:rFonts w:ascii="Calibri" w:eastAsia="Calibri" w:hAnsi="Calibri" w:cs="Calibri"/>
        </w:rPr>
        <w:t xml:space="preserve">na system integracyjny oraz posiadany system HIS. </w:t>
      </w:r>
    </w:p>
    <w:p w14:paraId="5C5C24AC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36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ustala procedurę zdalnego dostępu Wykonawcy do Oprogramowania:</w:t>
      </w:r>
    </w:p>
    <w:p w14:paraId="55F7C3D5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drogą elektroniczną poprzez e-mail, prześle Zamawiającemu wniosek o uzyskanie zdalnego dostępu do Oprogramowania, wskazując co najmniej: </w:t>
      </w:r>
    </w:p>
    <w:p w14:paraId="1D20AB0E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Wykonawcy, któremu zostanie przyznany dostęp,</w:t>
      </w:r>
    </w:p>
    <w:p w14:paraId="094F086A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nazwa i adres IP zasobu (bazy danych/oprogramowania), który zostanie udostępniony,</w:t>
      </w:r>
    </w:p>
    <w:p w14:paraId="38027332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usługi sieciowe, które zostaną udostępnione,</w:t>
      </w:r>
    </w:p>
    <w:p w14:paraId="510A10D7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okres czasu, na który będzie aktywowany dostęp,</w:t>
      </w:r>
    </w:p>
    <w:p w14:paraId="0A34F37B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numer zgłoszenia gwarancyjnego,</w:t>
      </w:r>
    </w:p>
    <w:p w14:paraId="2C6D7453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przyczyna złożenia wniosku,</w:t>
      </w:r>
    </w:p>
    <w:p w14:paraId="7E14684B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opis czynności, które zostaną wykonane,</w:t>
      </w:r>
    </w:p>
    <w:p w14:paraId="6FF204C5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108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imię i nazwisko pracownika Wykonawcy uprawnionego do złożenia wniosku.</w:t>
      </w:r>
    </w:p>
    <w:p w14:paraId="32ADFFC4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Osoba wyznaczona przez Zamawiającego zaopiniuje wniosek i w formie elektronicznej poprzez e-mail odpowie, podając informację o zgodzie lub jej braku. </w:t>
      </w:r>
    </w:p>
    <w:p w14:paraId="5839C1F7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zakończeniu prac Wykonawca ma obowiązek przesłać Zamawiającemu raport z wykonanych prac z wykorzystaniem zdalnego dostępu, podając czas ich trwania i zakres.</w:t>
      </w:r>
    </w:p>
    <w:p w14:paraId="3AD310AD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Każdy zdalny dostęp do Oprogramowania musi być przez Wykonawcę odnotowany w Systemie Zgłoszeń,</w:t>
      </w:r>
    </w:p>
    <w:p w14:paraId="4E337E8F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Dostęp do zasobów Zamawiającego musi być zgodny z obowiązującą u niego polityką bezpieczeństwa.  Zamawiający udostępni procedury bezpieczeństwa Wykonawcy, którego oferta zostanie wybrana jako najkorzystniejsza, po podpisaniu umowy.</w:t>
      </w:r>
    </w:p>
    <w:p w14:paraId="288B1941" w14:textId="77777777" w:rsidR="00517AEB" w:rsidRDefault="00517AEB" w:rsidP="00517AEB">
      <w:pPr>
        <w:numPr>
          <w:ilvl w:val="0"/>
          <w:numId w:val="42"/>
        </w:numPr>
        <w:spacing w:after="0" w:line="360" w:lineRule="auto"/>
        <w:ind w:left="720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dostarczenia nowej lub zmodyfikowanej wersji Oprogramowania wymagającego aktualizacji lub wymiany Oprogramowania dostarczonego w ramach niniejszej Umowy, Wykonawca w ramach gwarancji ma obowiązek wymiany lub aktualizacji także tego Oprogramowania.</w:t>
      </w:r>
    </w:p>
    <w:p w14:paraId="7B549C44" w14:textId="77777777" w:rsidR="00517AEB" w:rsidRDefault="00517AEB" w:rsidP="00517AEB">
      <w:pPr>
        <w:suppressAutoHyphens/>
        <w:spacing w:after="0" w:line="360" w:lineRule="auto"/>
        <w:ind w:left="49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5. W ramach usług gwarancyjnych Wykonawca zobowiązuje się do: </w:t>
      </w:r>
    </w:p>
    <w:p w14:paraId="77FBCBBE" w14:textId="53AC700E" w:rsidR="00517AEB" w:rsidRDefault="00517AEB" w:rsidP="00517AEB">
      <w:pPr>
        <w:numPr>
          <w:ilvl w:val="0"/>
          <w:numId w:val="43"/>
        </w:numPr>
        <w:spacing w:after="0" w:line="360" w:lineRule="auto"/>
        <w:ind w:left="851" w:hanging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wykonywania modyfikacji bez wezwania lub na pisemne zgłoszenie Zamawiającego w celu dostosowania wszystkich elementów Oprogramowania </w:t>
      </w:r>
      <w:r w:rsidR="002065C9">
        <w:rPr>
          <w:rFonts w:ascii="Calibri" w:eastAsia="Calibri" w:hAnsi="Calibri" w:cs="Calibri"/>
        </w:rPr>
        <w:t>integracyjnego</w:t>
      </w:r>
      <w:r>
        <w:rPr>
          <w:rFonts w:ascii="Calibri" w:eastAsia="Calibri" w:hAnsi="Calibri" w:cs="Calibri"/>
        </w:rPr>
        <w:t xml:space="preserve"> do obowiązujących przepisów prawnych,</w:t>
      </w:r>
    </w:p>
    <w:p w14:paraId="11C43FB9" w14:textId="77777777" w:rsidR="00517AEB" w:rsidRDefault="00517AEB" w:rsidP="00517AEB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przekazania Zamawiającemu informacji o nowych wersjach oprogramowania drogą elektroniczną na wskazany adres e-mail Zamawiającego,</w:t>
      </w:r>
    </w:p>
    <w:p w14:paraId="30CD4DE3" w14:textId="77777777" w:rsidR="00517AEB" w:rsidRDefault="00517AEB" w:rsidP="00517AEB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udostępniania nowych wersji oprogramowania poprzez ustaloną witrynę internetową, </w:t>
      </w:r>
      <w:r>
        <w:rPr>
          <w:rFonts w:ascii="Calibri" w:eastAsia="Calibri" w:hAnsi="Calibri" w:cs="Calibri"/>
        </w:rPr>
        <w:br/>
        <w:t xml:space="preserve">w szczególności związanych z wejściem w życie nowych przepisów prawa lub zawierających nowe funkcjonalności, w szczególności związane z rozliczeniami z NFZ;  w przypadku w którym udostępnianie następować będzie w związku ze zmianą przepisów prawa, Wykonawca zobowiązany będzie do udostępnienia nowej wersji oprogramowania na nie mniej niż 14 dni przed dniem wejścia w życie tych przepisów;  udostępniania nowych wersji oprogramowania poprzez ustaloną witrynę internetową, w szczególności związanych z wejściem w życie nowych przepisów prawa lub zawierających nowe funkcjonalności, w szczególności związane z rozliczeniami z NFZ; w przypadku w którym udostępnianie następować będzie w związku ze zmianą przepisów prawa, Wykonawca zobowiązany będzie do jej dokonania na nie mniej niż 14 dni przed dniem wejścia w życie tych </w:t>
      </w:r>
      <w:r>
        <w:rPr>
          <w:rFonts w:ascii="Calibri" w:eastAsia="Calibri" w:hAnsi="Calibri" w:cs="Calibri"/>
          <w:i/>
        </w:rPr>
        <w:t xml:space="preserve">przepisów, </w:t>
      </w:r>
      <w:r>
        <w:rPr>
          <w:rFonts w:ascii="Calibri" w:eastAsia="Calibri" w:hAnsi="Calibri" w:cs="Calibri"/>
        </w:rPr>
        <w:t>a w przypadku, gdy przepisy te będą wchodziły w życie w terminie krótszym niż 14 dni od daty ich publikacji, w terminie nie później jak 14 dni od ich publikacji;</w:t>
      </w:r>
    </w:p>
    <w:p w14:paraId="4F31C159" w14:textId="77777777" w:rsidR="00517AEB" w:rsidRDefault="00517AEB" w:rsidP="00517AEB">
      <w:pPr>
        <w:numPr>
          <w:ilvl w:val="0"/>
          <w:numId w:val="43"/>
        </w:numPr>
        <w:spacing w:after="0" w:line="360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>świadczenia usług w postaci konsultacji, porad, dodatkowej konfiguracji w zakresie wdrożenia oraz użytkowania oprogramowania HIS, przy czym:</w:t>
      </w:r>
    </w:p>
    <w:p w14:paraId="42D362E7" w14:textId="77777777" w:rsidR="00517AEB" w:rsidRDefault="00517AEB" w:rsidP="00517AEB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usługi będą świadczone w dni robocze w godzinach od 8 do 16 w języku polskim, </w:t>
      </w:r>
      <w:r>
        <w:rPr>
          <w:rFonts w:ascii="Calibri" w:eastAsia="Calibri" w:hAnsi="Calibri" w:cs="Calibri"/>
        </w:rPr>
        <w:br/>
        <w:t>w siedzibie Zamawiającego lub za uzgodnieniem Stron, jako prace świadczone zdalnie</w:t>
      </w:r>
    </w:p>
    <w:p w14:paraId="4285FD27" w14:textId="77777777" w:rsidR="00517AEB" w:rsidRDefault="00517AEB" w:rsidP="00517AEB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tryb zgłaszania: telefonicznie, e-mail, faxem lub poprzez Elektroniczny System Zgłoszeń, konsultacje i porady będą udzielane na bieżąco podczas rozmowy telefonicznej lub w postaci elektronicznej, jednak nie później niż w ciągu 3 dni roboczych od skierowania zapytania. Jeżeli nie jest możliwe wykonanie usługi w ciągu 3 dni roboczych, Wykonawca uzgodni z Zamawiającym inny termin konsultacji lub porady, jeżeli Zamawiający wyrazi na to zgodę</w:t>
      </w:r>
    </w:p>
    <w:p w14:paraId="0E30AA8C" w14:textId="4DF61E4F" w:rsidR="000426E7" w:rsidRPr="000426E7" w:rsidRDefault="00517AEB" w:rsidP="000426E7">
      <w:pPr>
        <w:numPr>
          <w:ilvl w:val="0"/>
          <w:numId w:val="43"/>
        </w:numPr>
        <w:spacing w:after="0" w:line="360" w:lineRule="auto"/>
        <w:ind w:left="1276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powyższe prace będą realizowane w ramach godzin serwisowych, o których mowa w rozdz. II.1.7</w:t>
      </w:r>
    </w:p>
    <w:p w14:paraId="204EF844" w14:textId="77777777" w:rsidR="00517AEB" w:rsidRDefault="00517AEB" w:rsidP="00517AEB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Uwaga:</w:t>
      </w:r>
    </w:p>
    <w:p w14:paraId="1096FCA2" w14:textId="77777777" w:rsidR="00517AEB" w:rsidRDefault="00517AEB" w:rsidP="00517AEB">
      <w:pPr>
        <w:tabs>
          <w:tab w:val="left" w:pos="1560"/>
        </w:tabs>
        <w:suppressAutoHyphens/>
        <w:spacing w:after="0" w:line="36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 przypadku zapisu terminu jako:</w:t>
      </w:r>
    </w:p>
    <w:p w14:paraId="0B66819C" w14:textId="77777777" w:rsidR="00517AEB" w:rsidRDefault="00517AEB" w:rsidP="00517AEB">
      <w:pPr>
        <w:numPr>
          <w:ilvl w:val="0"/>
          <w:numId w:val="44"/>
        </w:numPr>
        <w:spacing w:after="0" w:line="360" w:lineRule="auto"/>
        <w:ind w:left="425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Dzień Roboczy należy rozumieć każdy dzień od poniedziałku do piątku z wyłączeniem dni ustawowo wolnych od pracy. </w:t>
      </w:r>
    </w:p>
    <w:p w14:paraId="6BDBE3F0" w14:textId="503CD5D9" w:rsidR="000426E7" w:rsidRPr="000426E7" w:rsidRDefault="00517AEB" w:rsidP="000426E7">
      <w:pPr>
        <w:numPr>
          <w:ilvl w:val="0"/>
          <w:numId w:val="44"/>
        </w:numPr>
        <w:spacing w:after="0" w:line="360" w:lineRule="auto"/>
        <w:ind w:left="426" w:hanging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A"/>
        </w:rPr>
        <w:t xml:space="preserve">Godziny Robocze należy rozumieć godziny od 8.00 do 16.00 w każdym Dniu Roboczym. </w:t>
      </w:r>
      <w:r w:rsidRPr="000426E7">
        <w:rPr>
          <w:rFonts w:ascii="Calibri" w:eastAsia="Calibri" w:hAnsi="Calibri" w:cs="Calibri"/>
          <w:color w:val="00000A"/>
        </w:rPr>
        <w:t>W innych przypadkach należy rozumieć jako dzień kalendarzowy.</w:t>
      </w:r>
    </w:p>
    <w:p w14:paraId="4DDDB0E3" w14:textId="503CD5D9" w:rsidR="000426E7" w:rsidRPr="000426E7" w:rsidRDefault="000426E7" w:rsidP="000426E7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</w:rPr>
      </w:pPr>
    </w:p>
    <w:p w14:paraId="60A733C2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09797844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5F1CC155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p w14:paraId="6D31CA0B" w14:textId="77777777" w:rsidR="005C7D39" w:rsidRDefault="005C7D39">
      <w:pPr>
        <w:suppressAutoHyphens/>
        <w:spacing w:after="200" w:line="276" w:lineRule="auto"/>
        <w:rPr>
          <w:rFonts w:ascii="Calibri" w:eastAsia="Calibri" w:hAnsi="Calibri" w:cs="Calibri"/>
        </w:rPr>
      </w:pPr>
    </w:p>
    <w:sectPr w:rsidR="005C7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61A"/>
    <w:multiLevelType w:val="multilevel"/>
    <w:tmpl w:val="D4AC4F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4D5183"/>
    <w:multiLevelType w:val="multilevel"/>
    <w:tmpl w:val="BA200E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4A4D5D"/>
    <w:multiLevelType w:val="multilevel"/>
    <w:tmpl w:val="4348A9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837A0"/>
    <w:multiLevelType w:val="multilevel"/>
    <w:tmpl w:val="423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066FA6"/>
    <w:multiLevelType w:val="multilevel"/>
    <w:tmpl w:val="00C859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8637E1"/>
    <w:multiLevelType w:val="multilevel"/>
    <w:tmpl w:val="EC6EBB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650F4D"/>
    <w:multiLevelType w:val="multilevel"/>
    <w:tmpl w:val="65282F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280F21"/>
    <w:multiLevelType w:val="multilevel"/>
    <w:tmpl w:val="2942352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A0495D"/>
    <w:multiLevelType w:val="multilevel"/>
    <w:tmpl w:val="7FD213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B9179D"/>
    <w:multiLevelType w:val="multilevel"/>
    <w:tmpl w:val="42C29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196935"/>
    <w:multiLevelType w:val="multilevel"/>
    <w:tmpl w:val="BC48B7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3C47BD"/>
    <w:multiLevelType w:val="multilevel"/>
    <w:tmpl w:val="D208F8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DCA0004"/>
    <w:multiLevelType w:val="multilevel"/>
    <w:tmpl w:val="AC884C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E7C37D9"/>
    <w:multiLevelType w:val="multilevel"/>
    <w:tmpl w:val="9CDACC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3180949"/>
    <w:multiLevelType w:val="multilevel"/>
    <w:tmpl w:val="E6002A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6097194"/>
    <w:multiLevelType w:val="multilevel"/>
    <w:tmpl w:val="1C3EDB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780661"/>
    <w:multiLevelType w:val="multilevel"/>
    <w:tmpl w:val="BECC0D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B952E5B"/>
    <w:multiLevelType w:val="multilevel"/>
    <w:tmpl w:val="3176D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E106644"/>
    <w:multiLevelType w:val="multilevel"/>
    <w:tmpl w:val="318AFA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EFE7F33"/>
    <w:multiLevelType w:val="multilevel"/>
    <w:tmpl w:val="51F6B2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1F829DE"/>
    <w:multiLevelType w:val="multilevel"/>
    <w:tmpl w:val="C3D0BB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39879AD"/>
    <w:multiLevelType w:val="multilevel"/>
    <w:tmpl w:val="8E4EA9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427CC9"/>
    <w:multiLevelType w:val="multilevel"/>
    <w:tmpl w:val="110ECB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885D16"/>
    <w:multiLevelType w:val="multilevel"/>
    <w:tmpl w:val="B70010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24517C"/>
    <w:multiLevelType w:val="multilevel"/>
    <w:tmpl w:val="9E467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D8553F9"/>
    <w:multiLevelType w:val="multilevel"/>
    <w:tmpl w:val="867E03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DAC2299"/>
    <w:multiLevelType w:val="multilevel"/>
    <w:tmpl w:val="E99A5B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4FF3BA9"/>
    <w:multiLevelType w:val="multilevel"/>
    <w:tmpl w:val="020022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6C24404"/>
    <w:multiLevelType w:val="multilevel"/>
    <w:tmpl w:val="09EE7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A96070"/>
    <w:multiLevelType w:val="multilevel"/>
    <w:tmpl w:val="E73434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7C05030"/>
    <w:multiLevelType w:val="multilevel"/>
    <w:tmpl w:val="16F65C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A781095"/>
    <w:multiLevelType w:val="multilevel"/>
    <w:tmpl w:val="9F726C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B1E7C09"/>
    <w:multiLevelType w:val="multilevel"/>
    <w:tmpl w:val="96ACEB92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CD70FDB"/>
    <w:multiLevelType w:val="hybridMultilevel"/>
    <w:tmpl w:val="DD045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145A2E"/>
    <w:multiLevelType w:val="multilevel"/>
    <w:tmpl w:val="DD00C2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539672CA"/>
    <w:multiLevelType w:val="multilevel"/>
    <w:tmpl w:val="ECE6F8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6897F5F"/>
    <w:multiLevelType w:val="multilevel"/>
    <w:tmpl w:val="7ED42B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9C943A5"/>
    <w:multiLevelType w:val="multilevel"/>
    <w:tmpl w:val="A6EC5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BF34EE2"/>
    <w:multiLevelType w:val="multilevel"/>
    <w:tmpl w:val="126C33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D012CB2"/>
    <w:multiLevelType w:val="multilevel"/>
    <w:tmpl w:val="C9F671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0056AD3"/>
    <w:multiLevelType w:val="multilevel"/>
    <w:tmpl w:val="FA3C6F66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04755D0"/>
    <w:multiLevelType w:val="multilevel"/>
    <w:tmpl w:val="87AA1B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0DC2813"/>
    <w:multiLevelType w:val="multilevel"/>
    <w:tmpl w:val="43CC43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1F4240B"/>
    <w:multiLevelType w:val="multilevel"/>
    <w:tmpl w:val="E74C11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4CB1544"/>
    <w:multiLevelType w:val="multilevel"/>
    <w:tmpl w:val="F5009A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6C14843"/>
    <w:multiLevelType w:val="multilevel"/>
    <w:tmpl w:val="EE18D4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858436D"/>
    <w:multiLevelType w:val="multilevel"/>
    <w:tmpl w:val="E1A4E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9F40143"/>
    <w:multiLevelType w:val="multilevel"/>
    <w:tmpl w:val="2CA2CA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A7550D1"/>
    <w:multiLevelType w:val="multilevel"/>
    <w:tmpl w:val="423098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B6C6673"/>
    <w:multiLevelType w:val="multilevel"/>
    <w:tmpl w:val="475AB9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CB64C4E"/>
    <w:multiLevelType w:val="multilevel"/>
    <w:tmpl w:val="3DB004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D3735A2"/>
    <w:multiLevelType w:val="multilevel"/>
    <w:tmpl w:val="ACF22D1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73170F9A"/>
    <w:multiLevelType w:val="multilevel"/>
    <w:tmpl w:val="7980A0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3781CCD"/>
    <w:multiLevelType w:val="multilevel"/>
    <w:tmpl w:val="39140A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5504625"/>
    <w:multiLevelType w:val="multilevel"/>
    <w:tmpl w:val="6B3EBD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645112E"/>
    <w:multiLevelType w:val="multilevel"/>
    <w:tmpl w:val="7B304A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8F116A8"/>
    <w:multiLevelType w:val="multilevel"/>
    <w:tmpl w:val="BBA2A8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B40180C"/>
    <w:multiLevelType w:val="multilevel"/>
    <w:tmpl w:val="4E3808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2"/>
  </w:num>
  <w:num w:numId="2">
    <w:abstractNumId w:val="21"/>
  </w:num>
  <w:num w:numId="3">
    <w:abstractNumId w:val="12"/>
  </w:num>
  <w:num w:numId="4">
    <w:abstractNumId w:val="26"/>
  </w:num>
  <w:num w:numId="5">
    <w:abstractNumId w:val="31"/>
  </w:num>
  <w:num w:numId="6">
    <w:abstractNumId w:val="36"/>
  </w:num>
  <w:num w:numId="7">
    <w:abstractNumId w:val="49"/>
  </w:num>
  <w:num w:numId="8">
    <w:abstractNumId w:val="48"/>
  </w:num>
  <w:num w:numId="9">
    <w:abstractNumId w:val="45"/>
  </w:num>
  <w:num w:numId="10">
    <w:abstractNumId w:val="44"/>
  </w:num>
  <w:num w:numId="11">
    <w:abstractNumId w:val="15"/>
  </w:num>
  <w:num w:numId="12">
    <w:abstractNumId w:val="13"/>
  </w:num>
  <w:num w:numId="13">
    <w:abstractNumId w:val="52"/>
  </w:num>
  <w:num w:numId="14">
    <w:abstractNumId w:val="38"/>
  </w:num>
  <w:num w:numId="15">
    <w:abstractNumId w:val="27"/>
  </w:num>
  <w:num w:numId="16">
    <w:abstractNumId w:val="25"/>
  </w:num>
  <w:num w:numId="17">
    <w:abstractNumId w:val="5"/>
  </w:num>
  <w:num w:numId="18">
    <w:abstractNumId w:val="2"/>
  </w:num>
  <w:num w:numId="19">
    <w:abstractNumId w:val="0"/>
  </w:num>
  <w:num w:numId="20">
    <w:abstractNumId w:val="39"/>
  </w:num>
  <w:num w:numId="21">
    <w:abstractNumId w:val="37"/>
  </w:num>
  <w:num w:numId="22">
    <w:abstractNumId w:val="20"/>
  </w:num>
  <w:num w:numId="23">
    <w:abstractNumId w:val="46"/>
  </w:num>
  <w:num w:numId="24">
    <w:abstractNumId w:val="11"/>
  </w:num>
  <w:num w:numId="25">
    <w:abstractNumId w:val="29"/>
  </w:num>
  <w:num w:numId="26">
    <w:abstractNumId w:val="47"/>
  </w:num>
  <w:num w:numId="27">
    <w:abstractNumId w:val="51"/>
  </w:num>
  <w:num w:numId="28">
    <w:abstractNumId w:val="32"/>
  </w:num>
  <w:num w:numId="29">
    <w:abstractNumId w:val="7"/>
  </w:num>
  <w:num w:numId="30">
    <w:abstractNumId w:val="40"/>
  </w:num>
  <w:num w:numId="31">
    <w:abstractNumId w:val="57"/>
  </w:num>
  <w:num w:numId="32">
    <w:abstractNumId w:val="55"/>
  </w:num>
  <w:num w:numId="33">
    <w:abstractNumId w:val="19"/>
  </w:num>
  <w:num w:numId="34">
    <w:abstractNumId w:val="14"/>
  </w:num>
  <w:num w:numId="35">
    <w:abstractNumId w:val="9"/>
  </w:num>
  <w:num w:numId="36">
    <w:abstractNumId w:val="16"/>
  </w:num>
  <w:num w:numId="37">
    <w:abstractNumId w:val="35"/>
  </w:num>
  <w:num w:numId="38">
    <w:abstractNumId w:val="34"/>
  </w:num>
  <w:num w:numId="39">
    <w:abstractNumId w:val="10"/>
  </w:num>
  <w:num w:numId="40">
    <w:abstractNumId w:val="28"/>
  </w:num>
  <w:num w:numId="41">
    <w:abstractNumId w:val="30"/>
  </w:num>
  <w:num w:numId="42">
    <w:abstractNumId w:val="24"/>
  </w:num>
  <w:num w:numId="43">
    <w:abstractNumId w:val="41"/>
  </w:num>
  <w:num w:numId="44">
    <w:abstractNumId w:val="1"/>
  </w:num>
  <w:num w:numId="45">
    <w:abstractNumId w:val="8"/>
  </w:num>
  <w:num w:numId="46">
    <w:abstractNumId w:val="18"/>
  </w:num>
  <w:num w:numId="47">
    <w:abstractNumId w:val="56"/>
  </w:num>
  <w:num w:numId="48">
    <w:abstractNumId w:val="4"/>
  </w:num>
  <w:num w:numId="49">
    <w:abstractNumId w:val="17"/>
  </w:num>
  <w:num w:numId="50">
    <w:abstractNumId w:val="23"/>
  </w:num>
  <w:num w:numId="51">
    <w:abstractNumId w:val="50"/>
  </w:num>
  <w:num w:numId="52">
    <w:abstractNumId w:val="3"/>
  </w:num>
  <w:num w:numId="53">
    <w:abstractNumId w:val="53"/>
  </w:num>
  <w:num w:numId="54">
    <w:abstractNumId w:val="22"/>
  </w:num>
  <w:num w:numId="55">
    <w:abstractNumId w:val="43"/>
  </w:num>
  <w:num w:numId="56">
    <w:abstractNumId w:val="6"/>
  </w:num>
  <w:num w:numId="57">
    <w:abstractNumId w:val="54"/>
  </w:num>
  <w:num w:numId="58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39"/>
    <w:rsid w:val="000426E7"/>
    <w:rsid w:val="000B78C3"/>
    <w:rsid w:val="000C2797"/>
    <w:rsid w:val="000C346C"/>
    <w:rsid w:val="00112EE7"/>
    <w:rsid w:val="00124659"/>
    <w:rsid w:val="00170CCE"/>
    <w:rsid w:val="001A231C"/>
    <w:rsid w:val="001C2708"/>
    <w:rsid w:val="002065C9"/>
    <w:rsid w:val="00283B6B"/>
    <w:rsid w:val="002D5ADA"/>
    <w:rsid w:val="002E3320"/>
    <w:rsid w:val="002F07B8"/>
    <w:rsid w:val="003F1A70"/>
    <w:rsid w:val="003F2E41"/>
    <w:rsid w:val="0043385B"/>
    <w:rsid w:val="00440963"/>
    <w:rsid w:val="00445C15"/>
    <w:rsid w:val="00451CD6"/>
    <w:rsid w:val="00453A9D"/>
    <w:rsid w:val="00454124"/>
    <w:rsid w:val="004C0417"/>
    <w:rsid w:val="00517AEB"/>
    <w:rsid w:val="00564422"/>
    <w:rsid w:val="00581CBD"/>
    <w:rsid w:val="005A2594"/>
    <w:rsid w:val="005C7D39"/>
    <w:rsid w:val="00650B99"/>
    <w:rsid w:val="006C6736"/>
    <w:rsid w:val="006F3351"/>
    <w:rsid w:val="007B3C41"/>
    <w:rsid w:val="007D3ED6"/>
    <w:rsid w:val="00802C87"/>
    <w:rsid w:val="00852A45"/>
    <w:rsid w:val="0089237B"/>
    <w:rsid w:val="008E059E"/>
    <w:rsid w:val="0094153D"/>
    <w:rsid w:val="00984E9D"/>
    <w:rsid w:val="00AA45FC"/>
    <w:rsid w:val="00B11716"/>
    <w:rsid w:val="00B122F2"/>
    <w:rsid w:val="00B17EBD"/>
    <w:rsid w:val="00C356C8"/>
    <w:rsid w:val="00C44659"/>
    <w:rsid w:val="00CD03BB"/>
    <w:rsid w:val="00CE1931"/>
    <w:rsid w:val="00D0146A"/>
    <w:rsid w:val="00DE6AF3"/>
    <w:rsid w:val="00DF7176"/>
    <w:rsid w:val="00E661CB"/>
    <w:rsid w:val="00E90E4E"/>
    <w:rsid w:val="00EF2090"/>
    <w:rsid w:val="00F4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C3C2"/>
  <w15:docId w15:val="{D059559F-1996-4220-BE7C-7319FA08A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malopolska.pl/umwm,a,1705318,przygotowanie-wdrozenie-i-utrzymanie-platformy-msim-w-ramach-projektu-pn-malopolski-system-informacj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ioz.gov.pl/" TargetMode="External"/><Relationship Id="rId5" Type="http://schemas.openxmlformats.org/officeDocument/2006/relationships/hyperlink" Target="https://www.gov.pl/web/zdrowie/minimalne-wymagania-dla-systemow-uslugodawco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49</Pages>
  <Words>16611</Words>
  <Characters>99669</Characters>
  <Application>Microsoft Office Word</Application>
  <DocSecurity>0</DocSecurity>
  <Lines>830</Lines>
  <Paragraphs>232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zp</cp:lastModifiedBy>
  <cp:revision>2</cp:revision>
  <cp:lastPrinted>2021-09-24T10:21:00Z</cp:lastPrinted>
  <dcterms:created xsi:type="dcterms:W3CDTF">2021-10-01T10:05:00Z</dcterms:created>
  <dcterms:modified xsi:type="dcterms:W3CDTF">2021-10-01T10:05:00Z</dcterms:modified>
</cp:coreProperties>
</file>