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E895" w14:textId="77777777" w:rsidR="00A9293F" w:rsidRPr="00A9293F" w:rsidRDefault="00A9293F">
      <w:pPr>
        <w:pStyle w:val="pkt"/>
        <w:ind w:left="0" w:firstLine="0"/>
        <w:rPr>
          <w:b/>
        </w:rPr>
      </w:pPr>
      <w:r w:rsidRPr="00A9293F">
        <w:rPr>
          <w:b/>
        </w:rPr>
        <w:t>Szpital Wojewódzki w Poznaniu</w:t>
      </w:r>
    </w:p>
    <w:p w14:paraId="7B3B754A" w14:textId="77777777" w:rsidR="00EB7871" w:rsidRPr="003209A8" w:rsidRDefault="00A9293F">
      <w:pPr>
        <w:pStyle w:val="pkt"/>
        <w:ind w:left="0" w:firstLine="0"/>
        <w:rPr>
          <w:b/>
        </w:rPr>
      </w:pPr>
      <w:r w:rsidRPr="00A9293F">
        <w:rPr>
          <w:b/>
        </w:rPr>
        <w:t>Dział Zamówień Publicznych</w:t>
      </w:r>
    </w:p>
    <w:p w14:paraId="330F9DEE" w14:textId="77777777" w:rsidR="00EB7871" w:rsidRPr="00277E7E" w:rsidRDefault="00A9293F">
      <w:pPr>
        <w:pStyle w:val="pkt"/>
        <w:ind w:left="0" w:firstLine="0"/>
        <w:rPr>
          <w:bCs/>
        </w:rPr>
      </w:pPr>
      <w:r w:rsidRPr="00A9293F">
        <w:rPr>
          <w:bCs/>
        </w:rPr>
        <w:t>Juraszów</w:t>
      </w:r>
      <w:r w:rsidR="00EB7871" w:rsidRPr="00277E7E">
        <w:rPr>
          <w:bCs/>
        </w:rPr>
        <w:t xml:space="preserve"> </w:t>
      </w:r>
      <w:r w:rsidRPr="00A9293F">
        <w:rPr>
          <w:bCs/>
        </w:rPr>
        <w:t>7/19</w:t>
      </w:r>
      <w:r w:rsidR="00EB7871" w:rsidRPr="00277E7E">
        <w:rPr>
          <w:bCs/>
        </w:rPr>
        <w:t xml:space="preserve"> </w:t>
      </w:r>
    </w:p>
    <w:p w14:paraId="792A8BA6" w14:textId="77777777" w:rsidR="00EB7871" w:rsidRPr="003209A8" w:rsidRDefault="00A9293F">
      <w:pPr>
        <w:pStyle w:val="pkt"/>
        <w:ind w:left="0" w:firstLine="0"/>
        <w:rPr>
          <w:b/>
        </w:rPr>
      </w:pPr>
      <w:r w:rsidRPr="00A9293F">
        <w:rPr>
          <w:bCs/>
        </w:rPr>
        <w:t>60-479</w:t>
      </w:r>
      <w:r w:rsidR="00EB7871" w:rsidRPr="00277E7E">
        <w:rPr>
          <w:bCs/>
        </w:rPr>
        <w:t xml:space="preserve"> </w:t>
      </w:r>
      <w:r w:rsidRPr="00A9293F">
        <w:rPr>
          <w:bCs/>
        </w:rPr>
        <w:t>Poznań</w:t>
      </w:r>
    </w:p>
    <w:p w14:paraId="703C577D" w14:textId="77777777" w:rsidR="00EB7871" w:rsidRPr="003209A8" w:rsidRDefault="00EB7871">
      <w:pPr>
        <w:pStyle w:val="pkt"/>
      </w:pPr>
    </w:p>
    <w:p w14:paraId="55F53DBC" w14:textId="77777777" w:rsidR="00EB7871" w:rsidRPr="003209A8" w:rsidRDefault="00EB7871">
      <w:pPr>
        <w:pStyle w:val="pkt"/>
      </w:pPr>
    </w:p>
    <w:p w14:paraId="3C4E41B8" w14:textId="77777777" w:rsidR="00EB7871" w:rsidRPr="003209A8" w:rsidRDefault="00EB7871">
      <w:pPr>
        <w:pStyle w:val="pkt"/>
      </w:pPr>
    </w:p>
    <w:p w14:paraId="213C0351" w14:textId="77777777"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A9293F" w:rsidRPr="00A9293F">
        <w:rPr>
          <w:b/>
        </w:rPr>
        <w:t>SZW/DZP/55/2021</w:t>
      </w:r>
      <w:r w:rsidRPr="003209A8">
        <w:tab/>
      </w:r>
      <w:r w:rsidR="00A9293F" w:rsidRPr="00A9293F">
        <w:t>Poznań</w:t>
      </w:r>
      <w:r w:rsidRPr="003209A8">
        <w:t xml:space="preserve">, </w:t>
      </w:r>
      <w:r w:rsidR="00A9293F" w:rsidRPr="00A9293F">
        <w:t>2021-09-09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14:paraId="7AD082C8"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1657FB3E" w14:textId="77777777" w:rsidR="00277E7E" w:rsidRDefault="00277E7E">
            <w:pPr>
              <w:pStyle w:val="Tytu"/>
            </w:pPr>
            <w:r>
              <w:t>SPECYFIKACJA WARUNKÓW ZAMÓWIENIA</w:t>
            </w:r>
          </w:p>
          <w:p w14:paraId="484E3192" w14:textId="77777777"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14:paraId="2C361D35" w14:textId="77777777" w:rsidR="00EB7871" w:rsidRPr="008B13A8" w:rsidRDefault="00A9293F" w:rsidP="00277E7E">
      <w:pPr>
        <w:spacing w:before="600"/>
        <w:jc w:val="center"/>
        <w:rPr>
          <w:b/>
          <w:sz w:val="28"/>
          <w:szCs w:val="28"/>
        </w:rPr>
      </w:pPr>
      <w:r w:rsidRPr="00A9293F">
        <w:rPr>
          <w:b/>
          <w:sz w:val="28"/>
          <w:szCs w:val="28"/>
        </w:rPr>
        <w:t>Sukcesywne malowanie pomieszczeń szpitalnych Szpitala Wojewódzkiego w Poznaniu (Filia nr 1,2,4)</w:t>
      </w:r>
    </w:p>
    <w:p w14:paraId="330B391F" w14:textId="77777777" w:rsidR="00EB7871" w:rsidRPr="003209A8" w:rsidRDefault="00EB7871">
      <w:pPr>
        <w:jc w:val="center"/>
        <w:rPr>
          <w:b/>
          <w:sz w:val="32"/>
          <w:szCs w:val="32"/>
        </w:rPr>
      </w:pPr>
    </w:p>
    <w:p w14:paraId="509B1CF2" w14:textId="77777777" w:rsidR="00EB7871" w:rsidRPr="003209A8" w:rsidRDefault="00EB7871">
      <w:pPr>
        <w:jc w:val="center"/>
        <w:rPr>
          <w:b/>
          <w:sz w:val="32"/>
          <w:szCs w:val="32"/>
        </w:rPr>
      </w:pPr>
    </w:p>
    <w:p w14:paraId="69B26314" w14:textId="77777777" w:rsidR="00EB7871" w:rsidRPr="003209A8" w:rsidRDefault="00EB7871">
      <w:pPr>
        <w:jc w:val="center"/>
        <w:rPr>
          <w:b/>
          <w:sz w:val="32"/>
          <w:szCs w:val="32"/>
        </w:rPr>
      </w:pPr>
    </w:p>
    <w:p w14:paraId="7B8FD712" w14:textId="77777777" w:rsidR="00EB7871" w:rsidRPr="003209A8" w:rsidRDefault="00EB7871">
      <w:pPr>
        <w:jc w:val="center"/>
        <w:rPr>
          <w:b/>
          <w:sz w:val="32"/>
          <w:szCs w:val="32"/>
        </w:rPr>
      </w:pPr>
    </w:p>
    <w:p w14:paraId="583AC174" w14:textId="77777777" w:rsidR="00020FF3" w:rsidRPr="00876900" w:rsidRDefault="00277E7E" w:rsidP="009838C7">
      <w:pPr>
        <w:jc w:val="both"/>
      </w:pPr>
      <w:r>
        <w:t xml:space="preserve">Postępowanie o udzielenie zamówienia prowadzone jest na podstawie ustawy z dnia 11 września 2019 r. Prawo zamówień publicznych </w:t>
      </w:r>
      <w:r w:rsidR="00A9293F" w:rsidRPr="00A9293F">
        <w:t>(t.j. Dz.U. z 2021r. poz. 1129)</w:t>
      </w:r>
      <w:r>
        <w:t xml:space="preserve">,, zwanej dalej ”ustawą Pzp”. Wartość szacunkowa zamówienia </w:t>
      </w:r>
      <w:r w:rsidR="00192F39">
        <w:t>jest niższa od</w:t>
      </w:r>
      <w:r>
        <w:t xml:space="preserve"> progów unijnych określonych na podstawie art. 3 ustawy Pzp</w:t>
      </w:r>
      <w:r w:rsidR="00627ED2" w:rsidRPr="00627ED2">
        <w:t>.</w:t>
      </w:r>
    </w:p>
    <w:p w14:paraId="611C58FA" w14:textId="77777777" w:rsidR="00EB7871" w:rsidRPr="003209A8" w:rsidRDefault="00EB7871">
      <w:pPr>
        <w:jc w:val="both"/>
      </w:pPr>
    </w:p>
    <w:p w14:paraId="178E66DC" w14:textId="77777777" w:rsidR="00EB7871" w:rsidRDefault="00EB7871">
      <w:pPr>
        <w:jc w:val="both"/>
      </w:pPr>
    </w:p>
    <w:p w14:paraId="4D0CB8F3" w14:textId="77777777" w:rsidR="00277E7E" w:rsidRDefault="00277E7E">
      <w:pPr>
        <w:jc w:val="both"/>
      </w:pPr>
    </w:p>
    <w:p w14:paraId="7C201080" w14:textId="77777777" w:rsidR="00277E7E" w:rsidRPr="003209A8" w:rsidRDefault="00277E7E">
      <w:pPr>
        <w:jc w:val="both"/>
      </w:pPr>
    </w:p>
    <w:p w14:paraId="7525F09D" w14:textId="77777777" w:rsidR="00EB7871" w:rsidRPr="003209A8" w:rsidRDefault="00EB7871">
      <w:pPr>
        <w:jc w:val="both"/>
      </w:pPr>
    </w:p>
    <w:p w14:paraId="4B8CA973" w14:textId="77777777" w:rsidR="00EB7871" w:rsidRDefault="00EB7871">
      <w:pPr>
        <w:jc w:val="both"/>
      </w:pPr>
    </w:p>
    <w:p w14:paraId="6E4D88B3" w14:textId="4E4DDF43" w:rsidR="00EB7871" w:rsidRPr="003209A8" w:rsidRDefault="00EB7871">
      <w:pPr>
        <w:ind w:left="5940"/>
      </w:pPr>
      <w:r w:rsidRPr="003209A8">
        <w:t>Zatwierdzono:</w:t>
      </w:r>
    </w:p>
    <w:p w14:paraId="31C83C86" w14:textId="77777777" w:rsidR="00EB7871" w:rsidRPr="003209A8" w:rsidRDefault="00EB7871">
      <w:pPr>
        <w:ind w:left="5940"/>
      </w:pPr>
    </w:p>
    <w:p w14:paraId="69C6B68C" w14:textId="77777777" w:rsidR="00EB7871" w:rsidRPr="003209A8" w:rsidRDefault="00EB7871">
      <w:pPr>
        <w:ind w:left="5940"/>
      </w:pPr>
    </w:p>
    <w:p w14:paraId="0755F8D9" w14:textId="77777777" w:rsidR="00EB7871" w:rsidRPr="003209A8" w:rsidRDefault="00EB7871">
      <w:pPr>
        <w:ind w:left="5940"/>
      </w:pPr>
    </w:p>
    <w:p w14:paraId="08384419" w14:textId="77777777" w:rsidR="00EB7871" w:rsidRPr="003209A8" w:rsidRDefault="00EB7871">
      <w:pPr>
        <w:ind w:left="5940"/>
      </w:pPr>
    </w:p>
    <w:p w14:paraId="1C7181BA" w14:textId="77777777"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14:paraId="498A743E" w14:textId="77777777" w:rsidR="009838C7" w:rsidRPr="00516BCE" w:rsidRDefault="009838C7" w:rsidP="001644FA">
      <w:pPr>
        <w:pStyle w:val="Tekstpodstawowy"/>
        <w:spacing w:after="0" w:line="276" w:lineRule="auto"/>
        <w:ind w:left="360"/>
      </w:pPr>
      <w:r>
        <w:t xml:space="preserve"> </w:t>
      </w:r>
      <w:r w:rsidR="00A9293F" w:rsidRPr="00A9293F">
        <w:t>SZPITAL WOJEWÓDZKI W POZNANIU</w:t>
      </w:r>
    </w:p>
    <w:p w14:paraId="5F9A46CA" w14:textId="77777777" w:rsidR="009838C7" w:rsidRPr="00516BCE" w:rsidRDefault="009838C7" w:rsidP="001644FA">
      <w:pPr>
        <w:pStyle w:val="Tekstpodstawowy"/>
        <w:spacing w:after="0" w:line="276" w:lineRule="auto"/>
        <w:ind w:left="360"/>
      </w:pPr>
      <w:r>
        <w:t xml:space="preserve"> </w:t>
      </w:r>
      <w:r w:rsidR="00A9293F" w:rsidRPr="00A9293F">
        <w:t>Juraszów</w:t>
      </w:r>
      <w:r w:rsidRPr="00516BCE">
        <w:t xml:space="preserve"> </w:t>
      </w:r>
      <w:r w:rsidR="00A9293F" w:rsidRPr="00A9293F">
        <w:t>7/19</w:t>
      </w:r>
      <w:r w:rsidRPr="00516BCE">
        <w:t xml:space="preserve"> </w:t>
      </w:r>
    </w:p>
    <w:p w14:paraId="3C9A8C2C" w14:textId="77777777" w:rsidR="008B60B4" w:rsidRDefault="009838C7" w:rsidP="008B60B4">
      <w:pPr>
        <w:pStyle w:val="Tekstpodstawowy"/>
        <w:spacing w:after="0" w:line="276" w:lineRule="auto"/>
        <w:ind w:left="360"/>
      </w:pPr>
      <w:r>
        <w:t xml:space="preserve"> </w:t>
      </w:r>
      <w:r w:rsidR="00A9293F" w:rsidRPr="00A9293F">
        <w:t>60-479</w:t>
      </w:r>
      <w:r w:rsidRPr="00516BCE">
        <w:t xml:space="preserve"> </w:t>
      </w:r>
      <w:r w:rsidR="00A9293F" w:rsidRPr="00A9293F">
        <w:t>Poznań</w:t>
      </w:r>
    </w:p>
    <w:p w14:paraId="10005731" w14:textId="77777777" w:rsidR="008B60B4" w:rsidRPr="000F56E1" w:rsidRDefault="008B60B4" w:rsidP="008B60B4">
      <w:pPr>
        <w:pStyle w:val="Tekstpodstawowy"/>
        <w:spacing w:after="0" w:line="276" w:lineRule="auto"/>
        <w:ind w:left="360"/>
      </w:pPr>
      <w:r>
        <w:t xml:space="preserve"> </w:t>
      </w:r>
      <w:r w:rsidRPr="000F56E1">
        <w:t xml:space="preserve">Tel.: </w:t>
      </w:r>
      <w:r w:rsidR="00A9293F" w:rsidRPr="00A9293F">
        <w:t>061</w:t>
      </w:r>
      <w:r w:rsidRPr="000F56E1">
        <w:t xml:space="preserve"> </w:t>
      </w:r>
      <w:r w:rsidR="00A9293F" w:rsidRPr="00A9293F">
        <w:t>8212359</w:t>
      </w:r>
    </w:p>
    <w:p w14:paraId="781DB928" w14:textId="77777777" w:rsidR="000E7443" w:rsidRPr="000F56E1" w:rsidRDefault="008B60B4" w:rsidP="001644FA">
      <w:pPr>
        <w:pStyle w:val="Tekstpodstawowy"/>
        <w:spacing w:after="0" w:line="276" w:lineRule="auto"/>
        <w:ind w:left="360"/>
      </w:pPr>
      <w:r w:rsidRPr="000F56E1">
        <w:t xml:space="preserve"> </w:t>
      </w:r>
      <w:r w:rsidR="00277E7E" w:rsidRPr="000F56E1">
        <w:t>Adres poczty elektronicznej</w:t>
      </w:r>
      <w:r w:rsidR="000E7443" w:rsidRPr="000F56E1">
        <w:t xml:space="preserve">: </w:t>
      </w:r>
      <w:r w:rsidR="00A9293F" w:rsidRPr="00A9293F">
        <w:rPr>
          <w:color w:val="0000FF"/>
        </w:rPr>
        <w:t>dzp@lutycka.pl</w:t>
      </w:r>
    </w:p>
    <w:p w14:paraId="275522E0" w14:textId="77777777" w:rsidR="000E7443" w:rsidRDefault="00192F39" w:rsidP="00192F39">
      <w:pPr>
        <w:pStyle w:val="Tekstpodstawowy"/>
        <w:spacing w:after="0" w:line="276" w:lineRule="auto"/>
        <w:ind w:left="426"/>
        <w:jc w:val="both"/>
      </w:pPr>
      <w:r w:rsidRPr="000F56E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A9293F" w:rsidRPr="00A9293F">
        <w:rPr>
          <w:color w:val="0000FF"/>
          <w:u w:val="single"/>
        </w:rPr>
        <w:t>www.lutycka.pl</w:t>
      </w:r>
      <w:r w:rsidRPr="00192F39">
        <w:t>.</w:t>
      </w:r>
    </w:p>
    <w:p w14:paraId="0827C238" w14:textId="77777777" w:rsidR="009838C7" w:rsidRPr="007731F5" w:rsidRDefault="009838C7" w:rsidP="00930133">
      <w:pPr>
        <w:pStyle w:val="Nagwek1"/>
      </w:pPr>
      <w:bookmarkStart w:id="1" w:name="_Toc258314243"/>
      <w:r w:rsidRPr="007731F5">
        <w:t>Tryb udzielenia zamówienia</w:t>
      </w:r>
      <w:bookmarkEnd w:id="1"/>
    </w:p>
    <w:p w14:paraId="7852A5D2" w14:textId="77777777"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277E7E" w:rsidRPr="00277E7E">
        <w:rPr>
          <w:b/>
          <w:bCs/>
        </w:rPr>
        <w:t>Podstawowy bez</w:t>
      </w:r>
      <w:r w:rsidR="003D02DA">
        <w:rPr>
          <w:b/>
          <w:bCs/>
        </w:rPr>
        <w:t xml:space="preserve"> </w:t>
      </w:r>
      <w:r w:rsidR="00277E7E" w:rsidRPr="00277E7E">
        <w:rPr>
          <w:b/>
          <w:bCs/>
        </w:rPr>
        <w:t>negocjacji</w:t>
      </w:r>
      <w:r w:rsidR="00277E7E">
        <w:t>, o którym mowa w art. 275 pkt 1 ustawy Pzp.</w:t>
      </w:r>
    </w:p>
    <w:p w14:paraId="15B0746F" w14:textId="77777777" w:rsidR="00E11924" w:rsidRDefault="00E11924" w:rsidP="00930133">
      <w:pPr>
        <w:pStyle w:val="Nagwek1"/>
        <w:rPr>
          <w:lang w:val="pl-PL"/>
        </w:rPr>
      </w:pPr>
      <w:bookmarkStart w:id="2" w:name="_Toc258314244"/>
      <w:r>
        <w:rPr>
          <w:lang w:val="pl-PL"/>
        </w:rPr>
        <w:t>informacje ogólne</w:t>
      </w:r>
    </w:p>
    <w:p w14:paraId="2D6F85A4" w14:textId="77777777" w:rsidR="00E11924" w:rsidRDefault="00E11924" w:rsidP="00BF7232">
      <w:pPr>
        <w:pStyle w:val="Nagwek2"/>
      </w:pPr>
      <w:r>
        <w:t>Komunikacja w postępowaniu</w:t>
      </w:r>
    </w:p>
    <w:p w14:paraId="2A66AAB6" w14:textId="77777777" w:rsidR="00E11924" w:rsidRDefault="00E11924" w:rsidP="00BF7232">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A9293F" w:rsidRPr="00A9293F">
        <w:rPr>
          <w:color w:val="0000FF"/>
          <w:u w:val="single"/>
        </w:rPr>
        <w:t>https://e-propublico.pl</w:t>
      </w:r>
      <w:r w:rsidRPr="00E11924">
        <w:t xml:space="preserve"> (dalej jako: ”Platforma”)</w:t>
      </w:r>
      <w:r>
        <w:t>.</w:t>
      </w:r>
    </w:p>
    <w:p w14:paraId="3FAFE28E" w14:textId="77777777" w:rsidR="00A9293F" w:rsidRPr="00192F39" w:rsidRDefault="00E11924" w:rsidP="00BF7232">
      <w:pPr>
        <w:pStyle w:val="Nagwek2"/>
        <w:numPr>
          <w:ilvl w:val="0"/>
          <w:numId w:val="0"/>
        </w:numPr>
        <w:ind w:left="680"/>
        <w:rPr>
          <w:lang w:val="pl-PL"/>
        </w:rPr>
      </w:pPr>
      <w:r>
        <w:t>Wizja lokalna</w:t>
      </w:r>
      <w:r w:rsidR="00192F39">
        <w:rPr>
          <w:lang w:val="pl-PL"/>
        </w:rPr>
        <w:t xml:space="preserve"> </w:t>
      </w:r>
    </w:p>
    <w:p w14:paraId="705DE39E" w14:textId="3BA550F0" w:rsidR="006B463D" w:rsidRPr="006B463D" w:rsidRDefault="006B463D" w:rsidP="006B463D">
      <w:pPr>
        <w:numPr>
          <w:ilvl w:val="1"/>
          <w:numId w:val="1"/>
        </w:numPr>
        <w:jc w:val="both"/>
        <w:outlineLvl w:val="1"/>
        <w:rPr>
          <w:bCs/>
          <w:iCs/>
          <w:color w:val="000000"/>
          <w:lang w:eastAsia="x-none"/>
        </w:rPr>
      </w:pPr>
      <w:r w:rsidRPr="006B463D">
        <w:rPr>
          <w:bCs/>
          <w:iCs/>
          <w:color w:val="000000"/>
          <w:lang w:val="x-none" w:eastAsia="x-none"/>
        </w:rPr>
        <w:t>Zamawiający przewiduje odbyci</w:t>
      </w:r>
      <w:r w:rsidRPr="006B463D">
        <w:rPr>
          <w:bCs/>
          <w:iCs/>
          <w:color w:val="000000"/>
          <w:lang w:eastAsia="x-none"/>
        </w:rPr>
        <w:t>e</w:t>
      </w:r>
      <w:r w:rsidRPr="006B463D">
        <w:rPr>
          <w:bCs/>
          <w:iCs/>
          <w:color w:val="000000"/>
          <w:lang w:val="x-none" w:eastAsia="x-none"/>
        </w:rPr>
        <w:t xml:space="preserve"> przez </w:t>
      </w:r>
      <w:r w:rsidRPr="006B463D">
        <w:rPr>
          <w:bCs/>
          <w:iCs/>
          <w:color w:val="000000"/>
          <w:lang w:eastAsia="x-none"/>
        </w:rPr>
        <w:t>Wykonawcę</w:t>
      </w:r>
      <w:r w:rsidRPr="006B463D">
        <w:rPr>
          <w:bCs/>
          <w:iCs/>
          <w:color w:val="000000"/>
          <w:lang w:val="x-none" w:eastAsia="x-none"/>
        </w:rPr>
        <w:t xml:space="preserve"> wizji lokalnej lub sprawdzenia przez Wykonawcę dokumentów niezbędnych do realizacji zamówienia</w:t>
      </w:r>
      <w:r w:rsidRPr="006B463D">
        <w:rPr>
          <w:bCs/>
          <w:iCs/>
          <w:color w:val="000000"/>
          <w:lang w:eastAsia="x-none"/>
        </w:rPr>
        <w:t xml:space="preserve">. W tym celu odbycie wizji lokalnej po uprzednim złożeniu wniosku na e-mail: </w:t>
      </w:r>
      <w:r>
        <w:rPr>
          <w:bCs/>
          <w:iCs/>
          <w:color w:val="000000"/>
          <w:lang w:eastAsia="x-none"/>
        </w:rPr>
        <w:t>cwiertka</w:t>
      </w:r>
      <w:r w:rsidRPr="006B463D">
        <w:rPr>
          <w:bCs/>
          <w:iCs/>
          <w:color w:val="000000"/>
          <w:lang w:eastAsia="x-none"/>
        </w:rPr>
        <w:t>@lutycka.pl</w:t>
      </w:r>
    </w:p>
    <w:p w14:paraId="50758F02" w14:textId="77777777" w:rsidR="00E11924" w:rsidRDefault="00E11924" w:rsidP="00BF7232">
      <w:pPr>
        <w:pStyle w:val="Nagwek2"/>
      </w:pPr>
      <w:r>
        <w:t xml:space="preserve">Zaliczki na poczet </w:t>
      </w:r>
      <w:r w:rsidR="000B0F13">
        <w:t>wykonania</w:t>
      </w:r>
      <w:r>
        <w:t xml:space="preserve"> zamówienia</w:t>
      </w:r>
    </w:p>
    <w:p w14:paraId="48FC15AC" w14:textId="77777777" w:rsidR="000B0F13" w:rsidRDefault="00A9293F" w:rsidP="00BF7232">
      <w:pPr>
        <w:pStyle w:val="Nagwek2"/>
        <w:numPr>
          <w:ilvl w:val="0"/>
          <w:numId w:val="0"/>
        </w:numPr>
        <w:ind w:left="680"/>
        <w:rPr>
          <w:lang w:val="pl-PL"/>
        </w:rPr>
      </w:pPr>
      <w:r w:rsidRPr="000D4A4D">
        <w:t>Zamawiający nie przewiduje udzielenia zaliczek na poczet wykonania zamówienia.</w:t>
      </w:r>
    </w:p>
    <w:p w14:paraId="09D83F14" w14:textId="77777777" w:rsidR="00E11924" w:rsidRDefault="00E11924" w:rsidP="00BF7232">
      <w:pPr>
        <w:pStyle w:val="Nagwek2"/>
      </w:pPr>
      <w:r>
        <w:t>Katalogi elektroniczne</w:t>
      </w:r>
    </w:p>
    <w:p w14:paraId="47F8A2B4" w14:textId="77777777" w:rsidR="00C270BA" w:rsidRPr="00C270BA" w:rsidRDefault="00C270BA" w:rsidP="00BF7232">
      <w:pPr>
        <w:pStyle w:val="Nagwek2"/>
        <w:numPr>
          <w:ilvl w:val="0"/>
          <w:numId w:val="0"/>
        </w:numPr>
        <w:ind w:left="680"/>
      </w:pPr>
      <w:r>
        <w:t xml:space="preserve">Zamawiający </w:t>
      </w:r>
      <w:r w:rsidR="00A9293F">
        <w:fldChar w:fldCharType="begin">
          <w:ffData>
            <w:name w:val="Wybór1"/>
            <w:enabled/>
            <w:calcOnExit w:val="0"/>
            <w:checkBox>
              <w:sizeAuto/>
              <w:default w:val="0"/>
              <w:checked w:val="0"/>
            </w:checkBox>
          </w:ffData>
        </w:fldChar>
      </w:r>
      <w:bookmarkStart w:id="3" w:name="Wybór1"/>
      <w:r w:rsidR="00A9293F">
        <w:instrText xml:space="preserve"> FORMCHECKBOX </w:instrText>
      </w:r>
      <w:r w:rsidR="007140DB">
        <w:fldChar w:fldCharType="separate"/>
      </w:r>
      <w:r w:rsidR="00A9293F">
        <w:fldChar w:fldCharType="end"/>
      </w:r>
      <w:bookmarkEnd w:id="3"/>
      <w:r>
        <w:t xml:space="preserve"> wymaga /  </w:t>
      </w:r>
      <w:r w:rsidR="00A9293F">
        <w:fldChar w:fldCharType="begin">
          <w:ffData>
            <w:name w:val="Wybór2"/>
            <w:enabled/>
            <w:calcOnExit w:val="0"/>
            <w:checkBox>
              <w:sizeAuto/>
              <w:default w:val="0"/>
              <w:checked/>
            </w:checkBox>
          </w:ffData>
        </w:fldChar>
      </w:r>
      <w:bookmarkStart w:id="4" w:name="Wybór2"/>
      <w:r w:rsidR="00A9293F">
        <w:instrText xml:space="preserve"> FORMCHECKBOX </w:instrText>
      </w:r>
      <w:r w:rsidR="007140DB">
        <w:fldChar w:fldCharType="separate"/>
      </w:r>
      <w:r w:rsidR="00A9293F">
        <w:fldChar w:fldCharType="end"/>
      </w:r>
      <w:bookmarkEnd w:id="4"/>
      <w:r>
        <w:t xml:space="preserve"> nie wymaga złożenia ofert w postaci katalogów elektronicznych.</w:t>
      </w:r>
    </w:p>
    <w:p w14:paraId="2886B553" w14:textId="77777777" w:rsidR="00E11924" w:rsidRPr="00E11924" w:rsidRDefault="00E11924" w:rsidP="00BF7232">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A9293F" w:rsidRPr="00A9293F">
        <w:t>(t.j. Dz.U. z 2021r. poz. 1129)</w:t>
      </w:r>
      <w:r w:rsidR="00C270BA">
        <w:rPr>
          <w:lang w:val="pl-PL"/>
        </w:rPr>
        <w:t>.</w:t>
      </w:r>
    </w:p>
    <w:p w14:paraId="52E6F423" w14:textId="77777777" w:rsidR="00EB7871" w:rsidRPr="003209A8" w:rsidRDefault="00F23594" w:rsidP="00930133">
      <w:pPr>
        <w:pStyle w:val="Nagwek1"/>
      </w:pPr>
      <w:r w:rsidRPr="007731F5">
        <w:t>Opis przedmiotu zamówienia</w:t>
      </w:r>
      <w:bookmarkEnd w:id="2"/>
    </w:p>
    <w:p w14:paraId="0130CB65" w14:textId="77777777" w:rsidR="008F7292" w:rsidRPr="00D91376" w:rsidRDefault="008F7292" w:rsidP="00BF7232">
      <w:pPr>
        <w:pStyle w:val="Nagwek2"/>
      </w:pPr>
      <w:r w:rsidRPr="00D91376">
        <w:t xml:space="preserve">Przedmiotem zamówienia jest </w:t>
      </w:r>
      <w:r w:rsidR="00A9293F" w:rsidRPr="00A9293F">
        <w:t>Sukcesywne malowanie pomieszczeń szpitalnych Szpitala Wojewódzkiego w Poznaniu (Filia nr 1,2,4)</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A9293F" w:rsidRPr="00D91376" w14:paraId="5FA6B515" w14:textId="77777777" w:rsidTr="00730AB5">
        <w:tc>
          <w:tcPr>
            <w:tcW w:w="8651" w:type="dxa"/>
          </w:tcPr>
          <w:p w14:paraId="47F78BA7" w14:textId="77777777" w:rsidR="00A9293F" w:rsidRDefault="00A9293F" w:rsidP="00730AB5">
            <w:pPr>
              <w:pStyle w:val="Tekstpodstawowy"/>
              <w:spacing w:before="80"/>
            </w:pPr>
            <w:r w:rsidRPr="00D91376">
              <w:rPr>
                <w:b/>
              </w:rPr>
              <w:t xml:space="preserve">Wspólny Słownik Zamówień: </w:t>
            </w:r>
            <w:r w:rsidRPr="00A9293F">
              <w:t>98390000-3 - Inne usługi</w:t>
            </w:r>
            <w:r w:rsidRPr="00D91376">
              <w:t xml:space="preserve"> </w:t>
            </w:r>
          </w:p>
          <w:p w14:paraId="7EB554B7" w14:textId="77777777" w:rsidR="00A9293F" w:rsidRPr="00D91376" w:rsidRDefault="00A9293F" w:rsidP="00730AB5">
            <w:pPr>
              <w:pStyle w:val="Tekstpodstawowy"/>
              <w:spacing w:before="80" w:after="60"/>
              <w:rPr>
                <w:b/>
              </w:rPr>
            </w:pPr>
            <w:r>
              <w:t>Szczegółowy opis przedmiotu zamówienia:</w:t>
            </w:r>
          </w:p>
          <w:p w14:paraId="0D7FEDFD" w14:textId="77777777" w:rsidR="00A9293F" w:rsidRPr="00D91376" w:rsidRDefault="00A9293F" w:rsidP="00730AB5">
            <w:pPr>
              <w:pStyle w:val="Tekstpodstawowy"/>
              <w:jc w:val="both"/>
            </w:pPr>
            <w:r w:rsidRPr="00A9293F">
              <w:t>Szczegółowy opis przedmiotu zamówienia zawiera załącznik nr 3 do SWZ - opis przedmiotu zamówienia, na zasadach określonych w projekcie umowy stanowiącym załącznik nr 4 do SWZ.</w:t>
            </w:r>
          </w:p>
          <w:p w14:paraId="7FD9BFF9" w14:textId="77777777" w:rsidR="00A9293F" w:rsidRPr="004C3FCD" w:rsidRDefault="00A9293F" w:rsidP="00730AB5">
            <w:pPr>
              <w:pStyle w:val="Tekstpodstawowy"/>
            </w:pPr>
            <w:r w:rsidRPr="00A9293F">
              <w:rPr>
                <w:b/>
              </w:rPr>
              <w:t>Zamawiający nie dopuszcza składania ofert równoważnych</w:t>
            </w:r>
          </w:p>
        </w:tc>
      </w:tr>
    </w:tbl>
    <w:p w14:paraId="197DC9C3" w14:textId="77777777" w:rsidR="00466D96" w:rsidRDefault="008F7292" w:rsidP="00BF7232">
      <w:pPr>
        <w:pStyle w:val="Nagwek2"/>
        <w:numPr>
          <w:ilvl w:val="0"/>
          <w:numId w:val="0"/>
        </w:numPr>
        <w:ind w:left="680"/>
      </w:pPr>
      <w:r w:rsidRPr="00D91376">
        <w:t xml:space="preserve">Zamawiający </w:t>
      </w:r>
      <w:r w:rsidR="00041A23" w:rsidRPr="00041A23">
        <w:t>nie dokonuje podziału zamówienia na części i tym samym nie dopuszcza składania ofert częściowych. Oferty nie zawierające pełnego zakresu przedmiotu zamówienia zostaną odrzucone</w:t>
      </w:r>
      <w:r w:rsidRPr="00D91376">
        <w:t>.</w:t>
      </w:r>
    </w:p>
    <w:p w14:paraId="09B1FD3C" w14:textId="77777777" w:rsidR="00041A23" w:rsidRDefault="00041A23" w:rsidP="00BF7232">
      <w:pPr>
        <w:pStyle w:val="Nagwek2"/>
        <w:numPr>
          <w:ilvl w:val="0"/>
          <w:numId w:val="0"/>
        </w:numPr>
        <w:ind w:left="680"/>
      </w:pPr>
      <w:r>
        <w:lastRenderedPageBreak/>
        <w:t xml:space="preserve">Powody niedokonania podziału zamówienia </w:t>
      </w:r>
      <w:r w:rsidR="00D62D55">
        <w:t>na części:</w:t>
      </w:r>
    </w:p>
    <w:p w14:paraId="0C4C8D8A" w14:textId="77777777" w:rsidR="00D62D55" w:rsidRPr="00041A23" w:rsidRDefault="00A9293F" w:rsidP="00BF7232">
      <w:pPr>
        <w:pStyle w:val="Nagwek2"/>
        <w:numPr>
          <w:ilvl w:val="0"/>
          <w:numId w:val="0"/>
        </w:numPr>
        <w:ind w:left="680"/>
      </w:pPr>
      <w:r w:rsidRPr="00A9293F">
        <w:t>ze względu na specyfikę zadania</w:t>
      </w:r>
    </w:p>
    <w:p w14:paraId="6FDE9716" w14:textId="77777777" w:rsidR="00D62D55" w:rsidRPr="00D62D55" w:rsidRDefault="00D62D55" w:rsidP="00BF7232">
      <w:pPr>
        <w:pStyle w:val="Nagwek2"/>
      </w:pPr>
      <w:r>
        <w:t>Informacje dotyczące oferty wariantowej, o której mowa w art. 92 ustawy Pzp.</w:t>
      </w:r>
    </w:p>
    <w:p w14:paraId="49570A6C" w14:textId="77777777" w:rsidR="00D62D55" w:rsidRDefault="00A9293F" w:rsidP="00BF7232">
      <w:pPr>
        <w:pStyle w:val="Nagwek2"/>
        <w:numPr>
          <w:ilvl w:val="0"/>
          <w:numId w:val="0"/>
        </w:numPr>
        <w:ind w:left="680"/>
      </w:pPr>
      <w:r w:rsidRPr="00A9293F">
        <w:t>Zamawiający nie dopuszcza składania ofert wariantowych</w:t>
      </w:r>
    </w:p>
    <w:p w14:paraId="6722C392" w14:textId="77777777" w:rsidR="00E25681" w:rsidRDefault="00E25681" w:rsidP="00682AE6">
      <w:pPr>
        <w:pStyle w:val="Nagwek2"/>
      </w:pPr>
      <w:r w:rsidRPr="00713508">
        <w:t>Zamawiający określa następujące wymagania odnośnie zatrudnienia pr</w:t>
      </w:r>
      <w:r>
        <w:t>zez W</w:t>
      </w:r>
      <w:r w:rsidRPr="00713508">
        <w:t xml:space="preserve">ykonawcę lub Podwykonawcę osób wykonujących wskazane przez Zamawiającego czynności </w:t>
      </w:r>
      <w:r>
        <w:br/>
      </w:r>
      <w:r w:rsidRPr="00713508">
        <w:t>w zakresie realizacji zamówienia na podstawie umowy o pracę:</w:t>
      </w:r>
    </w:p>
    <w:p w14:paraId="3BB5B89E" w14:textId="77777777" w:rsidR="00E25681" w:rsidRPr="00EE3FC9" w:rsidRDefault="00E25681" w:rsidP="00682AE6">
      <w:pPr>
        <w:pStyle w:val="Nagwek2"/>
        <w:numPr>
          <w:ilvl w:val="0"/>
          <w:numId w:val="0"/>
        </w:numPr>
        <w:ind w:left="680"/>
      </w:pPr>
      <w:r w:rsidRPr="00EE3FC9">
        <w:t xml:space="preserve">1. Strony ustalają, iż każda osoba wykonująca usługi u Zamawiającego (zarówno </w:t>
      </w:r>
      <w:r>
        <w:br/>
      </w:r>
      <w:r w:rsidRPr="00EE3FC9">
        <w:t xml:space="preserve">u Wykonawcy jak i Podwykonawcy) będzie zatrudniona na podstawie umowy o pracę </w:t>
      </w:r>
      <w:r>
        <w:br/>
      </w:r>
      <w:r w:rsidRPr="00EE3FC9">
        <w:t>w sposób określony w art. 22§ 1 Ustawy z dnia 26 czerwca 1974 r.  Kodeks Pracy (Dz.U. z 2014 r, poz. 1502, z późn. zm.).</w:t>
      </w:r>
    </w:p>
    <w:p w14:paraId="4578538C" w14:textId="77777777" w:rsidR="00E25681" w:rsidRPr="00EE3FC9" w:rsidRDefault="00E25681" w:rsidP="00682AE6">
      <w:pPr>
        <w:pStyle w:val="Nagwek2"/>
        <w:numPr>
          <w:ilvl w:val="0"/>
          <w:numId w:val="0"/>
        </w:numPr>
        <w:ind w:left="680"/>
      </w:pPr>
      <w:r w:rsidRPr="00EE3FC9">
        <w:t xml:space="preserve">2. W trakcie realizacji Umowy Zamawiający uprawniony jest do wykonywania czynności kontrolnych wobec Wykonawcy lub Podwykonawcy w zakresie spełniania przez Wykonawcę lub Podwykonawcę wymogu zatrudnienia na podstawie Umowy </w:t>
      </w:r>
      <w:r>
        <w:br/>
      </w:r>
      <w:r w:rsidRPr="00EE3FC9">
        <w:t xml:space="preserve">o pracę osób wykonujących czynności, o których mowa w ust 1 powyżej. Zamawiający uprawniony jest w szczególności do: </w:t>
      </w:r>
    </w:p>
    <w:p w14:paraId="342A0D02" w14:textId="77777777" w:rsidR="00E25681" w:rsidRPr="00EE3FC9" w:rsidRDefault="00E25681" w:rsidP="00682AE6">
      <w:pPr>
        <w:pStyle w:val="Nagwek2"/>
        <w:numPr>
          <w:ilvl w:val="0"/>
          <w:numId w:val="0"/>
        </w:numPr>
        <w:ind w:left="680"/>
      </w:pPr>
      <w:r w:rsidRPr="00EE3FC9">
        <w:t xml:space="preserve">1) żądania oświadczeń i dokumentów w zakresie potwierdzenia spełniania </w:t>
      </w:r>
      <w:r>
        <w:br/>
      </w:r>
      <w:r w:rsidRPr="00EE3FC9">
        <w:t>ww. wymogów i dokonywania ich oceny,</w:t>
      </w:r>
    </w:p>
    <w:p w14:paraId="4C41D5D3" w14:textId="77777777" w:rsidR="00E25681" w:rsidRPr="00EE3FC9" w:rsidRDefault="00E25681" w:rsidP="00682AE6">
      <w:pPr>
        <w:pStyle w:val="Nagwek2"/>
        <w:numPr>
          <w:ilvl w:val="0"/>
          <w:numId w:val="0"/>
        </w:numPr>
        <w:ind w:left="680"/>
      </w:pPr>
      <w:r w:rsidRPr="00EE3FC9">
        <w:t xml:space="preserve">2) żądania wyjaśnień w przypadku wątpliwości w zakresie potwierdzenia spełniania </w:t>
      </w:r>
      <w:r>
        <w:br/>
      </w:r>
      <w:r w:rsidRPr="00EE3FC9">
        <w:t>ww. wymogów,</w:t>
      </w:r>
    </w:p>
    <w:p w14:paraId="14B4E02A" w14:textId="77777777" w:rsidR="00E25681" w:rsidRPr="00EE3FC9" w:rsidRDefault="00E25681" w:rsidP="00682AE6">
      <w:pPr>
        <w:pStyle w:val="Nagwek2"/>
        <w:numPr>
          <w:ilvl w:val="0"/>
          <w:numId w:val="0"/>
        </w:numPr>
        <w:ind w:left="680"/>
      </w:pPr>
      <w:r w:rsidRPr="00EE3FC9">
        <w:t>3) przeprowadzania kontroli na miejscu wykonywania świadczenia.</w:t>
      </w:r>
    </w:p>
    <w:p w14:paraId="7A085CEF" w14:textId="77777777" w:rsidR="00E25681" w:rsidRPr="00EE3FC9" w:rsidRDefault="00E25681" w:rsidP="00682AE6">
      <w:pPr>
        <w:pStyle w:val="Nagwek2"/>
        <w:numPr>
          <w:ilvl w:val="0"/>
          <w:numId w:val="0"/>
        </w:numPr>
        <w:ind w:left="680"/>
      </w:pPr>
      <w:r w:rsidRPr="00EE3FC9">
        <w:t xml:space="preserve">3. W trakcie realizacji Umowy na każde wezwanie Zamawiającego, w wyznaczonym </w:t>
      </w:r>
      <w:r>
        <w:br/>
      </w:r>
      <w:r w:rsidRPr="00EE3FC9">
        <w:t>w tym wezwaniu terminie (nie krótszym niż 7 dni roboczych), Wykonawca przedłoży Zamawiającemu:</w:t>
      </w:r>
    </w:p>
    <w:p w14:paraId="2DE22713" w14:textId="77777777" w:rsidR="00E25681" w:rsidRPr="00EE3FC9" w:rsidRDefault="00E25681" w:rsidP="00682AE6">
      <w:pPr>
        <w:pStyle w:val="Nagwek2"/>
        <w:numPr>
          <w:ilvl w:val="0"/>
          <w:numId w:val="0"/>
        </w:numPr>
        <w:ind w:left="680"/>
      </w:pPr>
      <w:r w:rsidRPr="00EE3FC9">
        <w:t xml:space="preserve">1) poświadczoną za zgodność z oryginałem odpowiednio przez Wykonawcę </w:t>
      </w:r>
      <w:r>
        <w:br/>
      </w:r>
      <w:r w:rsidRPr="00EE3FC9">
        <w:t xml:space="preserve">lub Podwykonawcę kopię Umowy/umów o pracę osób wykonujących w trakcie realizacji Umowy czynności, o których mowa w ust. 1. Kopia Umowy/umów powinna zostać zanonimizowana w sposób zapewniający ochronę danych osobowych pracowników, zgodnie z przepisami ustawy z dnia 10 maja 2018 r. o ochronie danych osobowych </w:t>
      </w:r>
      <w:r>
        <w:br/>
      </w:r>
      <w:r w:rsidRPr="00EE3FC9">
        <w:t>(tj. w szczególności bez adresów, nr PESEL i wynagrodzenia pracowników). Informacje takie jak: imię, nazwisko, data zawarcia Umowy, rodzaj Umowy o pracę i wymiar czasu pracy powinny być możliwe do zidentyfikowania;</w:t>
      </w:r>
    </w:p>
    <w:p w14:paraId="5801CD42" w14:textId="77777777" w:rsidR="00E25681" w:rsidRPr="00EE3FC9" w:rsidRDefault="00E25681" w:rsidP="00682AE6">
      <w:pPr>
        <w:pStyle w:val="Nagwek2"/>
        <w:numPr>
          <w:ilvl w:val="0"/>
          <w:numId w:val="0"/>
        </w:numPr>
        <w:ind w:left="680"/>
      </w:pPr>
      <w:r w:rsidRPr="00EE3FC9">
        <w:t xml:space="preserve">2) zaświadczenie właściwego oddziału ZUS, potwierdzające opłacanie </w:t>
      </w:r>
      <w:r>
        <w:br/>
      </w:r>
      <w:r w:rsidRPr="00EE3FC9">
        <w:t xml:space="preserve">przez Wykonawcę lub Podwykonawcę składek na ubezpieczenia społeczne i zdrowotne </w:t>
      </w:r>
      <w:r>
        <w:br/>
      </w:r>
      <w:r w:rsidRPr="00EE3FC9">
        <w:t>z tytułu zatrudnienia na podstawie umów o pracę za ostatni okres rozliczeniowy;</w:t>
      </w:r>
    </w:p>
    <w:p w14:paraId="582C3025" w14:textId="77777777" w:rsidR="00E25681" w:rsidRPr="00EE3FC9" w:rsidRDefault="00E25681" w:rsidP="00682AE6">
      <w:pPr>
        <w:pStyle w:val="Nagwek2"/>
        <w:numPr>
          <w:ilvl w:val="0"/>
          <w:numId w:val="0"/>
        </w:numPr>
        <w:ind w:left="680"/>
      </w:pPr>
      <w:r w:rsidRPr="00EE3FC9">
        <w:t xml:space="preserve">3) dokument ZUS P ZUA tj. zgłoszenie do ubezpieczenia pracowników wskazanych </w:t>
      </w:r>
      <w:r>
        <w:br/>
      </w:r>
      <w:r w:rsidRPr="00EE3FC9">
        <w:t xml:space="preserve">w oświadczeniu. Ww. dokument winien być: poświadczony, że dane zawarte </w:t>
      </w:r>
      <w:r>
        <w:br/>
      </w:r>
      <w:r w:rsidRPr="00EE3FC9">
        <w:t xml:space="preserve">w formularzu zgłoszenia są zgodne ze stanem prawym i faktycznym na dzień złożenia Zamawiającemu przez Wykonawcę lub Podwykonawcę oraz zanonimizowany w sposób zapewniający ochronę danych osobowych pracowników, zgodnie z przepisami ustawy </w:t>
      </w:r>
      <w:r>
        <w:br/>
      </w:r>
      <w:r w:rsidRPr="00EE3FC9">
        <w:t>z dnia 10 maja 2018 r. o ochronie danych osobowych (tj. w szczególności bez adresów, nr PESEL i wynagrodzenia pracowników).</w:t>
      </w:r>
    </w:p>
    <w:p w14:paraId="323FED1C" w14:textId="77777777" w:rsidR="00E25681" w:rsidRPr="00EE3FC9" w:rsidRDefault="00E25681" w:rsidP="00682AE6">
      <w:pPr>
        <w:pStyle w:val="Nagwek2"/>
        <w:numPr>
          <w:ilvl w:val="0"/>
          <w:numId w:val="0"/>
        </w:numPr>
        <w:ind w:left="680"/>
      </w:pPr>
      <w:r w:rsidRPr="00EE3FC9">
        <w:t xml:space="preserve">3 Nieprzedłożenie przez Wykonawcę lub Podwykonawcę ww. dokumentów w terminie wskazanym przez Zamawiającego będzie traktowane jako niewypełnienie obowiązku </w:t>
      </w:r>
      <w:r w:rsidRPr="00EE3FC9">
        <w:lastRenderedPageBreak/>
        <w:t>zatrudnienia pracowników oraz będzie stanowiło podstawę do naliczenia kary umownej, o której mowa w §10 ust. 4.</w:t>
      </w:r>
    </w:p>
    <w:p w14:paraId="597813B4" w14:textId="77777777" w:rsidR="00E25681" w:rsidRPr="00EE3FC9" w:rsidRDefault="00E25681" w:rsidP="00682AE6">
      <w:pPr>
        <w:pStyle w:val="Nagwek2"/>
        <w:numPr>
          <w:ilvl w:val="0"/>
          <w:numId w:val="0"/>
        </w:numPr>
        <w:ind w:left="680"/>
      </w:pPr>
      <w:r w:rsidRPr="00EE3FC9">
        <w:t>4 Za działania lub zaniechania Podwykonawcy w zakresie realizacji obowiązku zatrudnienia na podstawie Umowy o pracę zgodnie z ust. 1 powyżej odpowiada Wykonawca, względem, którego Zamawiający może wystąpić z żądaniem zapłaty kary umownej wskazanej przez Zamawiającego w § 10 ust. 4.</w:t>
      </w:r>
    </w:p>
    <w:p w14:paraId="60C94868" w14:textId="1872EAF5" w:rsidR="00A9293F" w:rsidRPr="00A72F5B" w:rsidRDefault="00E25681" w:rsidP="00682AE6">
      <w:pPr>
        <w:pStyle w:val="Nagwek2"/>
        <w:numPr>
          <w:ilvl w:val="0"/>
          <w:numId w:val="0"/>
        </w:numPr>
        <w:ind w:left="680"/>
        <w:rPr>
          <w:color w:val="auto"/>
        </w:rPr>
      </w:pPr>
      <w:r w:rsidRPr="00EE3FC9">
        <w:t xml:space="preserve">5 W przypadku uzasadnionych wątpliwości co do przestrzegania prawa pracy </w:t>
      </w:r>
      <w:r>
        <w:br/>
      </w:r>
      <w:r w:rsidRPr="00EE3FC9">
        <w:t xml:space="preserve">przez Wykonawcę lub Podwykonawcę, Zamawiający może zwrócić </w:t>
      </w:r>
      <w:r>
        <w:br/>
      </w:r>
      <w:r w:rsidRPr="00EE3FC9">
        <w:t>się o przeprowadzenie u Wykonawcy lub Podwykonawcy kontroli przez Państwową Inspekcję Pracy.</w:t>
      </w:r>
    </w:p>
    <w:p w14:paraId="7D721CF0" w14:textId="67E9E5F3" w:rsidR="00F23594" w:rsidRDefault="00F23594" w:rsidP="00682AE6">
      <w:pPr>
        <w:pStyle w:val="Nagwek2"/>
      </w:pPr>
      <w:r>
        <w:t>Miejsce realizacji:</w:t>
      </w:r>
      <w:r w:rsidR="0040419B">
        <w:t xml:space="preserve"> </w:t>
      </w:r>
      <w:r w:rsidR="00A9293F" w:rsidRPr="00A9293F">
        <w:t xml:space="preserve">Szpital Wojewódzki w Poznaniu - filie nr 1,2,4: ul. Juraszów 7/19, ul. Sanatoryjna </w:t>
      </w:r>
      <w:r w:rsidR="00D67EC0">
        <w:rPr>
          <w:lang w:val="pl-PL"/>
        </w:rPr>
        <w:t>34</w:t>
      </w:r>
      <w:r w:rsidR="00A9293F" w:rsidRPr="00A9293F">
        <w:t>, ul. Sanatoryjna 2.</w:t>
      </w:r>
    </w:p>
    <w:p w14:paraId="1DCD26C4" w14:textId="5C517ADC" w:rsidR="00A2369F" w:rsidRPr="000B08A9" w:rsidRDefault="00A2369F" w:rsidP="00930133">
      <w:pPr>
        <w:pStyle w:val="Nagwek1"/>
      </w:pPr>
      <w:bookmarkStart w:id="5"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5"/>
      <w:r w:rsidR="005D0A27">
        <w:rPr>
          <w:lang w:val="pl-PL"/>
        </w:rPr>
        <w:t>.</w:t>
      </w:r>
    </w:p>
    <w:p w14:paraId="6254DF2E" w14:textId="77777777" w:rsidR="00EB7871" w:rsidRPr="00381D45" w:rsidRDefault="00A9293F" w:rsidP="00BF7232">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8 ustawy Pzp.</w:t>
      </w:r>
    </w:p>
    <w:p w14:paraId="6D02C778" w14:textId="7152BBE1" w:rsidR="00EB7871" w:rsidRPr="003209A8" w:rsidRDefault="00A2369F" w:rsidP="00930133">
      <w:pPr>
        <w:pStyle w:val="Nagwek1"/>
      </w:pPr>
      <w:bookmarkStart w:id="6" w:name="_Toc258314246"/>
      <w:r w:rsidRPr="007731F5">
        <w:t>Termin wykonania zamówienia</w:t>
      </w:r>
      <w:bookmarkEnd w:id="6"/>
    </w:p>
    <w:p w14:paraId="1EAB25AE" w14:textId="53213754" w:rsidR="00EB7871" w:rsidRDefault="00EB7871" w:rsidP="00BF7232">
      <w:pPr>
        <w:pStyle w:val="Nagwek2"/>
        <w:numPr>
          <w:ilvl w:val="0"/>
          <w:numId w:val="0"/>
        </w:numPr>
        <w:ind w:left="426"/>
        <w:rPr>
          <w:lang w:val="pl-PL"/>
        </w:rPr>
      </w:pPr>
      <w:r w:rsidRPr="003209A8">
        <w:t>Zamówienie musi zostać zrealizowane w terminie:</w:t>
      </w:r>
      <w:r w:rsidR="0040419B">
        <w:t xml:space="preserve"> </w:t>
      </w:r>
      <w:r w:rsidR="00A9293F" w:rsidRPr="00A9293F">
        <w:rPr>
          <w:b/>
        </w:rPr>
        <w:t>12 miesięcy od daty udzielenia zamówienia</w:t>
      </w:r>
      <w:r w:rsidR="00E00A53">
        <w:rPr>
          <w:lang w:val="pl-PL"/>
        </w:rPr>
        <w:t>.</w:t>
      </w:r>
    </w:p>
    <w:p w14:paraId="26D14B05" w14:textId="69554091" w:rsidR="00A2369F" w:rsidRPr="00876900" w:rsidRDefault="00024DB1" w:rsidP="00930133">
      <w:pPr>
        <w:pStyle w:val="Nagwek1"/>
      </w:pPr>
      <w:bookmarkStart w:id="7" w:name="_Toc258314247"/>
      <w:r>
        <w:rPr>
          <w:lang w:val="pl-PL"/>
        </w:rPr>
        <w:t>Informacja o warunkach</w:t>
      </w:r>
      <w:r w:rsidR="00A2369F" w:rsidRPr="004A65BB">
        <w:t xml:space="preserve"> udziału w postępowaniu</w:t>
      </w:r>
      <w:bookmarkEnd w:id="7"/>
    </w:p>
    <w:p w14:paraId="4637CB3E" w14:textId="77777777" w:rsidR="00A2369F" w:rsidRPr="00876900" w:rsidRDefault="00627ED2" w:rsidP="00BF723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14:paraId="657CEDDA" w14:textId="77777777" w:rsidR="002E0CCC" w:rsidRPr="002E0CCC" w:rsidRDefault="00024DB1" w:rsidP="00BF7232">
      <w:pPr>
        <w:pStyle w:val="Nagwek2"/>
      </w:pPr>
      <w:r>
        <w:t>Zamawiający, na podstawie art. 112 ustawy Pzp określa następujące warunki udziału w postępowaniu</w:t>
      </w:r>
      <w:r w:rsidR="00A2369F">
        <w:t>:</w:t>
      </w:r>
    </w:p>
    <w:p w14:paraId="04BDA65B" w14:textId="77777777" w:rsidR="00A9293F" w:rsidRPr="00CD4B52" w:rsidRDefault="00A9293F" w:rsidP="00BF7232">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A9293F" w:rsidRPr="00CD4B52" w14:paraId="2CDA2049" w14:textId="77777777" w:rsidTr="00730AB5">
        <w:tc>
          <w:tcPr>
            <w:tcW w:w="720" w:type="dxa"/>
            <w:tcBorders>
              <w:top w:val="single" w:sz="4" w:space="0" w:color="auto"/>
              <w:left w:val="single" w:sz="4" w:space="0" w:color="auto"/>
              <w:bottom w:val="single" w:sz="4" w:space="0" w:color="auto"/>
              <w:right w:val="single" w:sz="4" w:space="0" w:color="auto"/>
            </w:tcBorders>
            <w:vAlign w:val="center"/>
            <w:hideMark/>
          </w:tcPr>
          <w:p w14:paraId="7AA3A295" w14:textId="77777777" w:rsidR="00A9293F" w:rsidRPr="00EA53ED" w:rsidRDefault="00A9293F" w:rsidP="00730AB5">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72A130CD" w14:textId="77777777" w:rsidR="00A9293F" w:rsidRPr="00EA53ED" w:rsidRDefault="00A9293F" w:rsidP="00730AB5">
            <w:pPr>
              <w:spacing w:before="60" w:after="120"/>
              <w:rPr>
                <w:sz w:val="20"/>
                <w:szCs w:val="20"/>
              </w:rPr>
            </w:pPr>
            <w:r w:rsidRPr="00EA53ED">
              <w:rPr>
                <w:b/>
                <w:sz w:val="20"/>
                <w:szCs w:val="20"/>
              </w:rPr>
              <w:t>Warunki udziału w postępowaniu</w:t>
            </w:r>
          </w:p>
        </w:tc>
      </w:tr>
      <w:tr w:rsidR="00A9293F" w:rsidRPr="00CD4B52" w14:paraId="45DB35D0" w14:textId="77777777" w:rsidTr="00730AB5">
        <w:tc>
          <w:tcPr>
            <w:tcW w:w="720" w:type="dxa"/>
            <w:tcBorders>
              <w:top w:val="single" w:sz="4" w:space="0" w:color="auto"/>
              <w:left w:val="single" w:sz="4" w:space="0" w:color="auto"/>
              <w:bottom w:val="single" w:sz="4" w:space="0" w:color="auto"/>
              <w:right w:val="single" w:sz="4" w:space="0" w:color="auto"/>
            </w:tcBorders>
            <w:hideMark/>
          </w:tcPr>
          <w:p w14:paraId="47155514" w14:textId="77777777" w:rsidR="00A9293F" w:rsidRPr="00CD4B52" w:rsidRDefault="00A9293F" w:rsidP="00730AB5">
            <w:pPr>
              <w:spacing w:before="60" w:after="120"/>
              <w:jc w:val="center"/>
            </w:pPr>
            <w:r w:rsidRPr="00A9293F">
              <w:t>1</w:t>
            </w:r>
          </w:p>
        </w:tc>
        <w:tc>
          <w:tcPr>
            <w:tcW w:w="7774" w:type="dxa"/>
            <w:tcBorders>
              <w:top w:val="single" w:sz="4" w:space="0" w:color="auto"/>
              <w:left w:val="single" w:sz="4" w:space="0" w:color="auto"/>
              <w:bottom w:val="single" w:sz="4" w:space="0" w:color="auto"/>
              <w:right w:val="single" w:sz="4" w:space="0" w:color="auto"/>
            </w:tcBorders>
            <w:hideMark/>
          </w:tcPr>
          <w:p w14:paraId="651DB4FA" w14:textId="77777777" w:rsidR="00714402" w:rsidRPr="00CD4B52" w:rsidRDefault="00714402" w:rsidP="00714402">
            <w:pPr>
              <w:spacing w:before="60" w:after="120"/>
              <w:jc w:val="both"/>
              <w:rPr>
                <w:b/>
                <w:bCs/>
              </w:rPr>
            </w:pPr>
            <w:r w:rsidRPr="00A9293F">
              <w:rPr>
                <w:b/>
                <w:bCs/>
              </w:rPr>
              <w:t>Sytuacja ekonomiczna lub finansowa</w:t>
            </w:r>
          </w:p>
          <w:p w14:paraId="45B18229" w14:textId="2A3E648B" w:rsidR="00A9293F" w:rsidRPr="00714402" w:rsidRDefault="00714402" w:rsidP="00730AB5">
            <w:pPr>
              <w:spacing w:before="60" w:after="120"/>
              <w:jc w:val="both"/>
              <w:rPr>
                <w:b/>
                <w:bCs/>
              </w:rPr>
            </w:pPr>
            <w:r w:rsidRPr="00A9293F">
              <w:t>O udzielenie zamówienia publicznego mogą ubiegać się wykonawcy, którzy spełniają warunki, dotyczące sytuacji ekonomicznej lub finansowej. Ocena spełniania warunków udziału w postępowaniu będzie dokonana na zasadzie spełnia/nie spełnia.</w:t>
            </w:r>
          </w:p>
        </w:tc>
      </w:tr>
      <w:tr w:rsidR="00A9293F" w:rsidRPr="00CD4B52" w14:paraId="6F2074CA" w14:textId="77777777" w:rsidTr="00730AB5">
        <w:tc>
          <w:tcPr>
            <w:tcW w:w="720" w:type="dxa"/>
            <w:tcBorders>
              <w:top w:val="single" w:sz="4" w:space="0" w:color="auto"/>
              <w:left w:val="single" w:sz="4" w:space="0" w:color="auto"/>
              <w:bottom w:val="single" w:sz="4" w:space="0" w:color="auto"/>
              <w:right w:val="single" w:sz="4" w:space="0" w:color="auto"/>
            </w:tcBorders>
            <w:hideMark/>
          </w:tcPr>
          <w:p w14:paraId="05AC3B04" w14:textId="77777777" w:rsidR="00A9293F" w:rsidRPr="00CD4B52" w:rsidRDefault="00A9293F" w:rsidP="00730AB5">
            <w:pPr>
              <w:spacing w:before="60" w:after="120"/>
              <w:jc w:val="center"/>
            </w:pPr>
            <w:r w:rsidRPr="00A9293F">
              <w:t>2</w:t>
            </w:r>
          </w:p>
        </w:tc>
        <w:tc>
          <w:tcPr>
            <w:tcW w:w="7774" w:type="dxa"/>
            <w:tcBorders>
              <w:top w:val="single" w:sz="4" w:space="0" w:color="auto"/>
              <w:left w:val="single" w:sz="4" w:space="0" w:color="auto"/>
              <w:bottom w:val="single" w:sz="4" w:space="0" w:color="auto"/>
              <w:right w:val="single" w:sz="4" w:space="0" w:color="auto"/>
            </w:tcBorders>
            <w:hideMark/>
          </w:tcPr>
          <w:p w14:paraId="753FC99F" w14:textId="77777777" w:rsidR="00714402" w:rsidRPr="00CD4B52" w:rsidRDefault="00714402" w:rsidP="00714402">
            <w:pPr>
              <w:spacing w:before="60" w:after="120"/>
              <w:jc w:val="both"/>
              <w:rPr>
                <w:b/>
                <w:bCs/>
              </w:rPr>
            </w:pPr>
            <w:r w:rsidRPr="00A9293F">
              <w:rPr>
                <w:b/>
                <w:bCs/>
              </w:rPr>
              <w:t>Zdolność techniczna lub zawodowa</w:t>
            </w:r>
          </w:p>
          <w:p w14:paraId="0A1BFF5E" w14:textId="2B26CC27" w:rsidR="00A9293F" w:rsidRPr="00CD4B52" w:rsidRDefault="00714402" w:rsidP="00714402">
            <w:pPr>
              <w:spacing w:before="60" w:after="120"/>
              <w:jc w:val="both"/>
            </w:pPr>
            <w:r w:rsidRPr="00A9293F">
              <w:t>O udzielenie zamówienia publicznego mogą ubiegać się wykonawcy, którzy spełniają warunki, dotyczące  zdolności technicznej lub zawodowej. Ocena spełniania warunków udziału w postępowaniu będzie dokonana na zasadzie spełnia/nie spełnia.</w:t>
            </w:r>
          </w:p>
        </w:tc>
      </w:tr>
      <w:tr w:rsidR="00A9293F" w:rsidRPr="00CD4B52" w14:paraId="0A437A70" w14:textId="77777777" w:rsidTr="00730AB5">
        <w:tc>
          <w:tcPr>
            <w:tcW w:w="720" w:type="dxa"/>
            <w:tcBorders>
              <w:top w:val="single" w:sz="4" w:space="0" w:color="auto"/>
              <w:left w:val="single" w:sz="4" w:space="0" w:color="auto"/>
              <w:bottom w:val="single" w:sz="4" w:space="0" w:color="auto"/>
              <w:right w:val="single" w:sz="4" w:space="0" w:color="auto"/>
            </w:tcBorders>
            <w:hideMark/>
          </w:tcPr>
          <w:p w14:paraId="4B2D59B3" w14:textId="77777777" w:rsidR="00A9293F" w:rsidRPr="00CD4B52" w:rsidRDefault="00A9293F" w:rsidP="00730AB5">
            <w:pPr>
              <w:spacing w:before="60" w:after="120"/>
              <w:jc w:val="center"/>
            </w:pPr>
            <w:r w:rsidRPr="00A9293F">
              <w:t>3</w:t>
            </w:r>
          </w:p>
        </w:tc>
        <w:tc>
          <w:tcPr>
            <w:tcW w:w="7774" w:type="dxa"/>
            <w:tcBorders>
              <w:top w:val="single" w:sz="4" w:space="0" w:color="auto"/>
              <w:left w:val="single" w:sz="4" w:space="0" w:color="auto"/>
              <w:bottom w:val="single" w:sz="4" w:space="0" w:color="auto"/>
              <w:right w:val="single" w:sz="4" w:space="0" w:color="auto"/>
            </w:tcBorders>
            <w:hideMark/>
          </w:tcPr>
          <w:p w14:paraId="144120D1" w14:textId="77777777" w:rsidR="00714402" w:rsidRPr="00CD4B52" w:rsidRDefault="00714402" w:rsidP="00714402">
            <w:pPr>
              <w:spacing w:before="60" w:after="120"/>
              <w:jc w:val="both"/>
              <w:rPr>
                <w:b/>
                <w:bCs/>
              </w:rPr>
            </w:pPr>
            <w:r w:rsidRPr="00A9293F">
              <w:rPr>
                <w:b/>
                <w:bCs/>
              </w:rPr>
              <w:t>Zdolność do występowania w obrocie gospodarczym</w:t>
            </w:r>
          </w:p>
          <w:p w14:paraId="460D60B3" w14:textId="12A079EA" w:rsidR="00A9293F" w:rsidRPr="00714402" w:rsidRDefault="00714402" w:rsidP="00730AB5">
            <w:pPr>
              <w:spacing w:before="60" w:after="120"/>
              <w:jc w:val="both"/>
              <w:rPr>
                <w:b/>
                <w:bCs/>
              </w:rPr>
            </w:pPr>
            <w:r w:rsidRPr="00A9293F">
              <w:t xml:space="preserve">O udzielenie zamówienia publicznego mogą ubiegać się wykonawcy, którzy spełniają warunki, dotyczące posiadania zdolności do występowania w obrocie </w:t>
            </w:r>
            <w:r w:rsidRPr="00A9293F">
              <w:lastRenderedPageBreak/>
              <w:t>gospodarczym. Ocena spełniania warunków udziału w postępowaniu będzie dokonana na zasadzie spełnia/nie spełnia.</w:t>
            </w:r>
          </w:p>
        </w:tc>
      </w:tr>
      <w:tr w:rsidR="00A9293F" w:rsidRPr="00CD4B52" w14:paraId="2B58AD2B" w14:textId="77777777" w:rsidTr="00730AB5">
        <w:tc>
          <w:tcPr>
            <w:tcW w:w="720" w:type="dxa"/>
            <w:tcBorders>
              <w:top w:val="single" w:sz="4" w:space="0" w:color="auto"/>
              <w:left w:val="single" w:sz="4" w:space="0" w:color="auto"/>
              <w:bottom w:val="single" w:sz="4" w:space="0" w:color="auto"/>
              <w:right w:val="single" w:sz="4" w:space="0" w:color="auto"/>
            </w:tcBorders>
            <w:hideMark/>
          </w:tcPr>
          <w:p w14:paraId="59BCD222" w14:textId="77777777" w:rsidR="00A9293F" w:rsidRPr="00CD4B52" w:rsidRDefault="00A9293F" w:rsidP="00730AB5">
            <w:pPr>
              <w:spacing w:before="60" w:after="120"/>
              <w:jc w:val="center"/>
            </w:pPr>
            <w:r w:rsidRPr="00A9293F">
              <w:lastRenderedPageBreak/>
              <w:t>4</w:t>
            </w:r>
          </w:p>
        </w:tc>
        <w:tc>
          <w:tcPr>
            <w:tcW w:w="7774" w:type="dxa"/>
            <w:tcBorders>
              <w:top w:val="single" w:sz="4" w:space="0" w:color="auto"/>
              <w:left w:val="single" w:sz="4" w:space="0" w:color="auto"/>
              <w:bottom w:val="single" w:sz="4" w:space="0" w:color="auto"/>
              <w:right w:val="single" w:sz="4" w:space="0" w:color="auto"/>
            </w:tcBorders>
            <w:hideMark/>
          </w:tcPr>
          <w:p w14:paraId="4189E15E" w14:textId="77777777" w:rsidR="00714402" w:rsidRPr="00CD4B52" w:rsidRDefault="00714402" w:rsidP="00714402">
            <w:pPr>
              <w:spacing w:before="60" w:after="120"/>
              <w:jc w:val="both"/>
              <w:rPr>
                <w:b/>
                <w:bCs/>
              </w:rPr>
            </w:pPr>
            <w:r w:rsidRPr="00A9293F">
              <w:rPr>
                <w:b/>
                <w:bCs/>
              </w:rPr>
              <w:t>Uprawnienia do prowadzenia określonej działalności gospodarczej lub zawodowej, o ile wynika to z odrębnych przepisów</w:t>
            </w:r>
          </w:p>
          <w:p w14:paraId="27315A0F" w14:textId="6197ABA3" w:rsidR="00A9293F" w:rsidRPr="00CD4B52" w:rsidRDefault="00714402" w:rsidP="00714402">
            <w:pPr>
              <w:spacing w:before="60" w:after="120"/>
              <w:jc w:val="both"/>
            </w:pPr>
            <w:r w:rsidRPr="00A9293F">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tc>
      </w:tr>
    </w:tbl>
    <w:p w14:paraId="604583ED" w14:textId="77777777" w:rsidR="008E38E4" w:rsidRPr="008E38E4" w:rsidRDefault="008E38E4" w:rsidP="00930133">
      <w:pPr>
        <w:pStyle w:val="Nagwek1"/>
      </w:pPr>
      <w:r>
        <w:t xml:space="preserve">Podstawy wykluczenia wykonawcy </w:t>
      </w:r>
      <w:r w:rsidR="004E3A7E">
        <w:t>Z POSTĘPOWANIA</w:t>
      </w:r>
    </w:p>
    <w:p w14:paraId="65E31288" w14:textId="77777777" w:rsidR="00A56785" w:rsidRPr="00056B6A" w:rsidRDefault="00A2369F" w:rsidP="00BF7232">
      <w:pPr>
        <w:pStyle w:val="Nagwek2"/>
      </w:pPr>
      <w:r w:rsidRPr="00D91376">
        <w:t xml:space="preserve">Zamawiający wykluczy z postępowania o </w:t>
      </w:r>
      <w:r w:rsidR="005B4881">
        <w:t>udzielenie zamówienia W</w:t>
      </w:r>
      <w:r w:rsidR="004E3A7E">
        <w:t>ykonawcę</w:t>
      </w:r>
      <w:r w:rsidR="00130E6E">
        <w:t xml:space="preserve">, wobec którego zachodzą podstawy wykluczenia, o których mowa w art. </w:t>
      </w:r>
      <w:r w:rsidR="0071220B">
        <w:t>1</w:t>
      </w:r>
      <w:r w:rsidR="00130E6E">
        <w:t>08</w:t>
      </w:r>
      <w:r w:rsidR="0071220B">
        <w:t xml:space="preserve"> </w:t>
      </w:r>
      <w:r w:rsidR="00A56785" w:rsidRPr="00A56785">
        <w:t>ustawy Pzp.</w:t>
      </w:r>
    </w:p>
    <w:p w14:paraId="534AD9C6" w14:textId="77777777" w:rsidR="00082C68" w:rsidRPr="006939EC" w:rsidRDefault="00082C68" w:rsidP="00BF7232">
      <w:pPr>
        <w:pStyle w:val="Nagwek2"/>
        <w:numPr>
          <w:ilvl w:val="0"/>
          <w:numId w:val="0"/>
        </w:numPr>
        <w:ind w:left="680"/>
      </w:pPr>
    </w:p>
    <w:p w14:paraId="7991701F" w14:textId="77777777" w:rsidR="00EB7871" w:rsidRDefault="00A56785" w:rsidP="00BF7232">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stawy Pzp.</w:t>
      </w:r>
    </w:p>
    <w:p w14:paraId="5B874461" w14:textId="77777777" w:rsidR="006939EC" w:rsidRPr="00FA0742" w:rsidRDefault="006939EC" w:rsidP="00BF7232">
      <w:pPr>
        <w:pStyle w:val="Nagwek2"/>
      </w:pPr>
      <w:r>
        <w:t xml:space="preserve">Wykonawca </w:t>
      </w:r>
      <w:r w:rsidR="009F663D" w:rsidRPr="009F663D">
        <w:t>nie podlega wykluczeniu w okolicznościach określonych w art. 108 ust. 1 pkt 1, 2 i 5 lub art. 109 ust. 1 pkt 2‒5 i 7‒10 ustawy Pzp, jeżeli udowodni Zamawiającemu, że spełnił łącznie przesłanki określone w art. 110 ust. 2 ustawy Pzp</w:t>
      </w:r>
      <w:r>
        <w:t>.</w:t>
      </w:r>
    </w:p>
    <w:p w14:paraId="6F572576" w14:textId="77777777" w:rsidR="00A34E0E" w:rsidRDefault="00FA0742" w:rsidP="00BF7232">
      <w:pPr>
        <w:pStyle w:val="Nagwek2"/>
      </w:pPr>
      <w:r>
        <w:t xml:space="preserve">Zamawiający </w:t>
      </w:r>
      <w:r w:rsidRPr="00FA0742">
        <w:t>oceni, czy podjęte przez Wykonawcę czynności są wystarczające do wykazania jego rzetelności, uwzględniając wagę i szczególne okoliczności czynu Wykonawcy, a jeżeli uzna, że nie są wystarczające, wykluczy</w:t>
      </w:r>
      <w:r>
        <w:t xml:space="preserve"> Wykonawcę.</w:t>
      </w:r>
    </w:p>
    <w:p w14:paraId="7D45131A" w14:textId="77777777" w:rsidR="00A56785" w:rsidRPr="00A56785" w:rsidRDefault="00A56785" w:rsidP="00BF7232">
      <w:pPr>
        <w:pStyle w:val="Nagwek2"/>
      </w:pPr>
      <w:r>
        <w:t>Zamawiający może wykluczyć Wykonawcę na każdym etapie postępowania</w:t>
      </w:r>
      <w:r w:rsidR="00E528CA">
        <w:t>, ofertę Wykonawcy wykluczonego uznaje się za odrzuconą.</w:t>
      </w:r>
    </w:p>
    <w:p w14:paraId="5DFADABC" w14:textId="2414B6EB" w:rsidR="00F278EE" w:rsidRPr="0092294D" w:rsidRDefault="00596506" w:rsidP="00930133">
      <w:pPr>
        <w:pStyle w:val="Nagwek1"/>
        <w:rPr>
          <w:lang w:val="pl-PL"/>
        </w:rPr>
      </w:pPr>
      <w:bookmarkStart w:id="8" w:name="_Toc258314248"/>
      <w:r>
        <w:rPr>
          <w:lang w:val="pl-PL"/>
        </w:rPr>
        <w:t>informacja o podmiotowych środkach dowodowych</w:t>
      </w:r>
      <w:bookmarkEnd w:id="8"/>
    </w:p>
    <w:p w14:paraId="7BA635BC" w14:textId="77777777" w:rsidR="00892EAD" w:rsidRDefault="00B31453" w:rsidP="00BF7232">
      <w:pPr>
        <w:pStyle w:val="Nagwek2"/>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14:paraId="1B9C658A" w14:textId="77777777" w:rsidTr="00B31453">
        <w:tc>
          <w:tcPr>
            <w:tcW w:w="709" w:type="dxa"/>
          </w:tcPr>
          <w:p w14:paraId="32686C87" w14:textId="77777777" w:rsidR="009D2316" w:rsidRPr="009D2316" w:rsidRDefault="009D2316" w:rsidP="007F7BF7">
            <w:pPr>
              <w:spacing w:before="60" w:after="120"/>
              <w:jc w:val="center"/>
            </w:pPr>
            <w:r w:rsidRPr="009D2316">
              <w:rPr>
                <w:b/>
                <w:sz w:val="20"/>
                <w:szCs w:val="20"/>
              </w:rPr>
              <w:t>Lp.</w:t>
            </w:r>
          </w:p>
        </w:tc>
        <w:tc>
          <w:tcPr>
            <w:tcW w:w="7828" w:type="dxa"/>
          </w:tcPr>
          <w:p w14:paraId="6B183B00" w14:textId="77777777" w:rsidR="009D2316" w:rsidRPr="009D2316" w:rsidRDefault="009D2316" w:rsidP="009D2316">
            <w:pPr>
              <w:spacing w:before="60" w:after="120"/>
              <w:jc w:val="both"/>
            </w:pPr>
            <w:r w:rsidRPr="009D2316">
              <w:rPr>
                <w:b/>
                <w:sz w:val="20"/>
                <w:szCs w:val="20"/>
              </w:rPr>
              <w:t>Wymagany dokument</w:t>
            </w:r>
          </w:p>
        </w:tc>
      </w:tr>
      <w:tr w:rsidR="00A9293F" w:rsidRPr="009D2316" w14:paraId="2BD51E08" w14:textId="77777777" w:rsidTr="00730AB5">
        <w:tc>
          <w:tcPr>
            <w:tcW w:w="709" w:type="dxa"/>
          </w:tcPr>
          <w:p w14:paraId="59F02065" w14:textId="77777777" w:rsidR="00A9293F" w:rsidRPr="009D2316" w:rsidRDefault="00A9293F" w:rsidP="00730AB5">
            <w:pPr>
              <w:spacing w:before="60" w:after="120"/>
              <w:jc w:val="center"/>
            </w:pPr>
            <w:r w:rsidRPr="00A9293F">
              <w:t>1</w:t>
            </w:r>
          </w:p>
        </w:tc>
        <w:tc>
          <w:tcPr>
            <w:tcW w:w="7828" w:type="dxa"/>
          </w:tcPr>
          <w:p w14:paraId="6C17A48C" w14:textId="77777777" w:rsidR="00A9293F" w:rsidRPr="009D2316" w:rsidRDefault="00A9293F" w:rsidP="00730AB5">
            <w:pPr>
              <w:spacing w:before="60" w:after="60"/>
              <w:jc w:val="both"/>
            </w:pPr>
            <w:r w:rsidRPr="00A9293F">
              <w:rPr>
                <w:b/>
              </w:rPr>
              <w:t>Oświadczenie o niepodleganiu wykluczeniu oraz spełnianiu warunków udziału</w:t>
            </w:r>
          </w:p>
          <w:p w14:paraId="6210713D" w14:textId="45B7646C" w:rsidR="00A9293F" w:rsidRPr="009D2316" w:rsidRDefault="00A9293F" w:rsidP="00730AB5">
            <w:pPr>
              <w:spacing w:after="40"/>
              <w:jc w:val="both"/>
            </w:pPr>
            <w:r w:rsidRPr="00A9293F">
              <w:t>Aktualne na dzień składania ofert oświadczenie Wykonawcy stanowiące wstępne potwierdzenie spełniania warunków udziału w postępowaniu oraz brak podstaw wykluczenia</w:t>
            </w:r>
            <w:r w:rsidR="00714402">
              <w:t xml:space="preserve"> – załącznik nr 1 do SWZ</w:t>
            </w:r>
          </w:p>
        </w:tc>
      </w:tr>
      <w:tr w:rsidR="00714402" w:rsidRPr="009D2316" w14:paraId="442EDA0B" w14:textId="77777777" w:rsidTr="00730AB5">
        <w:tc>
          <w:tcPr>
            <w:tcW w:w="709" w:type="dxa"/>
          </w:tcPr>
          <w:p w14:paraId="32932F9C" w14:textId="2901EA70" w:rsidR="00714402" w:rsidRPr="00A9293F" w:rsidRDefault="00714402" w:rsidP="00730AB5">
            <w:pPr>
              <w:spacing w:before="60" w:after="120"/>
              <w:jc w:val="center"/>
            </w:pPr>
            <w:r>
              <w:t>2</w:t>
            </w:r>
          </w:p>
        </w:tc>
        <w:tc>
          <w:tcPr>
            <w:tcW w:w="7828" w:type="dxa"/>
          </w:tcPr>
          <w:p w14:paraId="283E59BD" w14:textId="77777777" w:rsidR="00714402" w:rsidRPr="009D2316" w:rsidRDefault="00714402" w:rsidP="00714402">
            <w:pPr>
              <w:jc w:val="both"/>
            </w:pPr>
            <w:r w:rsidRPr="006035F5">
              <w:rPr>
                <w:b/>
              </w:rPr>
              <w:t>Pełnomocnictwo</w:t>
            </w:r>
          </w:p>
          <w:p w14:paraId="539632FC" w14:textId="7B0560D4" w:rsidR="00714402" w:rsidRPr="00A9293F" w:rsidRDefault="00714402" w:rsidP="00714402">
            <w:pPr>
              <w:spacing w:before="60" w:after="60"/>
              <w:jc w:val="both"/>
              <w:rPr>
                <w:b/>
              </w:rPr>
            </w:pPr>
            <w:r w:rsidRPr="006035F5">
              <w:t>Pełnomocnictwo do podpisania oferty. Pełnomocnictwo należy załączyć do oferty tylko w przypadku, gdy oferta jest podpisania przez osobę nie figurującą w rejestrze lub wpisie do ewidencji działalności gospodarczej.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w:t>
            </w:r>
          </w:p>
        </w:tc>
      </w:tr>
      <w:tr w:rsidR="00714402" w:rsidRPr="009D2316" w14:paraId="4E91E1C7" w14:textId="77777777" w:rsidTr="00730AB5">
        <w:tc>
          <w:tcPr>
            <w:tcW w:w="709" w:type="dxa"/>
          </w:tcPr>
          <w:p w14:paraId="3BB76A1A" w14:textId="498B8F19" w:rsidR="00714402" w:rsidRPr="00A9293F" w:rsidRDefault="00714402" w:rsidP="00730AB5">
            <w:pPr>
              <w:spacing w:before="60" w:after="120"/>
              <w:jc w:val="center"/>
            </w:pPr>
            <w:r>
              <w:t>3</w:t>
            </w:r>
          </w:p>
        </w:tc>
        <w:tc>
          <w:tcPr>
            <w:tcW w:w="7828" w:type="dxa"/>
          </w:tcPr>
          <w:p w14:paraId="066E3FCA" w14:textId="0E548CD2" w:rsidR="00714402" w:rsidRPr="00A9293F" w:rsidRDefault="00714402" w:rsidP="00730AB5">
            <w:pPr>
              <w:spacing w:before="60" w:after="60"/>
              <w:jc w:val="both"/>
              <w:rPr>
                <w:b/>
              </w:rPr>
            </w:pPr>
            <w:r w:rsidRPr="00BC39BB">
              <w:rPr>
                <w:noProof/>
              </w:rPr>
              <w:t>Oświadczenie wykonawcy lub podwykonawcy o zatrudnieniu na podstawie umowy o pracę osób wykonujących czynności, których dotyczy wezwanie zamawiającego</w:t>
            </w:r>
            <w:r>
              <w:rPr>
                <w:noProof/>
              </w:rPr>
              <w:t xml:space="preserve"> - </w:t>
            </w:r>
            <w:r>
              <w:t>załącznik nr 5 do SWZ.</w:t>
            </w:r>
          </w:p>
        </w:tc>
      </w:tr>
    </w:tbl>
    <w:p w14:paraId="78A6061A" w14:textId="77777777" w:rsidR="00983549" w:rsidRDefault="00983549" w:rsidP="00BF7232">
      <w:pPr>
        <w:pStyle w:val="Nagwek2"/>
      </w:pPr>
      <w:r>
        <w:lastRenderedPageBreak/>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14:paraId="1444F96D" w14:textId="77777777" w:rsidR="001F7B41" w:rsidRPr="001F7B41" w:rsidRDefault="001F7B41" w:rsidP="00BF7232">
      <w:pPr>
        <w:pStyle w:val="Nagwek2"/>
      </w:pPr>
      <w:r>
        <w:t xml:space="preserve">Jeżeli </w:t>
      </w:r>
      <w:r w:rsidRPr="001F7B41">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t xml:space="preserve"> złożenia.</w:t>
      </w:r>
    </w:p>
    <w:p w14:paraId="35218651" w14:textId="77777777" w:rsidR="001F7B41" w:rsidRPr="001F7B41" w:rsidRDefault="001F7B41" w:rsidP="00BF7232">
      <w:pPr>
        <w:pStyle w:val="Nagwek2"/>
      </w:pPr>
      <w:r>
        <w:t xml:space="preserve">Wykonawca </w:t>
      </w:r>
      <w:r w:rsidRPr="001F7B41">
        <w:t>nie jest zobowiązany do złożenia podmiotowych środków dowodowych, które Zamawiający posiada, jeżeli Wykonawca wskaże te środki oraz potwierdzi ich prawidłowość i</w:t>
      </w:r>
      <w:r>
        <w:t xml:space="preserve"> aktualność.</w:t>
      </w:r>
    </w:p>
    <w:p w14:paraId="622AA259" w14:textId="77777777" w:rsidR="001F7B41" w:rsidRPr="001F7B41" w:rsidRDefault="001F7B41" w:rsidP="00BF7232">
      <w:pPr>
        <w:pStyle w:val="Nagwek2"/>
      </w:pPr>
      <w:r>
        <w:t xml:space="preserve">Podmiotowe </w:t>
      </w:r>
      <w:r w:rsidRPr="001F7B41">
        <w:t>środki dowodowe oraz inne dokumenty lub oświadczenia Wykonawca składa, pod rygorem nieważności, w formie elektronicznej lub w postaci elektronicznej opatrzonej podpisem zaufanym lub podpisem</w:t>
      </w:r>
      <w:r>
        <w:t xml:space="preserve"> osobistym.</w:t>
      </w:r>
    </w:p>
    <w:p w14:paraId="42C70047" w14:textId="5125CEFC" w:rsidR="00A9293F" w:rsidRDefault="001F7B41" w:rsidP="00BF7232">
      <w:pPr>
        <w:pStyle w:val="Nagwek2"/>
        <w:rPr>
          <w:sz w:val="16"/>
          <w:szCs w:val="16"/>
        </w:rPr>
      </w:pPr>
      <w:r>
        <w:t xml:space="preserve">Dokumenty </w:t>
      </w:r>
      <w:r w:rsidRPr="001F7B41">
        <w:t>sporządzone w języku obcym są składane wraz z tłumaczeniem na język</w:t>
      </w:r>
      <w:r>
        <w:t xml:space="preserve"> polski.</w:t>
      </w:r>
      <w:r w:rsidR="00F8458B">
        <w:t xml:space="preserve"> </w:t>
      </w:r>
      <w:bookmarkStart w:id="9" w:name="_Toc258314249"/>
    </w:p>
    <w:p w14:paraId="67626BCC" w14:textId="77777777" w:rsidR="00A9293F" w:rsidRDefault="00A9293F" w:rsidP="00A9293F">
      <w:pPr>
        <w:pStyle w:val="Nagwek1"/>
      </w:pPr>
      <w:r w:rsidRPr="00A86605">
        <w:t>INFORMACJA DLA WYKONAWCÓW POLEGAJĄCYCH NA ZASOBACH</w:t>
      </w:r>
      <w:r>
        <w:rPr>
          <w:lang w:val="pl-PL"/>
        </w:rPr>
        <w:t xml:space="preserve"> podmiotów trzecich</w:t>
      </w:r>
    </w:p>
    <w:p w14:paraId="45CE604E" w14:textId="77777777" w:rsidR="00A9293F" w:rsidRPr="00A86605" w:rsidRDefault="00A9293F" w:rsidP="00BF7232">
      <w:pPr>
        <w:pStyle w:val="Nagwek2"/>
      </w:pPr>
      <w:r w:rsidRPr="00A86605">
        <w:t>Wykonawca</w:t>
      </w:r>
      <w:r>
        <w:t>,</w:t>
      </w:r>
      <w:r w:rsidRPr="006B2D67">
        <w:t xml:space="preserve"> w celu potwierdzenia spełnienia warunków udziału w postępowaniu, może polegać na zdolnościach technicznych lub zawodowych lub sytuacji finansowej lub ekonomicznej podmiotów trzecich, na zasadach określonych w art. 118–123 ustawy Pzp</w:t>
      </w:r>
      <w:r w:rsidRPr="00A86605">
        <w:t>.</w:t>
      </w:r>
    </w:p>
    <w:p w14:paraId="19515918" w14:textId="77777777" w:rsidR="00A9293F" w:rsidRPr="006B2D67" w:rsidRDefault="00A9293F" w:rsidP="00BF7232">
      <w:pPr>
        <w:pStyle w:val="Nagwek2"/>
      </w:pPr>
      <w:r w:rsidRPr="00A86605">
        <w:t xml:space="preserve">Wykonawca, </w:t>
      </w:r>
      <w:r w:rsidRPr="006B2D67">
        <w:t>który polega na zdolnościach lub sytuacji podmiotów udostępniających zasoby, zobowiązany jest</w:t>
      </w:r>
      <w:r>
        <w:rPr>
          <w:lang w:val="pl-PL"/>
        </w:rPr>
        <w:t>:</w:t>
      </w:r>
    </w:p>
    <w:p w14:paraId="60D3AF81" w14:textId="77777777" w:rsidR="00A9293F" w:rsidRPr="007B174A" w:rsidRDefault="00A9293F" w:rsidP="00BF7232">
      <w:pPr>
        <w:pStyle w:val="Nagwek2"/>
        <w:numPr>
          <w:ilvl w:val="0"/>
          <w:numId w:val="13"/>
        </w:numPr>
      </w:pPr>
      <w:r>
        <w:t xml:space="preserve">złożyć </w:t>
      </w:r>
      <w:r w:rsidRPr="006B2D67">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t xml:space="preserve"> podmiotów. Zobowiązanie </w:t>
      </w:r>
      <w:r w:rsidRPr="007B174A">
        <w:t>podmiotu udostępniającego zasoby lub inny podmiotowy środek dowodowy, musi potwierdzać, że stosunek łączący Wykonawcę z podmiotami udostępniającymi zasoby gwarantuje rzeczywisty dostęp do tych zasobów oraz określać</w:t>
      </w:r>
      <w:r>
        <w:t xml:space="preserve"> w szczególności:</w:t>
      </w:r>
    </w:p>
    <w:p w14:paraId="3400D423" w14:textId="77777777" w:rsidR="00A9293F" w:rsidRPr="007B174A" w:rsidRDefault="00A9293F" w:rsidP="00BF7232">
      <w:pPr>
        <w:pStyle w:val="Nagwek2"/>
        <w:numPr>
          <w:ilvl w:val="0"/>
          <w:numId w:val="14"/>
        </w:numPr>
      </w:pPr>
      <w:r>
        <w:t xml:space="preserve">zakres </w:t>
      </w:r>
      <w:r w:rsidRPr="007B174A">
        <w:t>dostępnych Wykonawcy zasobów podmiotu udostępniającego zasoby</w:t>
      </w:r>
      <w:r>
        <w:t>;</w:t>
      </w:r>
    </w:p>
    <w:p w14:paraId="1ED70840" w14:textId="77777777" w:rsidR="00A9293F" w:rsidRPr="007B174A" w:rsidRDefault="00A9293F" w:rsidP="00BF7232">
      <w:pPr>
        <w:pStyle w:val="Nagwek2"/>
        <w:numPr>
          <w:ilvl w:val="0"/>
          <w:numId w:val="14"/>
        </w:numPr>
      </w:pPr>
      <w:r>
        <w:t xml:space="preserve">sposób </w:t>
      </w:r>
      <w:r w:rsidRPr="007B174A">
        <w:t>i okres udostępnienia Wykonawcy i wykorzystania przez niego zasobów podmiotu udostępniającego te zasoby przy wykonywaniu zamówienia</w:t>
      </w:r>
      <w:r>
        <w:t>;</w:t>
      </w:r>
    </w:p>
    <w:p w14:paraId="3A64484E" w14:textId="77777777" w:rsidR="00A9293F" w:rsidRPr="006B2D67" w:rsidRDefault="00A9293F" w:rsidP="00BF7232">
      <w:pPr>
        <w:pStyle w:val="Nagwek2"/>
        <w:numPr>
          <w:ilvl w:val="0"/>
          <w:numId w:val="14"/>
        </w:numPr>
      </w:pPr>
      <w:r>
        <w:t xml:space="preserve">czy </w:t>
      </w:r>
      <w:r w:rsidRPr="00FA3E16">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3436B5FF" w14:textId="77777777" w:rsidR="00A9293F" w:rsidRPr="00A86605" w:rsidRDefault="00A9293F" w:rsidP="00BF7232">
      <w:pPr>
        <w:pStyle w:val="Nagwek2"/>
        <w:numPr>
          <w:ilvl w:val="0"/>
          <w:numId w:val="13"/>
        </w:numPr>
      </w:pPr>
      <w:r>
        <w:t xml:space="preserve">złożyć </w:t>
      </w:r>
      <w:r w:rsidRPr="006B2D67">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t xml:space="preserve"> zasoby. </w:t>
      </w:r>
    </w:p>
    <w:p w14:paraId="7EEBC3A0" w14:textId="77777777" w:rsidR="00A9293F" w:rsidRDefault="00A9293F" w:rsidP="00BF7232">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w:t>
      </w:r>
      <w:r w:rsidRPr="007B174A">
        <w:lastRenderedPageBreak/>
        <w:t xml:space="preserve">pozwalają na wykazanie przez Wykonawcę spełniania warunków udziału w postępowaniu, a także zbada, czy nie zachodzą wobec tych podmiotów podstawy wykluczenia, które zostały przewidziane względem Wykonawcy w </w:t>
      </w:r>
      <w:r w:rsidRPr="00CA0CB6">
        <w:t>pkt. 8</w:t>
      </w:r>
      <w:r w:rsidRPr="007B174A">
        <w:t xml:space="preserve"> niniejszej</w:t>
      </w:r>
      <w:r w:rsidRPr="00A86605">
        <w:t xml:space="preserve"> SWZ.</w:t>
      </w:r>
    </w:p>
    <w:p w14:paraId="35BCD8D2" w14:textId="77777777" w:rsidR="009E038F" w:rsidRPr="007B174A" w:rsidRDefault="00A9293F" w:rsidP="00BF7232">
      <w:pPr>
        <w:pStyle w:val="Nagwek2"/>
      </w:pPr>
      <w:r>
        <w:t xml:space="preserve">Jeżeli </w:t>
      </w:r>
      <w:r w:rsidRPr="007B174A">
        <w:t>zdolności techniczne lub zawodowe, sytuacja ekonomiczna lub finansowa podmiotu udostępniającego zasoby nie potwierdzą spełniania przez Wykonawcę warunków udziału w postępowaniu lub zajdą wobec tego podmiotu podstawy wykluczenia, Zamawiający zarząda, aby Wykonawca w terminie określonym przez Zamawiającego zastąpił ten podmiot innym podmiotem lub podmiotami albo wykazał, że samodzielnie spełnia warunki udziału w</w:t>
      </w:r>
      <w:r>
        <w:t xml:space="preserve"> postępowaniu.</w:t>
      </w:r>
    </w:p>
    <w:p w14:paraId="28D6C855" w14:textId="77777777" w:rsidR="0090602E" w:rsidRDefault="00A86605" w:rsidP="00930133">
      <w:pPr>
        <w:pStyle w:val="Nagwek1"/>
        <w:rPr>
          <w:lang w:val="pl-PL"/>
        </w:rPr>
      </w:pPr>
      <w:r w:rsidRPr="000309CA">
        <w:t>INFORMACJA DLA WYKONAWCÓW zamierzających powierzyć wykonanie części zamówienia podwykonawcom</w:t>
      </w:r>
    </w:p>
    <w:p w14:paraId="52D028C3" w14:textId="77777777" w:rsidR="00A9293F" w:rsidRDefault="001C5986" w:rsidP="00BF7232">
      <w:pPr>
        <w:pStyle w:val="Nagwek2"/>
      </w:pPr>
      <w:r w:rsidRPr="001C5986">
        <w:t>Wykonawca może powierz</w:t>
      </w:r>
      <w:r w:rsidR="00E26EEE">
        <w:t>yć wykonanie części zamówienia P</w:t>
      </w:r>
      <w:r w:rsidRPr="001C5986">
        <w:t>odwykonawcom</w:t>
      </w:r>
      <w:r w:rsidR="00FA5E2B">
        <w:rPr>
          <w:lang w:val="pl-PL"/>
        </w:rPr>
        <w:t xml:space="preserve">. </w:t>
      </w:r>
    </w:p>
    <w:p w14:paraId="46547161" w14:textId="77777777" w:rsidR="001C5986" w:rsidRPr="00AA5FCE" w:rsidRDefault="001C5986" w:rsidP="00BF7232">
      <w:pPr>
        <w:pStyle w:val="Nagwek2"/>
      </w:pPr>
      <w:r w:rsidRPr="00AA5FCE">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14:paraId="308E69C9" w14:textId="77777777" w:rsidR="00A9293F" w:rsidRPr="00BE6235" w:rsidRDefault="001C5986" w:rsidP="00BF7232">
      <w:pPr>
        <w:pStyle w:val="Nagwek2"/>
        <w:numPr>
          <w:ilvl w:val="0"/>
          <w:numId w:val="0"/>
        </w:numPr>
        <w:ind w:left="680"/>
        <w:rPr>
          <w:sz w:val="16"/>
          <w:szCs w:val="16"/>
        </w:rPr>
      </w:pPr>
      <w:r w:rsidRPr="00AA5FCE">
        <w:t>Wykona</w:t>
      </w:r>
      <w:r w:rsidR="00AF1311" w:rsidRPr="00AA5FCE">
        <w:t xml:space="preserve">wca </w:t>
      </w:r>
      <w:r w:rsidR="00BE6235"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00BA1377">
        <w:rPr>
          <w:rFonts w:ascii="Calibri" w:hAnsi="Calibri"/>
          <w:sz w:val="22"/>
          <w:szCs w:val="22"/>
          <w:lang w:val="pl-PL"/>
        </w:rPr>
        <w:t xml:space="preserve"> </w:t>
      </w:r>
    </w:p>
    <w:p w14:paraId="627D0BCD" w14:textId="77777777" w:rsidR="001C5986" w:rsidRPr="009F4797" w:rsidRDefault="001C5986" w:rsidP="00BF7232">
      <w:pPr>
        <w:pStyle w:val="Nagwek2"/>
        <w:numPr>
          <w:ilvl w:val="0"/>
          <w:numId w:val="0"/>
        </w:numPr>
        <w:ind w:left="680"/>
      </w:pPr>
    </w:p>
    <w:p w14:paraId="723A91C2" w14:textId="77777777" w:rsidR="00EE3618" w:rsidRDefault="00127036" w:rsidP="00930133">
      <w:pPr>
        <w:pStyle w:val="Nagwek1"/>
      </w:pPr>
      <w:r>
        <w:t>Informacja dla wykonawców wspólnie ubiegających się o udzielenie zamówienia</w:t>
      </w:r>
    </w:p>
    <w:p w14:paraId="4BF6BAF5" w14:textId="77777777" w:rsidR="00127036" w:rsidRDefault="00127036" w:rsidP="00BF7232">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14:paraId="536F3008" w14:textId="77777777" w:rsidR="009F4797" w:rsidRPr="009F4797" w:rsidRDefault="009F4797" w:rsidP="00BF7232">
      <w:pPr>
        <w:pStyle w:val="Nagwek2"/>
      </w:pPr>
      <w:r>
        <w:t xml:space="preserve">Pełnomocnictwo </w:t>
      </w:r>
      <w:r w:rsidRPr="009F4797">
        <w:t>należy dołączyć do oferty i powinno ono zawierać w szczególności</w:t>
      </w:r>
      <w:r>
        <w:t xml:space="preserve"> wskazanie:</w:t>
      </w:r>
    </w:p>
    <w:p w14:paraId="6B927360" w14:textId="77777777" w:rsidR="009F4797" w:rsidRPr="009F4797" w:rsidRDefault="009F4797" w:rsidP="00BF7232">
      <w:pPr>
        <w:pStyle w:val="Nagwek2"/>
        <w:numPr>
          <w:ilvl w:val="0"/>
          <w:numId w:val="15"/>
        </w:numPr>
      </w:pPr>
      <w:r>
        <w:t xml:space="preserve">postępowania </w:t>
      </w:r>
      <w:r w:rsidRPr="009F4797">
        <w:t>o udzielenie zamówienie publicznego, którego</w:t>
      </w:r>
      <w:r>
        <w:t xml:space="preserve"> dotyczy;</w:t>
      </w:r>
    </w:p>
    <w:p w14:paraId="6C612D39" w14:textId="77777777" w:rsidR="009F4797" w:rsidRPr="009F4797" w:rsidRDefault="009F4797" w:rsidP="00BF7232">
      <w:pPr>
        <w:pStyle w:val="Nagwek2"/>
        <w:numPr>
          <w:ilvl w:val="0"/>
          <w:numId w:val="15"/>
        </w:numPr>
      </w:pPr>
      <w:r>
        <w:t xml:space="preserve">wszystkich </w:t>
      </w:r>
      <w:r w:rsidRPr="009F4797">
        <w:t>Wykonawców ubiegających się wspólnie o udzielenie</w:t>
      </w:r>
      <w:r>
        <w:t xml:space="preserve"> zamówienia;</w:t>
      </w:r>
    </w:p>
    <w:p w14:paraId="6710CD94" w14:textId="77777777" w:rsidR="009F4797" w:rsidRPr="00127036" w:rsidRDefault="009F4797" w:rsidP="00BF7232">
      <w:pPr>
        <w:pStyle w:val="Nagwek2"/>
        <w:numPr>
          <w:ilvl w:val="0"/>
          <w:numId w:val="15"/>
        </w:numPr>
      </w:pPr>
      <w:r>
        <w:t xml:space="preserve">ustanowionego </w:t>
      </w:r>
      <w:r w:rsidRPr="009F4797">
        <w:t xml:space="preserve">pełnomocnika oraz zakresu jego </w:t>
      </w:r>
      <w:r>
        <w:t xml:space="preserve"> umocowania.</w:t>
      </w:r>
    </w:p>
    <w:p w14:paraId="0AAB99EF" w14:textId="77777777" w:rsidR="00127036" w:rsidRPr="00127036" w:rsidRDefault="00127036" w:rsidP="00BF7232">
      <w:pPr>
        <w:pStyle w:val="Nagwek2"/>
      </w:pPr>
      <w:r w:rsidRPr="00127036">
        <w:t xml:space="preserve">W przypadku </w:t>
      </w:r>
      <w:r w:rsidR="009F4797" w:rsidRPr="009F4797">
        <w:t>wspólnego ubiegania się o zamówienie przez Wykonawców, dokument ”Oświadczenia o niepodleganiu wykluczeniu oraz spełnianiu warunków udziału”, o którym mowa w pkt</w:t>
      </w:r>
      <w:r w:rsidR="009F4797" w:rsidRPr="00CA0CB6">
        <w:t xml:space="preserve">. </w:t>
      </w:r>
      <w:r w:rsidR="009F4797" w:rsidRPr="00CA0CB6">
        <w:rPr>
          <w:lang w:val="pl-PL"/>
        </w:rPr>
        <w:t>9</w:t>
      </w:r>
      <w:r w:rsidR="009F4797" w:rsidRPr="00CA0CB6">
        <w:t>.1 SWZ,</w:t>
      </w:r>
      <w:r w:rsidR="009F4797" w:rsidRPr="009F4797">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p>
    <w:p w14:paraId="743D2044" w14:textId="772EE497" w:rsidR="00BC04D7" w:rsidRPr="00876900" w:rsidRDefault="00127036" w:rsidP="00930133">
      <w:pPr>
        <w:pStyle w:val="Nagwek1"/>
      </w:pPr>
      <w:r w:rsidRPr="00127036">
        <w:t>Informacje o sposobie porozumiewania się zamawiającego z Wykonawcami</w:t>
      </w:r>
      <w:bookmarkEnd w:id="9"/>
    </w:p>
    <w:p w14:paraId="680BC49D" w14:textId="77777777" w:rsidR="000515DB" w:rsidRPr="000515DB" w:rsidRDefault="000515DB" w:rsidP="00BF7232">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A9293F" w:rsidRPr="00A9293F">
        <w:rPr>
          <w:color w:val="0000FF"/>
          <w:u w:val="single"/>
          <w:lang w:val="pl-PL"/>
        </w:rPr>
        <w:t>https://e-propublico.pl</w:t>
      </w:r>
      <w:r w:rsidR="00C73593" w:rsidRPr="00C73593">
        <w:rPr>
          <w:color w:val="auto"/>
          <w:lang w:val="pl-PL"/>
        </w:rPr>
        <w:t>.</w:t>
      </w:r>
    </w:p>
    <w:p w14:paraId="2682BB3D" w14:textId="00E5425D" w:rsidR="006F5BCD" w:rsidRDefault="000515DB" w:rsidP="00BF7232">
      <w:pPr>
        <w:pStyle w:val="Nagwek2"/>
      </w:pPr>
      <w:bookmarkStart w:id="10" w:name="_Hlk37863747"/>
      <w:r w:rsidRPr="00E44CEF">
        <w:lastRenderedPageBreak/>
        <w:t>Korzystanie z Platformy przez Wykonawcę jest bezpłatne</w:t>
      </w:r>
      <w:bookmarkEnd w:id="10"/>
      <w:r w:rsidR="00E14BA2">
        <w:t>.</w:t>
      </w:r>
    </w:p>
    <w:p w14:paraId="0055E4D6" w14:textId="2713924A" w:rsidR="000515DB" w:rsidRPr="000515DB" w:rsidRDefault="000515DB" w:rsidP="00BF7232">
      <w:pPr>
        <w:pStyle w:val="Nagwek2"/>
      </w:pPr>
      <w:bookmarkStart w:id="11" w:name="_Hlk37863788"/>
      <w:r w:rsidRPr="00E44CEF">
        <w:t>Na Platformie postępowanie prowadzone jest pod nazwą: ”</w:t>
      </w:r>
      <w:r w:rsidR="00A9293F" w:rsidRPr="00A9293F">
        <w:t>Sukcesywne malowanie pomieszczeń szpitalnych Szpitala Wojewódzkiego w Poznaniu (Filia nr 1,2,4)</w:t>
      </w:r>
      <w:r w:rsidRPr="00E44CEF">
        <w:t xml:space="preserve">” – znak sprawy: </w:t>
      </w:r>
      <w:bookmarkEnd w:id="11"/>
      <w:r w:rsidR="00A9293F" w:rsidRPr="00A9293F">
        <w:t>SZW/DZP/55/2021</w:t>
      </w:r>
      <w:r w:rsidRPr="000515DB">
        <w:rPr>
          <w:lang w:val="pl-PL"/>
        </w:rPr>
        <w:t>.</w:t>
      </w:r>
    </w:p>
    <w:p w14:paraId="7A3898C4" w14:textId="2FBFFA2C" w:rsidR="000515DB" w:rsidRPr="000515DB" w:rsidRDefault="000515DB" w:rsidP="00BF7232">
      <w:pPr>
        <w:pStyle w:val="Nagwek2"/>
      </w:pPr>
      <w:bookmarkStart w:id="12" w:name="_Hlk37863807"/>
      <w:r w:rsidRPr="00E44CEF">
        <w:t xml:space="preserve">Wykonawca przystępując do postępowania o udzielenie zamówienia publicznego, akceptuje warunki korzystania z Platformy określone w Regulaminie zamieszczonym na stronie internetowej </w:t>
      </w:r>
      <w:r w:rsidR="00A9293F" w:rsidRPr="00A9293F">
        <w:rPr>
          <w:color w:val="0000FF"/>
          <w:u w:val="single"/>
        </w:rPr>
        <w:t>https://e-propublico.pl</w:t>
      </w:r>
      <w:r w:rsidR="00C73593">
        <w:rPr>
          <w:lang w:val="pl-PL"/>
        </w:rPr>
        <w:t xml:space="preserve"> </w:t>
      </w:r>
      <w:r w:rsidRPr="00E44CEF">
        <w:t>oraz uznaje go za wiążący</w:t>
      </w:r>
      <w:bookmarkEnd w:id="12"/>
      <w:r>
        <w:rPr>
          <w:lang w:val="pl-PL"/>
        </w:rPr>
        <w:t>.</w:t>
      </w:r>
    </w:p>
    <w:p w14:paraId="68498BCA" w14:textId="45FFDF2A" w:rsidR="000515DB" w:rsidRPr="000515DB" w:rsidRDefault="000515DB" w:rsidP="00BF7232">
      <w:pPr>
        <w:pStyle w:val="Nagwek2"/>
      </w:pPr>
      <w:bookmarkStart w:id="13" w:name="_Hlk37863841"/>
      <w:r w:rsidRPr="00E44CEF">
        <w:t>Wykonawca zamierzający wziąć udział w postępowaniu musi posiadać konto na Platformie</w:t>
      </w:r>
      <w:bookmarkEnd w:id="13"/>
      <w:r>
        <w:rPr>
          <w:lang w:val="pl-PL"/>
        </w:rPr>
        <w:t>.</w:t>
      </w:r>
    </w:p>
    <w:p w14:paraId="6884C4E2" w14:textId="3D05AFB4" w:rsidR="000515DB" w:rsidRPr="00873948" w:rsidRDefault="000515DB" w:rsidP="00BF7232">
      <w:pPr>
        <w:pStyle w:val="Nagwek2"/>
      </w:pPr>
      <w:bookmarkStart w:id="14" w:name="_Hlk37863867"/>
      <w:r w:rsidRPr="00E44CEF">
        <w:t>Do złożenia oferty konieczne jest posiadanie przez osobę upoważnioną do reprezentowania Wykonawcy ważnego kwalifikowanego podpisu elektronicznego</w:t>
      </w:r>
      <w:bookmarkEnd w:id="14"/>
      <w:r w:rsidR="00873948">
        <w:rPr>
          <w:lang w:val="pl-PL"/>
        </w:rPr>
        <w:t xml:space="preserve">, </w:t>
      </w:r>
      <w:r w:rsidR="00873948" w:rsidRPr="00873948">
        <w:rPr>
          <w:lang w:val="pl-PL"/>
        </w:rPr>
        <w:t>podpisu zaufanego lub podpisu osobistego</w:t>
      </w:r>
      <w:r>
        <w:rPr>
          <w:lang w:val="pl-PL"/>
        </w:rPr>
        <w:t>.</w:t>
      </w:r>
    </w:p>
    <w:p w14:paraId="4881FFA6" w14:textId="77777777" w:rsidR="00873948" w:rsidRPr="00873948" w:rsidRDefault="00873948" w:rsidP="00BF7232">
      <w:pPr>
        <w:pStyle w:val="Nagwek2"/>
      </w:pPr>
      <w:r>
        <w:t xml:space="preserve">Ilekroć </w:t>
      </w:r>
      <w:r w:rsidRPr="00873948">
        <w:t>w niniejszej SWZ jest mowa</w:t>
      </w:r>
      <w:r>
        <w:t xml:space="preserve"> o:</w:t>
      </w:r>
    </w:p>
    <w:p w14:paraId="3E394C36" w14:textId="77777777" w:rsidR="00873948" w:rsidRPr="00873948" w:rsidRDefault="00873948" w:rsidP="00BF7232">
      <w:pPr>
        <w:pStyle w:val="Nagwek2"/>
        <w:numPr>
          <w:ilvl w:val="0"/>
          <w:numId w:val="16"/>
        </w:numPr>
      </w:pPr>
      <w:r>
        <w:t xml:space="preserve">podpisie zaufanym – należy </w:t>
      </w:r>
      <w:r w:rsidRPr="00873948">
        <w:t>przez to rozumie</w:t>
      </w:r>
      <w:r>
        <w:t>ć</w:t>
      </w:r>
      <w:r w:rsidRPr="00873948">
        <w:t xml:space="preserve"> podpis, o którym mowa art. 3 pkt 14a ustawy z 17 lutego 2005 r. o informatyzacji działalności podmiotów realizujących zadania publiczne (t.j Dz.U.2020 poz. 346)</w:t>
      </w:r>
      <w:r>
        <w:t>;</w:t>
      </w:r>
    </w:p>
    <w:p w14:paraId="372D8357" w14:textId="77777777" w:rsidR="00873948" w:rsidRPr="000515DB" w:rsidRDefault="00873948" w:rsidP="00BF7232">
      <w:pPr>
        <w:pStyle w:val="Nagwek2"/>
        <w:numPr>
          <w:ilvl w:val="0"/>
          <w:numId w:val="16"/>
        </w:numPr>
      </w:pPr>
      <w:r>
        <w:t>podpisie osobistym – należy</w:t>
      </w:r>
      <w:r w:rsidRPr="00873948">
        <w:t xml:space="preserve"> przez to rozumie</w:t>
      </w:r>
      <w:r>
        <w:t>ć</w:t>
      </w:r>
      <w:r w:rsidRPr="00873948">
        <w:t xml:space="preserve"> podpis, o którym mowa w art. z art. 2 ust. 1 pkt 9 ustawy z 6 sierpnia 2010 r. o dowodach osobistych (t.j Dz.U.2020 poz. 332)</w:t>
      </w:r>
      <w:r>
        <w:t>.</w:t>
      </w:r>
    </w:p>
    <w:p w14:paraId="681484A2" w14:textId="6CF59D38" w:rsidR="000515DB" w:rsidRPr="000515DB" w:rsidRDefault="000515DB" w:rsidP="00BF7232">
      <w:pPr>
        <w:pStyle w:val="Nagwek2"/>
      </w:pPr>
      <w:bookmarkStart w:id="15" w:name="_Hlk37936911"/>
      <w:r w:rsidRPr="00E44CEF">
        <w:t>Zalecenia Zamawiającego odnośnie kwalifikowanego podpisu elektronicznego</w:t>
      </w:r>
      <w:bookmarkEnd w:id="15"/>
      <w:r>
        <w:rPr>
          <w:lang w:val="pl-PL"/>
        </w:rPr>
        <w:t>:</w:t>
      </w:r>
    </w:p>
    <w:p w14:paraId="7631277F" w14:textId="783ADB6F" w:rsidR="000515DB" w:rsidRPr="000515DB" w:rsidRDefault="000515DB" w:rsidP="00BF7232">
      <w:pPr>
        <w:pStyle w:val="Nagwek2"/>
        <w:numPr>
          <w:ilvl w:val="0"/>
          <w:numId w:val="5"/>
        </w:numPr>
      </w:pPr>
      <w:bookmarkStart w:id="16" w:name="_Hlk37936930"/>
      <w:r w:rsidRPr="00E44CEF">
        <w:t>dokumenty sporządzone i przesyłane w formacie .pdf zaleca się podpisywać kwalifikowanym podpisem elektronicznym w formacie P</w:t>
      </w:r>
      <w:r>
        <w:rPr>
          <w:lang w:val="pl-PL"/>
        </w:rPr>
        <w:t>A</w:t>
      </w:r>
      <w:r w:rsidRPr="00E44CEF">
        <w:t>dES</w:t>
      </w:r>
      <w:bookmarkEnd w:id="16"/>
      <w:r>
        <w:rPr>
          <w:lang w:val="pl-PL"/>
        </w:rPr>
        <w:t>;</w:t>
      </w:r>
    </w:p>
    <w:p w14:paraId="56C51B83" w14:textId="77777777" w:rsidR="000515DB" w:rsidRDefault="000515DB" w:rsidP="00BF7232">
      <w:pPr>
        <w:pStyle w:val="Nagwek2"/>
        <w:numPr>
          <w:ilvl w:val="0"/>
          <w:numId w:val="5"/>
        </w:numPr>
      </w:pPr>
      <w:r>
        <w:t>dokumenty sporządzone i przesyłane w formacie innym niż .pdf (np.: .doc, .docx, .xlsx, .xml) zaleca się podpisywać kwalifikowanym podpisem elektronicznym w formacie XAdES;</w:t>
      </w:r>
    </w:p>
    <w:p w14:paraId="62BD4B7A" w14:textId="77777777" w:rsidR="000515DB" w:rsidRPr="006F5BCD" w:rsidRDefault="000515DB" w:rsidP="00BF7232">
      <w:pPr>
        <w:pStyle w:val="Nagwek2"/>
        <w:numPr>
          <w:ilvl w:val="0"/>
          <w:numId w:val="5"/>
        </w:numPr>
      </w:pPr>
      <w:r>
        <w:t>do składania kwalifikowanego podpisu elektronicznego zaleca się stosowanie algorytmu SHA-2 (lub wyższego)</w:t>
      </w:r>
      <w:r>
        <w:rPr>
          <w:lang w:val="pl-PL"/>
        </w:rPr>
        <w:t>.</w:t>
      </w:r>
    </w:p>
    <w:p w14:paraId="13056DD3" w14:textId="41932F46" w:rsidR="000515DB" w:rsidRPr="000515DB" w:rsidRDefault="000515DB" w:rsidP="00BF7232">
      <w:pPr>
        <w:pStyle w:val="Nagwek2"/>
      </w:pPr>
      <w:bookmarkStart w:id="17" w:name="_Hlk37937004"/>
      <w:r w:rsidRPr="00E44CEF">
        <w:t>Zamawiający określa następujące wymagania sprzętowo – aplikacyjne pozwalające na korzystanie z Platformy</w:t>
      </w:r>
      <w:bookmarkEnd w:id="17"/>
      <w:r>
        <w:rPr>
          <w:lang w:val="pl-PL"/>
        </w:rPr>
        <w:t>:</w:t>
      </w:r>
    </w:p>
    <w:p w14:paraId="5252FDB6" w14:textId="37350C05" w:rsidR="000515DB" w:rsidRPr="000515DB" w:rsidRDefault="000515DB" w:rsidP="00BF7232">
      <w:pPr>
        <w:pStyle w:val="Nagwek2"/>
        <w:numPr>
          <w:ilvl w:val="0"/>
          <w:numId w:val="6"/>
        </w:numPr>
      </w:pPr>
      <w:bookmarkStart w:id="18" w:name="_Hlk37937034"/>
      <w:r w:rsidRPr="00E44CEF">
        <w:t>stały dostęp do sieci Internet</w:t>
      </w:r>
      <w:bookmarkEnd w:id="18"/>
      <w:r>
        <w:rPr>
          <w:lang w:val="pl-PL"/>
        </w:rPr>
        <w:t>;</w:t>
      </w:r>
    </w:p>
    <w:p w14:paraId="54DC0296" w14:textId="0F091326" w:rsidR="000515DB" w:rsidRPr="00E44CEF" w:rsidRDefault="000515DB" w:rsidP="00811693">
      <w:pPr>
        <w:numPr>
          <w:ilvl w:val="0"/>
          <w:numId w:val="6"/>
        </w:numPr>
        <w:spacing w:before="60" w:after="60"/>
        <w:jc w:val="both"/>
        <w:outlineLvl w:val="1"/>
        <w:rPr>
          <w:bCs/>
          <w:iCs/>
          <w:lang w:eastAsia="x-none"/>
        </w:rPr>
      </w:pPr>
      <w:bookmarkStart w:id="19" w:name="_Hlk37937050"/>
      <w:r w:rsidRPr="00E44CEF">
        <w:rPr>
          <w:bCs/>
          <w:iCs/>
          <w:lang w:eastAsia="x-none"/>
        </w:rPr>
        <w:t>posiadanie dowolnej i aktywnej skrzynki poczty elektronicznej (e-mail)</w:t>
      </w:r>
      <w:bookmarkEnd w:id="19"/>
      <w:r w:rsidRPr="00E44CEF">
        <w:rPr>
          <w:bCs/>
          <w:iCs/>
          <w:lang w:eastAsia="x-none"/>
        </w:rPr>
        <w:t>,</w:t>
      </w:r>
    </w:p>
    <w:p w14:paraId="175C1BAC" w14:textId="77777777" w:rsidR="000515DB" w:rsidRPr="00E44CEF" w:rsidRDefault="000515DB" w:rsidP="00811693">
      <w:pPr>
        <w:numPr>
          <w:ilvl w:val="0"/>
          <w:numId w:val="6"/>
        </w:numPr>
        <w:spacing w:before="60" w:after="60"/>
        <w:jc w:val="both"/>
        <w:outlineLvl w:val="1"/>
        <w:rPr>
          <w:bCs/>
          <w:iCs/>
          <w:lang w:eastAsia="x-none"/>
        </w:rPr>
      </w:pPr>
      <w:bookmarkStart w:id="20" w:name="_Hlk37937074"/>
      <w:r w:rsidRPr="00E44CEF">
        <w:t>komputer z zainstalowanym systemem operacyjnym Windows 7 (lub nowszym) albo Linux</w:t>
      </w:r>
      <w:bookmarkEnd w:id="20"/>
      <w:r w:rsidRPr="00E44CEF">
        <w:rPr>
          <w:bCs/>
          <w:iCs/>
          <w:lang w:eastAsia="x-none"/>
        </w:rPr>
        <w:t>,</w:t>
      </w:r>
    </w:p>
    <w:p w14:paraId="439E4D88" w14:textId="77777777" w:rsidR="000515DB" w:rsidRPr="00E44CEF" w:rsidRDefault="000515DB" w:rsidP="00811693">
      <w:pPr>
        <w:numPr>
          <w:ilvl w:val="0"/>
          <w:numId w:val="6"/>
        </w:numPr>
        <w:spacing w:before="60" w:after="60"/>
        <w:jc w:val="both"/>
        <w:outlineLvl w:val="1"/>
        <w:rPr>
          <w:bCs/>
          <w:iCs/>
          <w:lang w:eastAsia="x-none"/>
        </w:rPr>
      </w:pPr>
      <w:bookmarkStart w:id="21"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Firefox, Google Chrome, Opera)</w:t>
      </w:r>
      <w:bookmarkEnd w:id="21"/>
      <w:r w:rsidRPr="00E44CEF">
        <w:rPr>
          <w:bCs/>
          <w:iCs/>
          <w:lang w:eastAsia="x-none"/>
        </w:rPr>
        <w:t>,</w:t>
      </w:r>
    </w:p>
    <w:p w14:paraId="2B112F27" w14:textId="77777777" w:rsidR="000515DB" w:rsidRPr="000515DB" w:rsidRDefault="000515DB" w:rsidP="00BF7232">
      <w:pPr>
        <w:pStyle w:val="Nagwek2"/>
        <w:numPr>
          <w:ilvl w:val="0"/>
          <w:numId w:val="6"/>
        </w:numPr>
      </w:pPr>
      <w:bookmarkStart w:id="22" w:name="_Hlk37937106"/>
      <w:r w:rsidRPr="00E44CEF">
        <w:t>włączona obsługa JavaScript oraz Cookies</w:t>
      </w:r>
      <w:bookmarkEnd w:id="22"/>
      <w:r>
        <w:rPr>
          <w:lang w:val="pl-PL"/>
        </w:rPr>
        <w:t>.</w:t>
      </w:r>
    </w:p>
    <w:p w14:paraId="4D4AAF5A" w14:textId="77777777" w:rsidR="000515DB" w:rsidRPr="000515DB" w:rsidRDefault="00B86C3F" w:rsidP="00BF7232">
      <w:pPr>
        <w:pStyle w:val="Nagwek2"/>
      </w:pPr>
      <w:r w:rsidRPr="00B778B9">
        <w:t>Zamawiający dopuszcza następujący format przesyłanych danych: pliki</w:t>
      </w:r>
      <w:r>
        <w:t xml:space="preserve"> </w:t>
      </w:r>
      <w:r w:rsidRPr="00B778B9">
        <w:t>w formatach</w:t>
      </w:r>
      <w:r>
        <w:t xml:space="preserve"> określonych</w:t>
      </w:r>
      <w:r w:rsidRPr="00B778B9">
        <w:t xml:space="preserve"> odpowiednimi przepisami prawa, tj. m.in.: .doc, .docx, .txt, .xls, .xlsx, .ppt, .csv, .pdf, .jpg, .git, .png, .tif, .dwg, .ath, .kst, .zip, .rar, przy czym zaleca się wykorzystywanie plików w formacie</w:t>
      </w:r>
      <w:r w:rsidRPr="00B778B9">
        <w:rPr>
          <w:b/>
        </w:rPr>
        <w:t xml:space="preserve"> .pdf, .doc, .docx., .xlsx, .xml.</w:t>
      </w:r>
      <w:r>
        <w:t xml:space="preserve"> </w:t>
      </w:r>
      <w:r w:rsidRPr="00B778B9">
        <w:t xml:space="preserve">Maksymalny rozmiar pojedynczego pliku to </w:t>
      </w:r>
      <w:r w:rsidRPr="00B778B9">
        <w:rPr>
          <w:b/>
        </w:rPr>
        <w:t>80 MB</w:t>
      </w:r>
      <w:r w:rsidRPr="00B778B9">
        <w:t>, przy czym nie określa się limitu liczby plików.</w:t>
      </w:r>
    </w:p>
    <w:p w14:paraId="4535F4C6" w14:textId="447F7F75" w:rsidR="000515DB" w:rsidRPr="000515DB" w:rsidRDefault="000515DB" w:rsidP="00BF7232">
      <w:pPr>
        <w:pStyle w:val="Nagwek2"/>
      </w:pPr>
      <w:bookmarkStart w:id="23" w:name="_Hlk37937156"/>
      <w:r w:rsidRPr="00E44CEF">
        <w:t>Zamawiający określa następujące informacje na temat kodowania i czasu odbioru danych</w:t>
      </w:r>
      <w:bookmarkEnd w:id="23"/>
      <w:r>
        <w:rPr>
          <w:lang w:val="pl-PL"/>
        </w:rPr>
        <w:t>:</w:t>
      </w:r>
    </w:p>
    <w:p w14:paraId="41FC2B0B" w14:textId="31B98B01" w:rsidR="000515DB" w:rsidRDefault="000515DB" w:rsidP="00BF7232">
      <w:pPr>
        <w:pStyle w:val="Nagwek2"/>
        <w:numPr>
          <w:ilvl w:val="0"/>
          <w:numId w:val="7"/>
        </w:numPr>
      </w:pPr>
      <w:bookmarkStart w:id="24" w:name="_Hlk37937178"/>
      <w:r w:rsidRPr="00E44CEF">
        <w:lastRenderedPageBreak/>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E44CEF">
        <w:t>;</w:t>
      </w:r>
    </w:p>
    <w:p w14:paraId="020C1A0B" w14:textId="6E5D2BC7" w:rsidR="000515DB" w:rsidRPr="00E44CEF" w:rsidRDefault="000515DB" w:rsidP="00811693">
      <w:pPr>
        <w:numPr>
          <w:ilvl w:val="0"/>
          <w:numId w:val="7"/>
        </w:numPr>
        <w:spacing w:before="60" w:after="60"/>
        <w:jc w:val="both"/>
        <w:outlineLvl w:val="1"/>
        <w:rPr>
          <w:bCs/>
          <w:iCs/>
          <w:lang w:eastAsia="x-none"/>
        </w:rPr>
      </w:pPr>
      <w:bookmarkStart w:id="25" w:name="_Hlk37937196"/>
      <w:r w:rsidRPr="00E44CEF">
        <w:rPr>
          <w:bCs/>
          <w:iCs/>
          <w:lang w:eastAsia="x-none"/>
        </w:rPr>
        <w:t>oznaczenie czasu odbioru danych przez Platformę stanowi przyporządkowaną do dokumentu elektronicznego datę oraz dokładny czas (hh:mm:ss), widoczne przy  wysłanym dokumencie w kolumnie ”Data przesłania”</w:t>
      </w:r>
      <w:bookmarkEnd w:id="25"/>
      <w:r w:rsidRPr="00E44CEF">
        <w:rPr>
          <w:bCs/>
          <w:iCs/>
          <w:lang w:eastAsia="x-none"/>
        </w:rPr>
        <w:t>;</w:t>
      </w:r>
    </w:p>
    <w:p w14:paraId="254FD1B1" w14:textId="77777777" w:rsidR="000515DB" w:rsidRPr="000515DB" w:rsidRDefault="000515DB" w:rsidP="00BF7232">
      <w:pPr>
        <w:pStyle w:val="Nagwek2"/>
        <w:numPr>
          <w:ilvl w:val="0"/>
          <w:numId w:val="7"/>
        </w:numPr>
      </w:pPr>
      <w:bookmarkStart w:id="26" w:name="_Hlk37937220"/>
      <w:r w:rsidRPr="00E44CEF">
        <w:t>o terminie przesłania decyduje czas pełnego przeprocesowania transakcji pliku na Platformie</w:t>
      </w:r>
      <w:bookmarkEnd w:id="26"/>
      <w:r>
        <w:rPr>
          <w:lang w:val="pl-PL"/>
        </w:rPr>
        <w:t>.</w:t>
      </w:r>
    </w:p>
    <w:p w14:paraId="022C47E7" w14:textId="6E697152" w:rsidR="00E0511E" w:rsidRDefault="009B6086" w:rsidP="00BF7232">
      <w:pPr>
        <w:pStyle w:val="Nagwek2"/>
      </w:pPr>
      <w:bookmarkStart w:id="27" w:name="_Hlk37864389"/>
      <w:r w:rsidRPr="00E44CEF">
        <w:t xml:space="preserve">W postępowaniu, </w:t>
      </w:r>
      <w:r w:rsidR="00B053B4" w:rsidRPr="00B053B4">
        <w:t>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00B053B4">
        <w:rPr>
          <w:lang w:val="pl-PL"/>
        </w:rPr>
        <w:t>.</w:t>
      </w:r>
      <w:bookmarkEnd w:id="27"/>
    </w:p>
    <w:p w14:paraId="77CF0FCD" w14:textId="7F55FF74" w:rsidR="009B6086" w:rsidRDefault="009B6086" w:rsidP="00BF7232">
      <w:pPr>
        <w:pStyle w:val="Nagwek2"/>
      </w:pPr>
      <w:bookmarkStart w:id="28" w:name="_Hlk37864921"/>
      <w:bookmarkStart w:id="29" w:name="_Hlk37865118"/>
      <w:r w:rsidRPr="00E44CEF">
        <w:t xml:space="preserve">Ofertę, </w:t>
      </w:r>
      <w:r w:rsidR="00B053B4" w:rsidRPr="00B053B4">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B053B4">
        <w:rPr>
          <w:lang w:val="pl-PL"/>
        </w:rPr>
        <w:t>.</w:t>
      </w:r>
      <w:bookmarkEnd w:id="28"/>
      <w:bookmarkEnd w:id="29"/>
    </w:p>
    <w:p w14:paraId="5D9E3617" w14:textId="2B8A4615" w:rsidR="00BC04D7" w:rsidRDefault="009B6086" w:rsidP="00BF7232">
      <w:pPr>
        <w:pStyle w:val="Nagwek2"/>
      </w:pPr>
      <w:bookmarkStart w:id="30" w:name="_Hlk37938680"/>
      <w:r w:rsidRPr="00E44CEF">
        <w:t>Postępowanie o udzielenie zamówienia prowadzi się w języku polskim. Dokumenty sporządzone w języku obcym są składane wraz z tłumaczeniem na język polski</w:t>
      </w:r>
      <w:bookmarkEnd w:id="30"/>
      <w:r>
        <w:rPr>
          <w:lang w:val="pl-PL"/>
        </w:rPr>
        <w:t>.</w:t>
      </w:r>
    </w:p>
    <w:p w14:paraId="198E02A0" w14:textId="77777777" w:rsidR="00DE5056" w:rsidRDefault="008A3895" w:rsidP="00BF7232">
      <w:pPr>
        <w:pStyle w:val="Nagwek2"/>
      </w:pPr>
      <w:r>
        <w:t>Osob</w:t>
      </w:r>
      <w:r w:rsidR="00A12846">
        <w:rPr>
          <w:lang w:val="pl-PL"/>
        </w:rPr>
        <w:t>ami</w:t>
      </w:r>
      <w:r>
        <w:t xml:space="preserve"> uprawnion</w:t>
      </w:r>
      <w:r w:rsidR="00A12846">
        <w:rPr>
          <w:lang w:val="pl-PL"/>
        </w:rPr>
        <w:t>ymi</w:t>
      </w:r>
      <w:r>
        <w:t xml:space="preserve"> do kontaktu z W</w:t>
      </w:r>
      <w:r w:rsidR="00BC04D7" w:rsidRPr="00882095">
        <w:t>ykonawcami</w:t>
      </w:r>
      <w:r w:rsidR="00A12846">
        <w:rPr>
          <w:lang w:val="pl-PL"/>
        </w:rPr>
        <w:t xml:space="preserve"> są</w:t>
      </w:r>
      <w:r w:rsidR="00BC04D7" w:rsidRPr="00882095">
        <w:t>:</w:t>
      </w:r>
    </w:p>
    <w:p w14:paraId="780767AC" w14:textId="77777777" w:rsidR="00D45566" w:rsidRDefault="00D45566" w:rsidP="00BF7232">
      <w:pPr>
        <w:pStyle w:val="Nagwek2"/>
        <w:numPr>
          <w:ilvl w:val="0"/>
          <w:numId w:val="0"/>
        </w:numPr>
        <w:ind w:left="680"/>
      </w:pPr>
      <w:bookmarkStart w:id="31"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A9293F" w:rsidRPr="000F56E1" w14:paraId="474E00C1" w14:textId="77777777" w:rsidTr="00730AB5">
        <w:tc>
          <w:tcPr>
            <w:tcW w:w="8636" w:type="dxa"/>
            <w:tcBorders>
              <w:top w:val="nil"/>
              <w:left w:val="nil"/>
              <w:bottom w:val="nil"/>
              <w:right w:val="nil"/>
            </w:tcBorders>
          </w:tcPr>
          <w:p w14:paraId="4F21307D" w14:textId="03C186D4" w:rsidR="00A9293F" w:rsidRPr="000F56E1" w:rsidRDefault="00A9293F" w:rsidP="00730AB5">
            <w:pPr>
              <w:rPr>
                <w:lang w:val="pt-BR"/>
              </w:rPr>
            </w:pPr>
            <w:r w:rsidRPr="00A9293F">
              <w:rPr>
                <w:lang w:val="pt-BR"/>
              </w:rPr>
              <w:t xml:space="preserve">  Monika Ćwiertka</w:t>
            </w:r>
            <w:r w:rsidRPr="000F56E1">
              <w:rPr>
                <w:lang w:val="pt-BR"/>
              </w:rPr>
              <w:t xml:space="preserve"> -   tel.: </w:t>
            </w:r>
            <w:r w:rsidRPr="00A9293F">
              <w:rPr>
                <w:lang w:val="pt-BR"/>
              </w:rPr>
              <w:t>(</w:t>
            </w:r>
            <w:r w:rsidR="00FE74E3">
              <w:rPr>
                <w:lang w:val="pt-BR"/>
              </w:rPr>
              <w:t>61</w:t>
            </w:r>
            <w:r w:rsidRPr="00A9293F">
              <w:rPr>
                <w:lang w:val="pt-BR"/>
              </w:rPr>
              <w:t>)</w:t>
            </w:r>
            <w:r w:rsidR="00FE74E3">
              <w:rPr>
                <w:lang w:val="pt-BR"/>
              </w:rPr>
              <w:t xml:space="preserve"> 8233451</w:t>
            </w:r>
            <w:r w:rsidRPr="000F56E1">
              <w:rPr>
                <w:lang w:val="pt-BR"/>
              </w:rPr>
              <w:t xml:space="preserve">, e-mail: </w:t>
            </w:r>
            <w:r w:rsidRPr="00A9293F">
              <w:rPr>
                <w:color w:val="0000FF"/>
                <w:u w:val="single"/>
                <w:lang w:val="pt-BR"/>
              </w:rPr>
              <w:t>cwiertka@lutycka.pl</w:t>
            </w:r>
          </w:p>
        </w:tc>
      </w:tr>
    </w:tbl>
    <w:p w14:paraId="7570DDCE" w14:textId="77777777" w:rsidR="009B6086" w:rsidRDefault="009B6086" w:rsidP="00930133">
      <w:pPr>
        <w:pStyle w:val="Nagwek1"/>
        <w:rPr>
          <w:bCs w:val="0"/>
        </w:rPr>
      </w:pPr>
      <w:r w:rsidRPr="00E44CEF">
        <w:rPr>
          <w:bCs w:val="0"/>
        </w:rPr>
        <w:t>OPIS SPO</w:t>
      </w:r>
      <w:bookmarkStart w:id="32" w:name="_Hlk37938975"/>
      <w:r w:rsidRPr="00E44CEF">
        <w:rPr>
          <w:bCs w:val="0"/>
        </w:rPr>
        <w:t>SOBU UDZIELANIA WYJAŚNIEŃ TREŚCI SWZ</w:t>
      </w:r>
      <w:bookmarkEnd w:id="32"/>
    </w:p>
    <w:p w14:paraId="05FA22DF" w14:textId="77777777" w:rsidR="009B6086" w:rsidRPr="00E44CEF" w:rsidRDefault="009B6086" w:rsidP="00BF7232">
      <w:pPr>
        <w:pStyle w:val="Nagwek2"/>
      </w:pPr>
      <w:bookmarkStart w:id="33" w:name="_Hlk37783375"/>
      <w:bookmarkStart w:id="34" w:name="_Hlk37938993"/>
      <w:r w:rsidRPr="00E44CEF">
        <w:t xml:space="preserve">Wykonawca </w:t>
      </w:r>
      <w:r w:rsidR="00B80937" w:rsidRPr="00B80937">
        <w:t>może zwrócić się do Zamawiającego z wnioskiem o wyjaśnienie treści SWZ, przekazanym za pośrednictwem Platformy (karta ”Zapytania/Wyjaśnienia)</w:t>
      </w:r>
      <w:r w:rsidRPr="00E44CEF">
        <w:rPr>
          <w:color w:val="auto"/>
        </w:rPr>
        <w:t>.</w:t>
      </w:r>
      <w:bookmarkStart w:id="35" w:name="_Hlk37783409"/>
      <w:bookmarkEnd w:id="33"/>
    </w:p>
    <w:p w14:paraId="68188260" w14:textId="77777777" w:rsidR="009B6086" w:rsidRPr="00E44CEF" w:rsidRDefault="009B6086" w:rsidP="00BF7232">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5"/>
    </w:p>
    <w:p w14:paraId="0F4E9404" w14:textId="77777777" w:rsidR="009B6086" w:rsidRPr="00E44CEF" w:rsidRDefault="009B6086" w:rsidP="00BF7232">
      <w:pPr>
        <w:pStyle w:val="Nagwek2"/>
      </w:pPr>
      <w:r w:rsidRPr="00E44CEF">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14:paraId="54910996" w14:textId="77777777" w:rsidR="009B6086" w:rsidRPr="00E44CEF" w:rsidRDefault="009B6086" w:rsidP="00BF7232">
      <w:pPr>
        <w:pStyle w:val="Nagwek2"/>
      </w:pPr>
      <w:r w:rsidRPr="00E44CEF">
        <w:t xml:space="preserve">Przedłużenie </w:t>
      </w:r>
      <w:r w:rsidR="00B80937" w:rsidRPr="00B80937">
        <w:t>terminu składania ofert, nie wpływa na bieg terminu składania wniosku o wyjaśnienie treści SWZ</w:t>
      </w:r>
      <w:r w:rsidRPr="00E44CEF">
        <w:t>.</w:t>
      </w:r>
    </w:p>
    <w:p w14:paraId="5B2998CE" w14:textId="77777777" w:rsidR="009B6086" w:rsidRPr="00E44CEF" w:rsidRDefault="009B6086" w:rsidP="00BF7232">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14:paraId="65D80474" w14:textId="77777777" w:rsidR="009B6086" w:rsidRPr="009B6086" w:rsidRDefault="009B6086" w:rsidP="00BF7232">
      <w:pPr>
        <w:pStyle w:val="Nagwek2"/>
      </w:pPr>
      <w:r w:rsidRPr="00E44CEF">
        <w:t xml:space="preserve">W </w:t>
      </w:r>
      <w:bookmarkEnd w:id="34"/>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14:paraId="2B2FCC61" w14:textId="22BF1B07"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1"/>
    </w:p>
    <w:p w14:paraId="63C070D7" w14:textId="77777777" w:rsidR="008F1B65" w:rsidRDefault="00A9293F" w:rsidP="00BF7232">
      <w:pPr>
        <w:pStyle w:val="Nagwek2"/>
        <w:numPr>
          <w:ilvl w:val="0"/>
          <w:numId w:val="0"/>
        </w:numPr>
        <w:ind w:left="680"/>
      </w:pPr>
      <w:r>
        <w:t>W postępowaniu nie jest przewidziane składanie wadium.</w:t>
      </w:r>
    </w:p>
    <w:p w14:paraId="68B5CC82" w14:textId="329B54DB" w:rsidR="008D48A7" w:rsidRPr="00876900" w:rsidRDefault="008D48A7" w:rsidP="00930133">
      <w:pPr>
        <w:pStyle w:val="Nagwek1"/>
      </w:pPr>
      <w:bookmarkStart w:id="36"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6"/>
    </w:p>
    <w:p w14:paraId="2173805A" w14:textId="2FEBEA36" w:rsidR="008D48A7" w:rsidRPr="00876900" w:rsidRDefault="008D48A7" w:rsidP="00BF7232">
      <w:pPr>
        <w:pStyle w:val="Nagwek2"/>
      </w:pPr>
      <w:r>
        <w:t xml:space="preserve">Wykonawca pozostaje związany ofertą </w:t>
      </w:r>
      <w:r w:rsidR="00247C72">
        <w:t xml:space="preserve">do dnia </w:t>
      </w:r>
      <w:r w:rsidR="00A9293F" w:rsidRPr="00A9293F">
        <w:rPr>
          <w:b/>
        </w:rPr>
        <w:t>2021-10-</w:t>
      </w:r>
      <w:r w:rsidR="00515265">
        <w:rPr>
          <w:b/>
          <w:lang w:val="pl-PL"/>
        </w:rPr>
        <w:t>23</w:t>
      </w:r>
      <w:r>
        <w:t>.</w:t>
      </w:r>
    </w:p>
    <w:p w14:paraId="670FD077" w14:textId="77777777" w:rsidR="008D48A7" w:rsidRDefault="008D48A7" w:rsidP="00BF7232">
      <w:pPr>
        <w:pStyle w:val="Nagwek2"/>
      </w:pPr>
      <w:r>
        <w:lastRenderedPageBreak/>
        <w:t>Bieg terminu związania ofertą rozpoczyna się wraz z upływem terminu składania ofert.</w:t>
      </w:r>
    </w:p>
    <w:p w14:paraId="4B96A24C" w14:textId="4214541E" w:rsidR="00BF579F" w:rsidRDefault="00BF579F" w:rsidP="00BF7232">
      <w:pPr>
        <w:pStyle w:val="Nagwek2"/>
      </w:pPr>
      <w:r w:rsidRPr="00BF579F">
        <w:t>W przypadku</w:t>
      </w:r>
      <w:r w:rsidR="00247C72">
        <w:t xml:space="preserve">, </w:t>
      </w:r>
      <w:r w:rsidR="00247C72" w:rsidRPr="00247C72">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t xml:space="preserve">30 dni. </w:t>
      </w:r>
    </w:p>
    <w:p w14:paraId="6CDD13D9" w14:textId="07961A3D" w:rsidR="008D48A7" w:rsidRPr="00876900" w:rsidRDefault="008D48A7" w:rsidP="00930133">
      <w:pPr>
        <w:pStyle w:val="Nagwek1"/>
      </w:pPr>
      <w:bookmarkStart w:id="37" w:name="_Toc258314252"/>
      <w:r w:rsidRPr="008872CB">
        <w:t>Opis sposobu przygotowywania ofert</w:t>
      </w:r>
      <w:bookmarkEnd w:id="37"/>
    </w:p>
    <w:p w14:paraId="784F6EA7" w14:textId="77777777" w:rsidR="008D48A7" w:rsidRDefault="008D48A7" w:rsidP="00BF7232">
      <w:pPr>
        <w:pStyle w:val="Nagwek2"/>
      </w:pPr>
      <w:r>
        <w:t>Wykonawca może złożyć tylko jedną ofertę.</w:t>
      </w:r>
    </w:p>
    <w:p w14:paraId="1A550291" w14:textId="77777777" w:rsidR="008D48A7" w:rsidRPr="009B6086" w:rsidRDefault="008D48A7" w:rsidP="00BF7232">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14:paraId="4A503EEE" w14:textId="4E774F15" w:rsidR="009B6086" w:rsidRPr="009B6086" w:rsidRDefault="009B6086" w:rsidP="00BF7232">
      <w:pPr>
        <w:pStyle w:val="Nagwek2"/>
      </w:pPr>
      <w:bookmarkStart w:id="38"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38"/>
      <w:r>
        <w:rPr>
          <w:lang w:val="pl-PL"/>
        </w:rPr>
        <w:t>.</w:t>
      </w:r>
    </w:p>
    <w:p w14:paraId="038B0A87" w14:textId="200741B3" w:rsidR="009B6086" w:rsidRDefault="009B6086" w:rsidP="00BF7232">
      <w:pPr>
        <w:pStyle w:val="Nagwek2"/>
      </w:pPr>
      <w:bookmarkStart w:id="39" w:name="_Hlk37839542"/>
      <w:bookmarkStart w:id="40" w:name="_Hlk37866106"/>
      <w:r w:rsidRPr="00E44CEF">
        <w:t>Ofert</w:t>
      </w:r>
      <w:r w:rsidR="000E737C">
        <w:t xml:space="preserve">a </w:t>
      </w:r>
      <w:r w:rsidR="000E737C" w:rsidRPr="000E737C">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39"/>
      <w:bookmarkEnd w:id="40"/>
    </w:p>
    <w:p w14:paraId="081F9D43" w14:textId="2D8DA27C" w:rsidR="009B6086" w:rsidRPr="009B6086" w:rsidRDefault="009B6086" w:rsidP="00BF7232">
      <w:pPr>
        <w:pStyle w:val="Nagwek2"/>
      </w:pPr>
      <w:bookmarkStart w:id="41" w:name="_Hlk37939197"/>
      <w:r w:rsidRPr="00E44CEF">
        <w:t xml:space="preserve">Zamawiający </w:t>
      </w:r>
      <w:r w:rsidR="000E737C" w:rsidRPr="000E737C">
        <w:t>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1"/>
      <w:r>
        <w:rPr>
          <w:lang w:val="pl-PL"/>
        </w:rPr>
        <w:t>:</w:t>
      </w:r>
    </w:p>
    <w:p w14:paraId="3FE0BA01" w14:textId="77777777" w:rsidR="009B6086" w:rsidRPr="009B6086" w:rsidRDefault="000E737C" w:rsidP="00BF7232">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14:paraId="2B4C87B7" w14:textId="77777777" w:rsidR="009B6086" w:rsidRDefault="009B6086" w:rsidP="00BF7232">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2" w:name="_Hlk37939296"/>
    </w:p>
    <w:p w14:paraId="31FF38AB" w14:textId="77777777" w:rsidR="009B6086" w:rsidRPr="00E44CEF" w:rsidRDefault="009B6086" w:rsidP="00BF7232">
      <w:pPr>
        <w:pStyle w:val="Nagwek2"/>
        <w:numPr>
          <w:ilvl w:val="0"/>
          <w:numId w:val="0"/>
        </w:numPr>
        <w:ind w:left="680"/>
      </w:pPr>
      <w:r w:rsidRPr="00E44CEF">
        <w:t>Zaleca się, aby uzasadnienie o którym mowa powyżej było sformułowane w sposób umożliwiający jego udostępnienie pozostałym uczestnikom postępowania.</w:t>
      </w:r>
    </w:p>
    <w:p w14:paraId="272DD303" w14:textId="40186E31" w:rsidR="009B6086" w:rsidRDefault="009B6086" w:rsidP="00BF7232">
      <w:pPr>
        <w:pStyle w:val="Nagwek2"/>
        <w:numPr>
          <w:ilvl w:val="0"/>
          <w:numId w:val="0"/>
        </w:numPr>
        <w:ind w:left="680"/>
      </w:pPr>
      <w:bookmarkStart w:id="43" w:name="_Hlk38143710"/>
      <w:r w:rsidRPr="00E44CEF">
        <w:t xml:space="preserve">Wykonawca nie może zastrzec informacji, o których mowa w art. </w:t>
      </w:r>
      <w:r w:rsidR="000E737C" w:rsidRPr="000E737C">
        <w:t>222 ust. 5</w:t>
      </w:r>
      <w:r w:rsidRPr="00E44CEF">
        <w:t xml:space="preserve"> ustawy Pzp</w:t>
      </w:r>
      <w:bookmarkEnd w:id="42"/>
      <w:bookmarkEnd w:id="43"/>
      <w:r w:rsidRPr="00E44CEF">
        <w:t>.</w:t>
      </w:r>
    </w:p>
    <w:p w14:paraId="2404DA3B" w14:textId="3E9BC3CB" w:rsidR="008D48A7" w:rsidRPr="006E2613" w:rsidRDefault="006E2613" w:rsidP="00BF7232">
      <w:pPr>
        <w:pStyle w:val="Nagwek2"/>
      </w:pPr>
      <w:bookmarkStart w:id="44" w:name="_Hlk37928068"/>
      <w:r w:rsidRPr="00E44CEF">
        <w:t xml:space="preserve">Opis </w:t>
      </w:r>
      <w:r w:rsidR="00793568" w:rsidRPr="00793568">
        <w:t>sposobu przygotowania oferty składanej w formie elektronicznej lub w postaci</w:t>
      </w:r>
      <w:r w:rsidRPr="00E44CEF">
        <w:t xml:space="preserve"> elektronicznej</w:t>
      </w:r>
      <w:bookmarkEnd w:id="44"/>
      <w:r w:rsidRPr="00793568">
        <w:rPr>
          <w:lang w:val="pl-PL"/>
        </w:rPr>
        <w:t>:</w:t>
      </w:r>
    </w:p>
    <w:p w14:paraId="6934CF7D" w14:textId="290CD0FC" w:rsidR="006E2613" w:rsidRPr="006E2613" w:rsidRDefault="006E2613" w:rsidP="00BF7232">
      <w:pPr>
        <w:pStyle w:val="Nagwek2"/>
        <w:numPr>
          <w:ilvl w:val="0"/>
          <w:numId w:val="9"/>
        </w:numPr>
      </w:pPr>
      <w:bookmarkStart w:id="45" w:name="_Hlk37866429"/>
      <w:r w:rsidRPr="00E44CEF">
        <w:t>Wykonawca, chcąc przystąpić do udziału w postępowaniu, loguje się na Platformie, w menu ”Ogłoszenia” wyszukuje niniejsze postępowanie, otwiera je klikając w jego temat, a następnie korzysta z funkcji ”</w:t>
      </w:r>
      <w:r w:rsidRPr="001B12DB">
        <w:rPr>
          <w:b/>
          <w:i/>
        </w:rPr>
        <w:t>Zgłoś udział w postępowaniu</w:t>
      </w:r>
      <w:r w:rsidRPr="00E44CEF">
        <w:t>”</w:t>
      </w:r>
      <w:bookmarkEnd w:id="45"/>
      <w:r w:rsidR="00793568">
        <w:rPr>
          <w:lang w:val="pl-PL"/>
        </w:rPr>
        <w:t xml:space="preserve"> na karcie Informacje ogólne”</w:t>
      </w:r>
      <w:r>
        <w:rPr>
          <w:lang w:val="pl-PL"/>
        </w:rPr>
        <w:t>;</w:t>
      </w:r>
      <w:bookmarkStart w:id="46" w:name="_Hlk37866441"/>
    </w:p>
    <w:p w14:paraId="2A08E83F" w14:textId="77777777" w:rsidR="006E2613" w:rsidRPr="006E2613" w:rsidRDefault="006E2613" w:rsidP="00BF7232">
      <w:pPr>
        <w:pStyle w:val="Nagwek2"/>
        <w:numPr>
          <w:ilvl w:val="0"/>
          <w:numId w:val="9"/>
        </w:numPr>
      </w:pPr>
      <w:r w:rsidRPr="006E2613">
        <w:rPr>
          <w:rFonts w:eastAsia="Calibri"/>
        </w:rPr>
        <w:t xml:space="preserve">w przypadku, </w:t>
      </w:r>
      <w:bookmarkStart w:id="47" w:name="_Hlk37939646"/>
      <w:bookmarkStart w:id="48" w:name="_Hlk37866474"/>
      <w:bookmarkEnd w:id="46"/>
      <w:r w:rsidR="001B12DB" w:rsidRPr="001B12DB">
        <w:rPr>
          <w:rFonts w:eastAsia="Calibri"/>
        </w:rPr>
        <w:t>gdy Wykonawca nie posiada konta na Platformie, należy skorzystać z funkcji ”</w:t>
      </w:r>
      <w:r w:rsidR="001B12DB" w:rsidRPr="001B12DB">
        <w:rPr>
          <w:rFonts w:eastAsia="Calibri"/>
          <w:b/>
          <w:i/>
        </w:rPr>
        <w:t>Zarejestruj</w:t>
      </w:r>
      <w:r w:rsidR="001B12DB" w:rsidRPr="001B12DB">
        <w:rPr>
          <w:rFonts w:eastAsia="Calibri"/>
        </w:rPr>
        <w:t>”. Po wypełnieniu Formularza rejestracyjnego Wykonawca otrzyma wiadomość e-mail na zdefiniowany adres poczty elektronicznej, z opcją aktywacji konta. Aktywacja konta jest konieczna do zakończenia procesu rejestracji i umożliwia zalogowanie się na Platformie</w:t>
      </w:r>
      <w:r>
        <w:rPr>
          <w:rFonts w:eastAsia="Calibri"/>
          <w:lang w:val="pl-PL"/>
        </w:rPr>
        <w:t>;</w:t>
      </w:r>
    </w:p>
    <w:p w14:paraId="32C279B3" w14:textId="77777777" w:rsidR="006E2613" w:rsidRPr="006E2613" w:rsidRDefault="006E2613" w:rsidP="00BF7232">
      <w:pPr>
        <w:pStyle w:val="Nagwek2"/>
        <w:numPr>
          <w:ilvl w:val="0"/>
          <w:numId w:val="9"/>
        </w:numPr>
      </w:pPr>
      <w:r w:rsidRPr="006E2613">
        <w:rPr>
          <w:rFonts w:eastAsia="Calibri"/>
        </w:rPr>
        <w:t xml:space="preserve">oferta </w:t>
      </w:r>
      <w:bookmarkEnd w:id="47"/>
      <w:r w:rsidR="001B12DB" w:rsidRPr="001B12DB">
        <w:rPr>
          <w:rFonts w:eastAsia="Calibri"/>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001B12DB" w:rsidRPr="001B12DB">
        <w:rPr>
          <w:rFonts w:eastAsia="Calibri"/>
          <w:b/>
          <w:i/>
        </w:rPr>
        <w:t>Załącz plik</w:t>
      </w:r>
      <w:r w:rsidR="001B12DB" w:rsidRPr="001B12DB">
        <w:rPr>
          <w:rFonts w:eastAsia="Calibri"/>
        </w:rPr>
        <w:t>” i użycie przycisku ”</w:t>
      </w:r>
      <w:r w:rsidR="001B12DB" w:rsidRPr="001B12DB">
        <w:rPr>
          <w:rFonts w:eastAsia="Calibri"/>
          <w:b/>
          <w:i/>
        </w:rPr>
        <w:t>Załącz</w:t>
      </w:r>
      <w:r w:rsidR="001B12DB" w:rsidRPr="001B12DB">
        <w:rPr>
          <w:rFonts w:eastAsia="Calibri"/>
        </w:rPr>
        <w:t>”</w:t>
      </w:r>
      <w:r w:rsidRPr="006E2613">
        <w:rPr>
          <w:rFonts w:eastAsia="Calibri"/>
        </w:rPr>
        <w:t>;</w:t>
      </w:r>
      <w:bookmarkStart w:id="49" w:name="_Hlk37939678"/>
    </w:p>
    <w:p w14:paraId="69C3A66F" w14:textId="3F1BFCE9" w:rsidR="006E2613" w:rsidRPr="001B12DB" w:rsidRDefault="006E2613" w:rsidP="00BF7232">
      <w:pPr>
        <w:pStyle w:val="Nagwek2"/>
        <w:numPr>
          <w:ilvl w:val="0"/>
          <w:numId w:val="9"/>
        </w:numPr>
      </w:pPr>
      <w:r w:rsidRPr="006E2613">
        <w:rPr>
          <w:rFonts w:eastAsia="Calibri"/>
        </w:rPr>
        <w:lastRenderedPageBreak/>
        <w:t xml:space="preserve">jeżeli </w:t>
      </w:r>
      <w:bookmarkEnd w:id="48"/>
      <w:bookmarkEnd w:id="49"/>
      <w:r w:rsidR="001B12DB" w:rsidRPr="001B12DB">
        <w:rPr>
          <w:rFonts w:eastAsia="Calibri"/>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Pr="006E2613">
        <w:rPr>
          <w:rFonts w:eastAsia="Calibri"/>
        </w:rPr>
        <w:t>;</w:t>
      </w:r>
      <w:bookmarkStart w:id="50" w:name="_Hlk37866559"/>
    </w:p>
    <w:p w14:paraId="11D4EB6F" w14:textId="77777777" w:rsidR="006E2613" w:rsidRDefault="006E2613" w:rsidP="00811693">
      <w:pPr>
        <w:numPr>
          <w:ilvl w:val="0"/>
          <w:numId w:val="9"/>
        </w:numPr>
        <w:spacing w:before="120" w:after="60" w:line="259" w:lineRule="auto"/>
        <w:ind w:left="1037" w:hanging="357"/>
        <w:jc w:val="both"/>
        <w:outlineLvl w:val="1"/>
        <w:rPr>
          <w:rFonts w:eastAsia="Calibri"/>
          <w:bCs/>
          <w:iCs/>
          <w:lang w:eastAsia="x-none"/>
        </w:rPr>
      </w:pPr>
      <w:bookmarkStart w:id="51" w:name="_Hlk37940020"/>
      <w:bookmarkStart w:id="52" w:name="_Hlk37866628"/>
      <w:bookmarkEnd w:id="50"/>
      <w:r w:rsidRPr="006E2613">
        <w:rPr>
          <w:rFonts w:eastAsia="Calibri"/>
          <w:bCs/>
          <w:iCs/>
          <w:lang w:eastAsia="x-none"/>
        </w:rPr>
        <w:t xml:space="preserve">wszelkie </w:t>
      </w:r>
      <w:bookmarkEnd w:id="51"/>
      <w:r w:rsidR="001B12DB" w:rsidRPr="001B12D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001B12DB" w:rsidRPr="001B12DB">
        <w:rPr>
          <w:rFonts w:eastAsia="Calibri"/>
          <w:b/>
          <w:i/>
          <w:lang w:eastAsia="x-none"/>
        </w:rPr>
        <w:t>Załącz plik</w:t>
      </w:r>
      <w:r w:rsidR="001B12DB" w:rsidRPr="001B12DB">
        <w:rPr>
          <w:rFonts w:eastAsia="Calibri"/>
          <w:bCs/>
          <w:iCs/>
          <w:lang w:eastAsia="x-none"/>
        </w:rPr>
        <w:t>” i użycie przycisku ”</w:t>
      </w:r>
      <w:r w:rsidR="001B12DB" w:rsidRPr="001B12DB">
        <w:rPr>
          <w:rFonts w:eastAsia="Calibri"/>
          <w:b/>
          <w:i/>
          <w:lang w:eastAsia="x-none"/>
        </w:rPr>
        <w:t>Załącz</w:t>
      </w:r>
      <w:r w:rsidR="001B12DB" w:rsidRPr="001B12DB">
        <w:rPr>
          <w:rFonts w:eastAsia="Calibri"/>
          <w:bCs/>
          <w:iCs/>
          <w:lang w:eastAsia="x-none"/>
        </w:rPr>
        <w:t>”</w:t>
      </w:r>
      <w:r w:rsidRPr="006E2613">
        <w:rPr>
          <w:rFonts w:eastAsia="Calibri"/>
          <w:bCs/>
          <w:iCs/>
          <w:lang w:eastAsia="x-none"/>
        </w:rPr>
        <w:t>;</w:t>
      </w:r>
      <w:bookmarkStart w:id="53" w:name="_Hlk37940112"/>
      <w:bookmarkEnd w:id="52"/>
    </w:p>
    <w:p w14:paraId="3058C583" w14:textId="77777777" w:rsidR="001B12DB" w:rsidRDefault="001B12DB" w:rsidP="00811693">
      <w:pPr>
        <w:numPr>
          <w:ilvl w:val="0"/>
          <w:numId w:val="9"/>
        </w:numPr>
        <w:spacing w:before="120" w:after="60" w:line="259" w:lineRule="auto"/>
        <w:ind w:left="1037" w:hanging="357"/>
        <w:jc w:val="both"/>
        <w:outlineLvl w:val="1"/>
        <w:rPr>
          <w:rFonts w:eastAsia="Calibri"/>
          <w:bCs/>
          <w:iCs/>
          <w:lang w:eastAsia="x-none"/>
        </w:rPr>
      </w:pPr>
      <w:r>
        <w:rPr>
          <w:rFonts w:eastAsia="Calibri"/>
          <w:bCs/>
          <w:iCs/>
          <w:lang w:eastAsia="x-none"/>
        </w:rPr>
        <w:t xml:space="preserve">potwierdzeniem </w:t>
      </w:r>
      <w:r w:rsidRPr="001B12DB">
        <w:rPr>
          <w:rFonts w:eastAsia="Calibri"/>
          <w:bCs/>
          <w:iCs/>
          <w:lang w:eastAsia="x-none"/>
        </w:rPr>
        <w:t>prawidłowo załączonego pliku jest automatyczne wygenerowanie przez Platformę komunikatu systemowego o treści ”Plik został poprawnie przesłany</w:t>
      </w:r>
      <w:r>
        <w:rPr>
          <w:rFonts w:eastAsia="Calibri"/>
          <w:bCs/>
          <w:iCs/>
          <w:lang w:eastAsia="x-none"/>
        </w:rPr>
        <w:t xml:space="preserve"> na platformę;</w:t>
      </w:r>
    </w:p>
    <w:p w14:paraId="589DF14E" w14:textId="77777777" w:rsidR="001B12DB" w:rsidRDefault="001B12DB" w:rsidP="00811693">
      <w:pPr>
        <w:numPr>
          <w:ilvl w:val="0"/>
          <w:numId w:val="9"/>
        </w:numPr>
        <w:spacing w:before="120" w:after="60" w:line="259" w:lineRule="auto"/>
        <w:ind w:left="1037" w:hanging="357"/>
        <w:jc w:val="both"/>
        <w:outlineLvl w:val="1"/>
        <w:rPr>
          <w:rFonts w:eastAsia="Calibri"/>
          <w:bCs/>
          <w:iCs/>
          <w:lang w:eastAsia="x-none"/>
        </w:rPr>
      </w:pPr>
      <w:r w:rsidRPr="001B12DB">
        <w:rPr>
          <w:rFonts w:eastAsia="Calibri"/>
          <w:bCs/>
          <w:iCs/>
          <w:u w:val="single"/>
          <w:lang w:eastAsia="x-none"/>
        </w:rPr>
        <w:t>ostateczne złożenie oferty wraz z załącznikami Wykonawca musi potwierdzić klikając w przycisk ”</w:t>
      </w:r>
      <w:r w:rsidRPr="001B12DB">
        <w:rPr>
          <w:rFonts w:eastAsia="Calibri"/>
          <w:b/>
          <w:i/>
          <w:u w:val="single"/>
          <w:lang w:eastAsia="x-none"/>
        </w:rPr>
        <w:t>Złóż ofertę</w:t>
      </w:r>
      <w:r w:rsidRPr="001B12DB">
        <w:rPr>
          <w:rFonts w:eastAsia="Calibri"/>
          <w:bCs/>
          <w:iCs/>
          <w:u w:val="single"/>
          <w:lang w:eastAsia="x-none"/>
        </w:rPr>
        <w:t>”</w:t>
      </w:r>
      <w:r>
        <w:rPr>
          <w:rFonts w:eastAsia="Calibri"/>
          <w:bCs/>
          <w:iCs/>
          <w:lang w:eastAsia="x-none"/>
        </w:rPr>
        <w:t>;</w:t>
      </w:r>
    </w:p>
    <w:p w14:paraId="3E3F1873" w14:textId="17A6E385" w:rsidR="006E2613" w:rsidRPr="00D50D88" w:rsidRDefault="001B12DB" w:rsidP="00811693">
      <w:pPr>
        <w:numPr>
          <w:ilvl w:val="0"/>
          <w:numId w:val="9"/>
        </w:numPr>
        <w:spacing w:before="120" w:after="60" w:line="259" w:lineRule="auto"/>
        <w:ind w:left="1037" w:hanging="357"/>
        <w:jc w:val="both"/>
        <w:outlineLvl w:val="1"/>
        <w:rPr>
          <w:rFonts w:eastAsia="Calibri"/>
          <w:bCs/>
          <w:iCs/>
          <w:lang w:eastAsia="x-none"/>
        </w:rPr>
      </w:pPr>
      <w:r>
        <w:rPr>
          <w:rFonts w:eastAsia="Calibri"/>
          <w:bCs/>
          <w:iCs/>
          <w:lang w:eastAsia="x-none"/>
        </w:rPr>
        <w:t xml:space="preserve">złożenie </w:t>
      </w:r>
      <w:r w:rsidRPr="001B12DB">
        <w:rPr>
          <w:rFonts w:eastAsia="Calibri"/>
          <w:bCs/>
          <w:iCs/>
          <w:lang w:eastAsia="x-none"/>
        </w:rPr>
        <w:t>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r>
        <w:rPr>
          <w:rFonts w:eastAsia="Calibri"/>
          <w:bCs/>
          <w:iCs/>
          <w:lang w:eastAsia="x-none"/>
        </w:rPr>
        <w:t>.</w:t>
      </w:r>
      <w:bookmarkEnd w:id="53"/>
    </w:p>
    <w:p w14:paraId="1599C8D3" w14:textId="77777777" w:rsidR="00D50D88" w:rsidRPr="00D50D88" w:rsidRDefault="00D50D88" w:rsidP="00BF7232">
      <w:pPr>
        <w:pStyle w:val="Nagwek2"/>
      </w:pPr>
      <w:bookmarkStart w:id="54" w:name="_Hlk37866756"/>
      <w:r>
        <w:t xml:space="preserve">Do upływu </w:t>
      </w:r>
      <w:r w:rsidRPr="00D50D88">
        <w:t>terminu składania ofert, Wykonawca, za pośrednictwem Platformy, może wycofać złożoną ofertę, używając opcji ”</w:t>
      </w:r>
      <w:r w:rsidRPr="00D50D88">
        <w:rPr>
          <w:b/>
          <w:i/>
        </w:rPr>
        <w:t>Wycofaj ofertę</w:t>
      </w:r>
      <w:r w:rsidRPr="00D50D88">
        <w:t>” (karta Oferta/Załączniki). Po wycofaniu oferty Wykonawca może usunąć załączone pliki, zaznaczając pozycje do usunięcia i klikając w przycisk ”</w:t>
      </w:r>
      <w:r w:rsidRPr="00D50D88">
        <w:rPr>
          <w:b/>
          <w:i/>
        </w:rPr>
        <w:t>Usuń zaznaczone</w:t>
      </w:r>
      <w:r w:rsidRPr="00D50D88">
        <w:t>”</w:t>
      </w:r>
      <w:r>
        <w:t>.</w:t>
      </w:r>
    </w:p>
    <w:p w14:paraId="47BA0059" w14:textId="77777777" w:rsidR="00D50D88" w:rsidRDefault="00D50D88" w:rsidP="00BF7232">
      <w:pPr>
        <w:pStyle w:val="Nagwek2"/>
      </w:pPr>
      <w:r>
        <w:t xml:space="preserve">Szczegółowa </w:t>
      </w:r>
      <w:r w:rsidRPr="00D50D88">
        <w:t>instrukcja korzystania z Platformy znajduje się na stronie internetowe</w:t>
      </w:r>
      <w:r>
        <w:t xml:space="preserve">j </w:t>
      </w:r>
      <w:hyperlink r:id="rId7" w:history="1">
        <w:r w:rsidRPr="006E2613">
          <w:rPr>
            <w:rFonts w:eastAsia="Calibri"/>
            <w:color w:val="0070C0"/>
            <w:u w:val="single"/>
            <w:lang w:eastAsia="en-US"/>
          </w:rPr>
          <w:t>https://e-ProPublico.pl/</w:t>
        </w:r>
      </w:hyperlink>
      <w:r>
        <w:t xml:space="preserve">, przycisk </w:t>
      </w:r>
      <w:r w:rsidRPr="00D50D88">
        <w:t>”</w:t>
      </w:r>
      <w:r w:rsidRPr="00D50D88">
        <w:rPr>
          <w:b/>
          <w:i/>
        </w:rPr>
        <w:t>Instrukcja Wykonawcy</w:t>
      </w:r>
      <w:r w:rsidRPr="00D50D88">
        <w:t>”</w:t>
      </w:r>
      <w:r>
        <w:t>.</w:t>
      </w:r>
    </w:p>
    <w:bookmarkEnd w:id="54"/>
    <w:p w14:paraId="45AC2AED" w14:textId="77777777" w:rsidR="008C47F9" w:rsidRPr="00876900" w:rsidRDefault="00D50D88" w:rsidP="00BF7232">
      <w:pPr>
        <w:pStyle w:val="Nagwek2"/>
      </w:pPr>
      <w:r w:rsidRPr="00D50D88">
        <w:t>Zamawiający nie przewiduje zwrotu kosztów udziału w postępowaniu</w:t>
      </w:r>
      <w:r>
        <w:rPr>
          <w:lang w:val="pl-PL"/>
        </w:rPr>
        <w:t>.</w:t>
      </w:r>
      <w:r w:rsidRPr="00D50D88">
        <w:t xml:space="preserve"> Wykonawca ponosi wszelkie koszty związane z przygotowaniem i złożeniem oferty</w:t>
      </w:r>
      <w:r w:rsidR="003D0409">
        <w:rPr>
          <w:lang w:val="pl-PL"/>
        </w:rPr>
        <w:t>.</w:t>
      </w:r>
    </w:p>
    <w:p w14:paraId="78F7A2B5" w14:textId="2CCB7BE0" w:rsidR="008D48A7" w:rsidRPr="00876900" w:rsidRDefault="008D48A7" w:rsidP="00930133">
      <w:pPr>
        <w:pStyle w:val="Nagwek1"/>
      </w:pPr>
      <w:bookmarkStart w:id="55" w:name="_Toc258314253"/>
      <w:r w:rsidRPr="00CE099A">
        <w:t>Miejsce oraz termin składania i otwarcia ofert</w:t>
      </w:r>
      <w:bookmarkEnd w:id="55"/>
    </w:p>
    <w:p w14:paraId="4F29E713" w14:textId="28B05E1A" w:rsidR="00B51D96" w:rsidRPr="003209A8" w:rsidRDefault="006E2613" w:rsidP="00BF7232">
      <w:pPr>
        <w:pStyle w:val="Nagwek2"/>
        <w:numPr>
          <w:ilvl w:val="0"/>
          <w:numId w:val="0"/>
        </w:numPr>
        <w:ind w:left="431"/>
      </w:pPr>
      <w:bookmarkStart w:id="56" w:name="_Hlk37940485"/>
      <w:bookmarkStart w:id="57" w:name="_Hlk37857777"/>
      <w:r w:rsidRPr="00E44CEF">
        <w:t>Ofertę</w:t>
      </w:r>
      <w:r w:rsidR="00BE5528">
        <w:t xml:space="preserve">, </w:t>
      </w:r>
      <w:r w:rsidR="00BE5528" w:rsidRPr="00BE5528">
        <w:t>wraz z załącznikami, należy złożyć za pośrednictwem Platformy w terminie do dnia</w:t>
      </w:r>
      <w:r w:rsidRPr="00E44CEF">
        <w:t xml:space="preserve"> </w:t>
      </w:r>
      <w:r w:rsidR="00A9293F" w:rsidRPr="00A9293F">
        <w:rPr>
          <w:b/>
        </w:rPr>
        <w:t>2021-09-</w:t>
      </w:r>
      <w:r w:rsidR="002B13A5">
        <w:rPr>
          <w:b/>
          <w:lang w:val="pl-PL"/>
        </w:rPr>
        <w:t>24</w:t>
      </w:r>
      <w:r w:rsidRPr="00E44CEF">
        <w:t xml:space="preserve"> do godz. </w:t>
      </w:r>
      <w:bookmarkEnd w:id="56"/>
      <w:bookmarkEnd w:id="57"/>
      <w:r w:rsidR="00A9293F" w:rsidRPr="00A9293F">
        <w:rPr>
          <w:b/>
        </w:rPr>
        <w:t>09:00</w:t>
      </w:r>
      <w:r w:rsidR="008D48A7">
        <w:t>.</w:t>
      </w:r>
    </w:p>
    <w:p w14:paraId="15929E58" w14:textId="77777777" w:rsidR="00BE5528" w:rsidRDefault="00BE5528" w:rsidP="00930133">
      <w:pPr>
        <w:pStyle w:val="Nagwek1"/>
        <w:rPr>
          <w:lang w:val="pl-PL"/>
        </w:rPr>
      </w:pPr>
      <w:bookmarkStart w:id="58" w:name="_Toc258314254"/>
      <w:r>
        <w:rPr>
          <w:lang w:val="pl-PL"/>
        </w:rPr>
        <w:t>termin otwarcia ofert</w:t>
      </w:r>
    </w:p>
    <w:p w14:paraId="34D152A9" w14:textId="257C1366" w:rsidR="00BE5528" w:rsidRDefault="00BE5528" w:rsidP="00BF7232">
      <w:pPr>
        <w:pStyle w:val="Nagwek2"/>
        <w:rPr>
          <w:lang w:val="pl-PL"/>
        </w:rPr>
      </w:pPr>
      <w:r>
        <w:rPr>
          <w:lang w:val="pl-PL"/>
        </w:rPr>
        <w:t xml:space="preserve">Otwarcie </w:t>
      </w:r>
      <w:r>
        <w:t xml:space="preserve">ofert nastąpi w dniu: </w:t>
      </w:r>
      <w:r w:rsidR="00A9293F" w:rsidRPr="00A9293F">
        <w:rPr>
          <w:b/>
        </w:rPr>
        <w:t>2021-09-</w:t>
      </w:r>
      <w:r w:rsidR="002B13A5">
        <w:rPr>
          <w:b/>
          <w:lang w:val="pl-PL"/>
        </w:rPr>
        <w:t>24</w:t>
      </w:r>
      <w:r>
        <w:t xml:space="preserve"> o godz. </w:t>
      </w:r>
      <w:r w:rsidR="00A9293F" w:rsidRPr="00A9293F">
        <w:rPr>
          <w:b/>
        </w:rPr>
        <w:t>10:00</w:t>
      </w:r>
      <w:r>
        <w:t>, za pośrednictwem Platformy, na karcie ”Oferta/Załączniki”, poprzez ich odszyfrowanie, które jest jednoznaczne</w:t>
      </w:r>
      <w:r>
        <w:rPr>
          <w:lang w:val="pl-PL"/>
        </w:rPr>
        <w:t xml:space="preserve"> z ich upublicznieniem.</w:t>
      </w:r>
    </w:p>
    <w:p w14:paraId="5D5CFC2D" w14:textId="77777777" w:rsidR="00BE5528" w:rsidRDefault="00C8093D" w:rsidP="00BF7232">
      <w:pPr>
        <w:pStyle w:val="Nagwek2"/>
      </w:pPr>
      <w:r>
        <w:t xml:space="preserve">Zamawiający, </w:t>
      </w:r>
      <w:r w:rsidRPr="00C8093D">
        <w:t>najpóźniej przed otwarciem ofert, udostępni na stronie prowadzonego postępowania informację o kwocie, jaką zamierza przeznaczyć na sfinansowanie zamówienia</w:t>
      </w:r>
      <w:r>
        <w:t>.</w:t>
      </w:r>
    </w:p>
    <w:p w14:paraId="534341EF" w14:textId="77777777" w:rsidR="00C8093D" w:rsidRDefault="00C8093D" w:rsidP="00BF7232">
      <w:pPr>
        <w:pStyle w:val="Nagwek2"/>
      </w:pPr>
      <w:r>
        <w:lastRenderedPageBreak/>
        <w:t xml:space="preserve">Niezwłocznie </w:t>
      </w:r>
      <w:r w:rsidRPr="00C8093D">
        <w:t>po otwarciu ofert, Zamawiający zamieści na stronie internetowej prowadzonego postępowania informacje o</w:t>
      </w:r>
      <w:r>
        <w:t>:</w:t>
      </w:r>
    </w:p>
    <w:p w14:paraId="564543C4" w14:textId="77777777" w:rsidR="00C8093D" w:rsidRDefault="00C8093D" w:rsidP="00BF7232">
      <w:pPr>
        <w:pStyle w:val="Nagwek2"/>
        <w:numPr>
          <w:ilvl w:val="0"/>
          <w:numId w:val="19"/>
        </w:numPr>
      </w:pPr>
      <w:r>
        <w:t xml:space="preserve">nazwach </w:t>
      </w:r>
      <w:r w:rsidRPr="00C8093D">
        <w:t>albo imionach i nazwiskach oraz siedzibach lub miejscach prowadzonej działalności gospodarczej bądź miejscach zamieszkania Wykonawców, których oferty zostały otwarte</w:t>
      </w:r>
      <w:r>
        <w:t>;</w:t>
      </w:r>
    </w:p>
    <w:p w14:paraId="3A459D28" w14:textId="77777777" w:rsidR="00C8093D" w:rsidRPr="00BE5528" w:rsidRDefault="00C8093D" w:rsidP="00BF7232">
      <w:pPr>
        <w:pStyle w:val="Nagwek2"/>
        <w:numPr>
          <w:ilvl w:val="0"/>
          <w:numId w:val="19"/>
        </w:numPr>
      </w:pPr>
      <w:r>
        <w:t>cenach lub kosztach zawartych w ofertach.</w:t>
      </w:r>
    </w:p>
    <w:p w14:paraId="1BAAD10A" w14:textId="164269B8" w:rsidR="008D48A7" w:rsidRPr="009A1915" w:rsidRDefault="008D48A7" w:rsidP="00930133">
      <w:pPr>
        <w:pStyle w:val="Nagwek1"/>
      </w:pPr>
      <w:r w:rsidRPr="004A65BB">
        <w:t>Opis sposobu obliczenia ceny</w:t>
      </w:r>
      <w:bookmarkEnd w:id="58"/>
    </w:p>
    <w:p w14:paraId="03222761" w14:textId="77777777" w:rsidR="008D48A7" w:rsidRPr="00345533" w:rsidRDefault="008A3895" w:rsidP="00BF7232">
      <w:pPr>
        <w:pStyle w:val="Nagwek2"/>
        <w:rPr>
          <w:color w:val="auto"/>
        </w:rPr>
      </w:pPr>
      <w:r>
        <w:t xml:space="preserve">W </w:t>
      </w:r>
      <w:r w:rsidR="00C8093D" w:rsidRPr="00C8093D">
        <w:t>ofercie Wykonawca zobowiązany jest podać cenę za wykonanie całego przedmiotu zamówienia w złotych polskich (PLN), z dokładnością do 1 grosza, tj. do dwóch miejsc po przecinku</w:t>
      </w:r>
      <w:r w:rsidR="008D48A7" w:rsidRPr="00A14739">
        <w:t>.</w:t>
      </w:r>
    </w:p>
    <w:p w14:paraId="504D774C" w14:textId="77777777" w:rsidR="008D48A7" w:rsidRPr="00B51D96" w:rsidRDefault="00B51D96" w:rsidP="00BF7232">
      <w:pPr>
        <w:pStyle w:val="Nagwek2"/>
        <w:rPr>
          <w:color w:val="auto"/>
        </w:rPr>
      </w:pPr>
      <w:r w:rsidRPr="00B51D96">
        <w:t xml:space="preserve">W </w:t>
      </w:r>
      <w:r w:rsidR="00C8093D" w:rsidRPr="00C8093D">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14:paraId="46E68E41" w14:textId="77777777" w:rsidR="00226999" w:rsidRDefault="00226999" w:rsidP="00BF7232">
      <w:pPr>
        <w:pStyle w:val="Nagwek2"/>
      </w:pPr>
      <w:r w:rsidRPr="00D21E80">
        <w:t xml:space="preserve">Rozliczenia </w:t>
      </w:r>
      <w:r w:rsidR="00C8093D" w:rsidRPr="00C8093D">
        <w:t>między Zamawiającym a Wykonawcą prowadzone będą w złotych polskich z dokładnością do dwóch miejsc po przecinku</w:t>
      </w:r>
      <w:r>
        <w:t>.</w:t>
      </w:r>
    </w:p>
    <w:p w14:paraId="15EC36D2" w14:textId="77777777" w:rsidR="00C8093D" w:rsidRDefault="00C8093D" w:rsidP="00BF7232">
      <w:pPr>
        <w:pStyle w:val="Nagwek2"/>
      </w:pPr>
      <w:r>
        <w:t xml:space="preserve">Wykonawca </w:t>
      </w:r>
      <w:r w:rsidRPr="00C8093D">
        <w:t>zobowiązany jest zastosować stawkę VAT zgodnie z obowiązującymi przepisami ustawy z 11 marca 2004 r. o  podatku od towarów i usług</w:t>
      </w:r>
      <w:r>
        <w:t>.</w:t>
      </w:r>
    </w:p>
    <w:p w14:paraId="21FFDCA6" w14:textId="77777777" w:rsidR="00B51D96" w:rsidRPr="00A07288" w:rsidRDefault="00B51D96" w:rsidP="00BF7232">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14:paraId="6FC09548" w14:textId="57006EC3" w:rsidR="00EB7871" w:rsidRPr="00C8093D" w:rsidRDefault="00C8093D" w:rsidP="00BF7232">
      <w:pPr>
        <w:pStyle w:val="Nagwek2"/>
      </w:pPr>
      <w:bookmarkStart w:id="59" w:name="_Hlk61113033"/>
      <w:r>
        <w:t>Wykonawca</w:t>
      </w:r>
      <w:bookmarkEnd w:id="59"/>
      <w:r>
        <w:t xml:space="preserve"> składając ofertę zobowiązany jest:</w:t>
      </w:r>
    </w:p>
    <w:p w14:paraId="4A2BE836" w14:textId="77777777" w:rsidR="00C8093D" w:rsidRPr="00C8093D" w:rsidRDefault="00C8093D" w:rsidP="00BF7232">
      <w:pPr>
        <w:pStyle w:val="Nagwek2"/>
        <w:numPr>
          <w:ilvl w:val="0"/>
          <w:numId w:val="20"/>
        </w:numPr>
      </w:pPr>
      <w:r>
        <w:t xml:space="preserve">poinformować </w:t>
      </w:r>
      <w:r w:rsidRPr="00C8093D">
        <w:t>Zamawiającego, że wybór jego oferty będzie prowadził do powstania u Zamawiającego obowiązku podatkowego</w:t>
      </w:r>
      <w:r>
        <w:t>;</w:t>
      </w:r>
    </w:p>
    <w:p w14:paraId="11783F9A" w14:textId="77777777" w:rsidR="00C8093D" w:rsidRPr="00C8093D" w:rsidRDefault="00C8093D" w:rsidP="00BF7232">
      <w:pPr>
        <w:pStyle w:val="Nagwek2"/>
        <w:numPr>
          <w:ilvl w:val="0"/>
          <w:numId w:val="20"/>
        </w:numPr>
      </w:pPr>
      <w:r>
        <w:t xml:space="preserve">wskazać </w:t>
      </w:r>
      <w:r w:rsidRPr="00C8093D">
        <w:t>nazwę (rodzaj) towaru lub usługi, których dostawa lub świadczenie będą prowadziły do powstania obowiązku podatkowego</w:t>
      </w:r>
      <w:r>
        <w:t>;</w:t>
      </w:r>
    </w:p>
    <w:p w14:paraId="4D2CC492" w14:textId="77777777" w:rsidR="00C8093D" w:rsidRPr="00610D3A" w:rsidRDefault="00C8093D" w:rsidP="00BF7232">
      <w:pPr>
        <w:pStyle w:val="Nagwek2"/>
        <w:numPr>
          <w:ilvl w:val="0"/>
          <w:numId w:val="20"/>
        </w:numPr>
      </w:pPr>
      <w:r>
        <w:t xml:space="preserve">wskazać </w:t>
      </w:r>
      <w:r w:rsidRPr="00C8093D">
        <w:t>wartości towaru lub usługi objętego obowiązkiem podatkowym Zamawiającego, bez kwoty podatku</w:t>
      </w:r>
      <w:r>
        <w:t>;</w:t>
      </w:r>
    </w:p>
    <w:p w14:paraId="497DF5C5" w14:textId="77777777" w:rsidR="00610D3A" w:rsidRPr="003209A8" w:rsidRDefault="00610D3A" w:rsidP="00BF7232">
      <w:pPr>
        <w:pStyle w:val="Nagwek2"/>
        <w:numPr>
          <w:ilvl w:val="0"/>
          <w:numId w:val="20"/>
        </w:numPr>
      </w:pPr>
      <w:r>
        <w:t xml:space="preserve">wskazać </w:t>
      </w:r>
      <w:r w:rsidRPr="00610D3A">
        <w:t>stawkę podatku od towarów i usług, która zgodnie z wiedzą Wykonawcy, będzie miała zastosowanie</w:t>
      </w:r>
      <w:r>
        <w:t>.</w:t>
      </w:r>
    </w:p>
    <w:p w14:paraId="004A7384" w14:textId="3F52C60F" w:rsidR="008D48A7" w:rsidRPr="00876900" w:rsidRDefault="008D48A7" w:rsidP="00930133">
      <w:pPr>
        <w:pStyle w:val="Nagwek1"/>
      </w:pPr>
      <w:bookmarkStart w:id="60"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60"/>
    </w:p>
    <w:p w14:paraId="433E467A" w14:textId="77777777" w:rsidR="008D48A7" w:rsidRDefault="00DC227A" w:rsidP="00BF7232">
      <w:pPr>
        <w:pStyle w:val="Nagwek2"/>
      </w:pPr>
      <w:r w:rsidRPr="00DC227A">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14:paraId="025FA571" w14:textId="77777777" w:rsidTr="009C3F06">
        <w:tc>
          <w:tcPr>
            <w:tcW w:w="851" w:type="dxa"/>
            <w:shd w:val="clear" w:color="auto" w:fill="F2F2F2"/>
          </w:tcPr>
          <w:p w14:paraId="472280A7" w14:textId="77777777"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14:paraId="11AE4FBA" w14:textId="77777777"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14:paraId="673549DE" w14:textId="77777777" w:rsidR="008D48A7" w:rsidRPr="006672A6" w:rsidRDefault="008D48A7" w:rsidP="006672A6">
            <w:pPr>
              <w:spacing w:before="60" w:after="120"/>
              <w:jc w:val="both"/>
              <w:rPr>
                <w:b/>
                <w:sz w:val="20"/>
                <w:szCs w:val="20"/>
              </w:rPr>
            </w:pPr>
            <w:r w:rsidRPr="006672A6">
              <w:rPr>
                <w:b/>
                <w:sz w:val="20"/>
                <w:szCs w:val="20"/>
              </w:rPr>
              <w:t>Waga</w:t>
            </w:r>
          </w:p>
        </w:tc>
      </w:tr>
      <w:tr w:rsidR="00A9293F" w:rsidRPr="006672A6" w14:paraId="21186AB7" w14:textId="77777777" w:rsidTr="00730AB5">
        <w:tc>
          <w:tcPr>
            <w:tcW w:w="851" w:type="dxa"/>
          </w:tcPr>
          <w:p w14:paraId="2A5A80B9" w14:textId="77777777" w:rsidR="00A9293F" w:rsidRPr="00A149D4" w:rsidRDefault="00A9293F" w:rsidP="00730AB5">
            <w:pPr>
              <w:spacing w:before="60" w:after="120"/>
              <w:jc w:val="center"/>
            </w:pPr>
            <w:r w:rsidRPr="00A9293F">
              <w:t>1</w:t>
            </w:r>
          </w:p>
        </w:tc>
        <w:tc>
          <w:tcPr>
            <w:tcW w:w="4961" w:type="dxa"/>
          </w:tcPr>
          <w:p w14:paraId="6D08F42D" w14:textId="77777777" w:rsidR="00A9293F" w:rsidRPr="00A149D4" w:rsidRDefault="00A9293F" w:rsidP="00730AB5">
            <w:pPr>
              <w:spacing w:before="60" w:after="120"/>
              <w:jc w:val="both"/>
            </w:pPr>
            <w:r w:rsidRPr="00A9293F">
              <w:t>Cena</w:t>
            </w:r>
          </w:p>
        </w:tc>
        <w:tc>
          <w:tcPr>
            <w:tcW w:w="2693" w:type="dxa"/>
          </w:tcPr>
          <w:p w14:paraId="0B8C5152" w14:textId="77777777" w:rsidR="00A9293F" w:rsidRPr="00A149D4" w:rsidRDefault="00A9293F" w:rsidP="00730AB5">
            <w:pPr>
              <w:spacing w:before="60" w:after="120"/>
              <w:jc w:val="both"/>
            </w:pPr>
            <w:r w:rsidRPr="00A9293F">
              <w:t>100</w:t>
            </w:r>
            <w:r>
              <w:t xml:space="preserve"> %</w:t>
            </w:r>
          </w:p>
        </w:tc>
      </w:tr>
    </w:tbl>
    <w:p w14:paraId="40C2C399" w14:textId="77777777" w:rsidR="008D48A7" w:rsidRDefault="008D48A7" w:rsidP="00BF7232">
      <w:pPr>
        <w:pStyle w:val="Nagwek2"/>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8D48A7" w:rsidRPr="006672A6" w14:paraId="6A49786D" w14:textId="77777777" w:rsidTr="00B56FBA">
        <w:tc>
          <w:tcPr>
            <w:tcW w:w="2231" w:type="dxa"/>
            <w:shd w:val="clear" w:color="auto" w:fill="F2F2F2"/>
          </w:tcPr>
          <w:p w14:paraId="0AD6AB9D" w14:textId="77777777" w:rsidR="008D48A7" w:rsidRPr="006672A6" w:rsidRDefault="008D48A7" w:rsidP="006672A6">
            <w:pPr>
              <w:spacing w:before="60" w:after="120"/>
              <w:jc w:val="both"/>
              <w:rPr>
                <w:b/>
                <w:sz w:val="20"/>
                <w:szCs w:val="20"/>
              </w:rPr>
            </w:pPr>
            <w:r w:rsidRPr="006672A6">
              <w:rPr>
                <w:b/>
                <w:sz w:val="20"/>
                <w:szCs w:val="20"/>
              </w:rPr>
              <w:t>Nr kryterium</w:t>
            </w:r>
          </w:p>
        </w:tc>
        <w:tc>
          <w:tcPr>
            <w:tcW w:w="6240" w:type="dxa"/>
            <w:shd w:val="clear" w:color="auto" w:fill="F2F2F2"/>
          </w:tcPr>
          <w:p w14:paraId="68825025" w14:textId="77777777" w:rsidR="008D48A7" w:rsidRPr="006672A6" w:rsidRDefault="008D48A7" w:rsidP="006672A6">
            <w:pPr>
              <w:spacing w:before="60" w:after="120"/>
              <w:jc w:val="both"/>
              <w:rPr>
                <w:b/>
                <w:sz w:val="20"/>
                <w:szCs w:val="20"/>
              </w:rPr>
            </w:pPr>
            <w:r w:rsidRPr="006672A6">
              <w:rPr>
                <w:b/>
                <w:sz w:val="20"/>
                <w:szCs w:val="20"/>
              </w:rPr>
              <w:t>Wzór</w:t>
            </w:r>
          </w:p>
        </w:tc>
      </w:tr>
      <w:tr w:rsidR="00A9293F" w:rsidRPr="006672A6" w14:paraId="39BA6315" w14:textId="77777777" w:rsidTr="00B56FBA">
        <w:tc>
          <w:tcPr>
            <w:tcW w:w="2231" w:type="dxa"/>
          </w:tcPr>
          <w:p w14:paraId="1F9DD766" w14:textId="77777777" w:rsidR="00A9293F" w:rsidRPr="006672A6" w:rsidRDefault="00A9293F" w:rsidP="00730AB5">
            <w:pPr>
              <w:spacing w:before="60" w:after="120"/>
              <w:jc w:val="both"/>
              <w:rPr>
                <w:b/>
              </w:rPr>
            </w:pPr>
            <w:r w:rsidRPr="00A9293F">
              <w:lastRenderedPageBreak/>
              <w:t>1</w:t>
            </w:r>
          </w:p>
        </w:tc>
        <w:tc>
          <w:tcPr>
            <w:tcW w:w="6240" w:type="dxa"/>
          </w:tcPr>
          <w:p w14:paraId="055D29D1" w14:textId="77777777" w:rsidR="00A9293F" w:rsidRPr="00663317" w:rsidRDefault="00A9293F" w:rsidP="00730AB5">
            <w:pPr>
              <w:pStyle w:val="Tekstpodstawowy"/>
              <w:spacing w:before="60"/>
              <w:rPr>
                <w:b/>
                <w:bCs/>
              </w:rPr>
            </w:pPr>
            <w:r w:rsidRPr="00A9293F">
              <w:rPr>
                <w:b/>
                <w:bCs/>
              </w:rPr>
              <w:t>Cena</w:t>
            </w:r>
          </w:p>
          <w:p w14:paraId="6219EE85" w14:textId="77777777" w:rsidR="00A9293F" w:rsidRPr="00A9293F" w:rsidRDefault="00A9293F" w:rsidP="00730AB5">
            <w:pPr>
              <w:spacing w:before="60" w:after="120"/>
              <w:jc w:val="both"/>
            </w:pPr>
            <w:r w:rsidRPr="00A9293F">
              <w:t>Liczba punktów = ( Cmin/Cof ) * 100 * waga</w:t>
            </w:r>
          </w:p>
          <w:p w14:paraId="17E05BFB" w14:textId="77777777" w:rsidR="00A9293F" w:rsidRPr="00A9293F" w:rsidRDefault="00A9293F" w:rsidP="00730AB5">
            <w:pPr>
              <w:spacing w:before="60" w:after="120"/>
              <w:jc w:val="both"/>
            </w:pPr>
            <w:r w:rsidRPr="00A9293F">
              <w:t>gdzie:</w:t>
            </w:r>
          </w:p>
          <w:p w14:paraId="153562BC" w14:textId="77777777" w:rsidR="00A9293F" w:rsidRPr="00A9293F" w:rsidRDefault="00A9293F" w:rsidP="00730AB5">
            <w:pPr>
              <w:spacing w:before="60" w:after="120"/>
              <w:jc w:val="both"/>
            </w:pPr>
            <w:r w:rsidRPr="00A9293F">
              <w:t>- Cmin - najniższa cena spośród wszystkich ofert</w:t>
            </w:r>
          </w:p>
          <w:p w14:paraId="3C1982C4" w14:textId="77777777" w:rsidR="00A9293F" w:rsidRPr="006672A6" w:rsidRDefault="00A9293F" w:rsidP="00730AB5">
            <w:pPr>
              <w:spacing w:before="60" w:after="120"/>
              <w:jc w:val="both"/>
              <w:rPr>
                <w:b/>
              </w:rPr>
            </w:pPr>
            <w:r w:rsidRPr="00A9293F">
              <w:t>- Cof -  cena podana w ofercie</w:t>
            </w:r>
          </w:p>
        </w:tc>
      </w:tr>
    </w:tbl>
    <w:p w14:paraId="7AA45FC8" w14:textId="77777777" w:rsidR="00B56FBA" w:rsidRDefault="00B56FBA" w:rsidP="00BF7232">
      <w:pPr>
        <w:pStyle w:val="Nagwek2"/>
      </w:pPr>
      <w:r>
        <w:t>Za najkorzystniejszą zostanie uznana oferta, która uzyska największą liczbę punktów obliczonych w oparciu o ustalone kryteria oceny.</w:t>
      </w:r>
    </w:p>
    <w:p w14:paraId="1BC6E4CD" w14:textId="77777777" w:rsidR="008D48A7" w:rsidRDefault="008D48A7" w:rsidP="00BF7232">
      <w:pPr>
        <w:pStyle w:val="Nagwek2"/>
      </w:pPr>
      <w:r>
        <w:t>Zamawiaj</w:t>
      </w:r>
      <w:r>
        <w:rPr>
          <w:rFonts w:ascii="TimesNewRoman" w:eastAsia="TimesNewRoman" w:cs="TimesNewRoman" w:hint="eastAsia"/>
        </w:rPr>
        <w:t>ą</w:t>
      </w:r>
      <w:r>
        <w:t>cy poprawi w ofercie:</w:t>
      </w:r>
    </w:p>
    <w:p w14:paraId="384457A0" w14:textId="77777777" w:rsidR="00D95619" w:rsidRDefault="00872FB2" w:rsidP="00BF7232">
      <w:pPr>
        <w:pStyle w:val="Nagwek2"/>
        <w:numPr>
          <w:ilvl w:val="0"/>
          <w:numId w:val="3"/>
        </w:numPr>
      </w:pPr>
      <w:r>
        <w:t>oczywiste omyłki pisarskie,</w:t>
      </w:r>
    </w:p>
    <w:p w14:paraId="30E27615" w14:textId="77777777" w:rsidR="00D95619" w:rsidRDefault="00872FB2" w:rsidP="00BF7232">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14:paraId="7AD8DF1D" w14:textId="77777777" w:rsidR="009554B6" w:rsidRDefault="00872FB2" w:rsidP="00BF7232">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14:paraId="6CF4536B" w14:textId="77777777" w:rsidR="008D48A7" w:rsidRPr="00555C92" w:rsidRDefault="00872FB2" w:rsidP="00BF7232">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14:paraId="743121AF" w14:textId="77777777" w:rsidR="00D95619" w:rsidRPr="0080324D" w:rsidRDefault="009554B6" w:rsidP="00BF7232">
      <w:pPr>
        <w:pStyle w:val="Nagwek2"/>
      </w:pPr>
      <w:r>
        <w:rPr>
          <w:lang w:val="pl-PL"/>
        </w:rPr>
        <w:t>J</w:t>
      </w:r>
      <w:r w:rsidR="00D95619" w:rsidRPr="00D95619">
        <w:t xml:space="preserve">eżeli </w:t>
      </w:r>
      <w:r w:rsidR="00663317" w:rsidRPr="00663317">
        <w:t>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00663317">
        <w:rPr>
          <w:lang w:val="pl-PL"/>
        </w:rPr>
        <w:t>.</w:t>
      </w:r>
    </w:p>
    <w:p w14:paraId="1BE6337B" w14:textId="77777777" w:rsidR="008D48A7" w:rsidRDefault="001C30E8" w:rsidP="00BF7232">
      <w:pPr>
        <w:pStyle w:val="Nagwek2"/>
      </w:pPr>
      <w:r w:rsidRPr="0080324D">
        <w:t xml:space="preserve">Obowiązek </w:t>
      </w:r>
      <w:r w:rsidR="00663317" w:rsidRPr="00663317">
        <w:t>wykazania, że oferta nie zawiera rażąco niskiej ceny spoczywa na Wykonawcy</w:t>
      </w:r>
      <w:r>
        <w:t>.</w:t>
      </w:r>
    </w:p>
    <w:p w14:paraId="6951C7BA" w14:textId="77777777" w:rsidR="008D48A7" w:rsidRDefault="008A3895" w:rsidP="00BF72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14:paraId="016826CE" w14:textId="77777777" w:rsidR="008D48A7" w:rsidRDefault="00D95619" w:rsidP="00BF7232">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14:paraId="13A56675" w14:textId="4747A8C4" w:rsidR="008D48A7" w:rsidRPr="00876900" w:rsidRDefault="008D48A7" w:rsidP="00930133">
      <w:pPr>
        <w:pStyle w:val="Nagwek1"/>
      </w:pPr>
      <w:bookmarkStart w:id="61" w:name="_Toc258314256"/>
      <w:r w:rsidRPr="00772DC8">
        <w:t>UDZIELENIE ZAMÓWIENIA</w:t>
      </w:r>
      <w:bookmarkEnd w:id="61"/>
    </w:p>
    <w:p w14:paraId="4B586421" w14:textId="77777777" w:rsidR="008D48A7" w:rsidRPr="00876900" w:rsidRDefault="00335C23" w:rsidP="00BF7232">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14:paraId="1906323A" w14:textId="77777777" w:rsidR="008D48A7" w:rsidRPr="00876900" w:rsidRDefault="00335C23" w:rsidP="00BF7232">
      <w:pPr>
        <w:pStyle w:val="Nagwek2"/>
        <w:rPr>
          <w:b/>
        </w:rPr>
      </w:pPr>
      <w:r w:rsidRPr="00335C23">
        <w:tab/>
        <w:t xml:space="preserve">Niezwłocznie </w:t>
      </w:r>
      <w:r w:rsidR="00663317" w:rsidRPr="00663317">
        <w:t>po wyborze najkorzystniejszej oferty Zamawiający poinformuje równocześnie Wykonawców, którzy złożyli oferty, przekazując im informacje, o których mowa w art. 253 ust. 1 ustawy Pzp oraz udostępni je na stronie internetowej prowadzonego postępowania</w:t>
      </w:r>
      <w:r w:rsidR="005F0D3B">
        <w:rPr>
          <w:lang w:val="pl-PL"/>
        </w:rPr>
        <w:t xml:space="preserve"> </w:t>
      </w:r>
      <w:r w:rsidR="00A9293F" w:rsidRPr="00A9293F">
        <w:rPr>
          <w:color w:val="0000FF"/>
          <w:u w:val="single"/>
          <w:lang w:val="pl-PL"/>
        </w:rPr>
        <w:t>www.lutycka.pl</w:t>
      </w:r>
      <w:r w:rsidRPr="00335C23">
        <w:t>.</w:t>
      </w:r>
    </w:p>
    <w:p w14:paraId="1DC189FA" w14:textId="77777777" w:rsidR="00EB7871" w:rsidRPr="003209A8" w:rsidRDefault="008D48A7" w:rsidP="00BF7232">
      <w:pPr>
        <w:pStyle w:val="Nagwek2"/>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14:paraId="24D70A6C" w14:textId="55BBA82B" w:rsidR="008D48A7" w:rsidRDefault="008D48A7" w:rsidP="00930133">
      <w:pPr>
        <w:pStyle w:val="Nagwek1"/>
      </w:pPr>
      <w:bookmarkStart w:id="62" w:name="_Toc258314257"/>
      <w:r w:rsidRPr="00BA55F7">
        <w:lastRenderedPageBreak/>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62"/>
    </w:p>
    <w:p w14:paraId="68B79977" w14:textId="77777777" w:rsidR="00603291" w:rsidRDefault="00335C23" w:rsidP="00BF7232">
      <w:pPr>
        <w:pStyle w:val="Nagwek2"/>
      </w:pPr>
      <w:r w:rsidRPr="00335C23">
        <w:t xml:space="preserve">Zamawiający </w:t>
      </w:r>
      <w:r w:rsidR="005F0D3B" w:rsidRPr="005F0D3B">
        <w:t>zawrze umowę w sprawie zamówienia publicznego, w terminie i na zasadach określonych w art. 308 ust. 2 i 3 ustawy Pzp</w:t>
      </w:r>
      <w:r w:rsidR="00603291">
        <w:t>.</w:t>
      </w:r>
    </w:p>
    <w:p w14:paraId="668747F7" w14:textId="77777777" w:rsidR="00603291" w:rsidRDefault="005F0D3B" w:rsidP="00BF7232">
      <w:pPr>
        <w:pStyle w:val="Nagwek2"/>
      </w:pPr>
      <w:r>
        <w:t>Zamawiający poinformuje Wykonawcę, któremu zostanie udzielone zamówienie, o miejscu i terminie zawarcia umowy</w:t>
      </w:r>
      <w:r w:rsidR="00603291">
        <w:t>.</w:t>
      </w:r>
    </w:p>
    <w:p w14:paraId="6EE0B17C" w14:textId="77777777" w:rsidR="005F0D3B" w:rsidRDefault="005F0D3B" w:rsidP="00BF7232">
      <w:pPr>
        <w:pStyle w:val="Nagwek2"/>
      </w:pPr>
      <w:r>
        <w:t xml:space="preserve">Przed zawarciem umowy </w:t>
      </w:r>
      <w:r w:rsidRPr="005F0D3B">
        <w:t>Wykonawca, na wezwanie Zamawiającego, zobowiązany jest do podania wszelkich informacji niezbędnych do wypełnienia treści umowy</w:t>
      </w:r>
      <w:r>
        <w:t>.</w:t>
      </w:r>
    </w:p>
    <w:p w14:paraId="3D05CB52" w14:textId="77777777" w:rsidR="008D48A7" w:rsidRDefault="00603291" w:rsidP="00BF7232">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14:paraId="2255EA93" w14:textId="77777777" w:rsidR="00335C23" w:rsidRPr="008D48A7" w:rsidRDefault="00A832BE" w:rsidP="00BF7232">
      <w:pPr>
        <w:pStyle w:val="Nagwek2"/>
      </w:pPr>
      <w:r w:rsidRPr="00A832BE">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00335C23">
        <w:rPr>
          <w:lang w:val="pl-PL"/>
        </w:rPr>
        <w:t>.</w:t>
      </w:r>
    </w:p>
    <w:p w14:paraId="5514BE73" w14:textId="617627B0" w:rsidR="00EB7871" w:rsidRPr="003209A8" w:rsidRDefault="00603291" w:rsidP="00930133">
      <w:pPr>
        <w:pStyle w:val="Nagwek1"/>
      </w:pPr>
      <w:bookmarkStart w:id="63"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63"/>
    </w:p>
    <w:p w14:paraId="17DB32B2" w14:textId="77777777" w:rsidR="00EB7871" w:rsidRPr="003209A8" w:rsidRDefault="00A9293F" w:rsidP="00BF7232">
      <w:pPr>
        <w:pStyle w:val="Nagwek2"/>
      </w:pPr>
      <w:r w:rsidRPr="00D30384">
        <w:t>W danym postępowaniu wniesienie zabezpieczenie należytego wykonania umowy nie jest wymagane.</w:t>
      </w:r>
    </w:p>
    <w:p w14:paraId="4F34A63D" w14:textId="2E7EF6DD" w:rsidR="00EB7871" w:rsidRPr="003209A8" w:rsidRDefault="00514B68" w:rsidP="00930133">
      <w:pPr>
        <w:pStyle w:val="Nagwek1"/>
      </w:pPr>
      <w:bookmarkStart w:id="64"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64"/>
    </w:p>
    <w:p w14:paraId="31DA4841" w14:textId="139DCA0F" w:rsidR="00603291" w:rsidRPr="00876900" w:rsidRDefault="00603291" w:rsidP="00BF7232">
      <w:pPr>
        <w:pStyle w:val="Nagwek2"/>
      </w:pPr>
      <w:r w:rsidRPr="00E348B4">
        <w:t xml:space="preserve">Wzór </w:t>
      </w:r>
      <w:r>
        <w:t>umowy stanowi załącznik</w:t>
      </w:r>
      <w:r w:rsidR="00FE74E3">
        <w:rPr>
          <w:lang w:val="pl-PL"/>
        </w:rPr>
        <w:t xml:space="preserve"> nr 4</w:t>
      </w:r>
      <w:r>
        <w:t xml:space="preserve"> do niniejszej </w:t>
      </w:r>
      <w:r w:rsidR="00D30384">
        <w:rPr>
          <w:lang w:val="pl-PL"/>
        </w:rPr>
        <w:t>SWZ</w:t>
      </w:r>
      <w:r>
        <w:t>.</w:t>
      </w:r>
      <w:r w:rsidR="009E7B6E">
        <w:t xml:space="preserve"> </w:t>
      </w:r>
    </w:p>
    <w:p w14:paraId="1E12B424" w14:textId="77777777" w:rsidR="00EB7871" w:rsidRPr="003209A8" w:rsidRDefault="00A9293F" w:rsidP="00BF7232">
      <w:pPr>
        <w:pStyle w:val="Nagwek2"/>
        <w:numPr>
          <w:ilvl w:val="0"/>
          <w:numId w:val="0"/>
        </w:numPr>
        <w:ind w:left="680"/>
      </w:pPr>
      <w:r>
        <w:t xml:space="preserve">Zakazuje się istotnych zmian postanowień zawartej umowy w stosunku do treści oferty, na podstawie której dokonano wyboru Wykonawcy. </w:t>
      </w:r>
    </w:p>
    <w:p w14:paraId="4E958A57" w14:textId="11F70B5A" w:rsidR="00603291" w:rsidRPr="00876900" w:rsidRDefault="00603291" w:rsidP="00930133">
      <w:pPr>
        <w:pStyle w:val="Nagwek1"/>
      </w:pPr>
      <w:bookmarkStart w:id="65"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65"/>
    </w:p>
    <w:p w14:paraId="59E90D76" w14:textId="6E611D52" w:rsidR="00A56852" w:rsidRDefault="00514B68" w:rsidP="00BF7232">
      <w:pPr>
        <w:pStyle w:val="Nagwek2"/>
        <w:numPr>
          <w:ilvl w:val="0"/>
          <w:numId w:val="0"/>
        </w:numPr>
        <w:ind w:left="431"/>
      </w:pPr>
      <w:r w:rsidRPr="00514B68">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r w:rsidR="00D30384">
        <w:t>.</w:t>
      </w:r>
    </w:p>
    <w:p w14:paraId="1EAEB22D" w14:textId="77777777" w:rsidR="00D75947" w:rsidRPr="00514B68" w:rsidRDefault="00D75947" w:rsidP="00BF7232">
      <w:pPr>
        <w:pStyle w:val="Nagwek2"/>
        <w:numPr>
          <w:ilvl w:val="0"/>
          <w:numId w:val="0"/>
        </w:numPr>
        <w:ind w:left="431"/>
      </w:pPr>
    </w:p>
    <w:p w14:paraId="772E8C4E" w14:textId="77777777" w:rsidR="00D75947" w:rsidRPr="001F1FE4" w:rsidRDefault="00D75947" w:rsidP="00D75947">
      <w:pPr>
        <w:pStyle w:val="Nagwek1"/>
        <w:spacing w:before="0" w:after="0"/>
      </w:pPr>
      <w:r w:rsidRPr="001F1FE4">
        <w:t>Aukcja elektroniczna</w:t>
      </w:r>
      <w:r>
        <w:rPr>
          <w:lang w:val="pl-PL"/>
        </w:rPr>
        <w:t xml:space="preserve">, </w:t>
      </w:r>
      <w:r>
        <w:t>DYNAMICZNY SYSTEM ZAKUPÓW, UMOWA RAMOWA</w:t>
      </w:r>
    </w:p>
    <w:p w14:paraId="4FC98B1D" w14:textId="77777777" w:rsidR="00D75947" w:rsidRPr="00160097" w:rsidRDefault="00D75947" w:rsidP="00BF7232">
      <w:pPr>
        <w:pStyle w:val="Nagwek2"/>
      </w:pPr>
      <w:r w:rsidRPr="00160097">
        <w:t xml:space="preserve">W postępowaniu nie jest przewidziany wybór najkorzystniejszej oferty z zastosowaniem aukcji elektronicznej. </w:t>
      </w:r>
    </w:p>
    <w:p w14:paraId="01EABE44" w14:textId="77777777" w:rsidR="00D75947" w:rsidRPr="00160097" w:rsidRDefault="00D75947" w:rsidP="00BF7232">
      <w:pPr>
        <w:pStyle w:val="Nagwek2"/>
      </w:pPr>
      <w:r w:rsidRPr="00160097">
        <w:t>W postępowaniu nie jest przewidziane ustanowienie dynamicznego systemu zakupów</w:t>
      </w:r>
      <w:r w:rsidRPr="00160097">
        <w:rPr>
          <w:lang w:val="pl-PL"/>
        </w:rPr>
        <w:t>.</w:t>
      </w:r>
    </w:p>
    <w:p w14:paraId="2591EB4E" w14:textId="77777777" w:rsidR="00D75947" w:rsidRPr="00160097" w:rsidRDefault="00D75947" w:rsidP="00BF7232">
      <w:pPr>
        <w:pStyle w:val="Nagwek2"/>
      </w:pPr>
      <w:r>
        <w:t>W postępowaniu nie jest przewidziane zawarcie umowy ramowej</w:t>
      </w:r>
      <w:r>
        <w:rPr>
          <w:lang w:val="pl-PL"/>
        </w:rPr>
        <w:t>.</w:t>
      </w:r>
    </w:p>
    <w:p w14:paraId="59D6EC85" w14:textId="77777777" w:rsidR="00603291" w:rsidRDefault="007911FF" w:rsidP="00930133">
      <w:pPr>
        <w:pStyle w:val="Nagwek1"/>
      </w:pPr>
      <w:r>
        <w:rPr>
          <w:lang w:val="pl-PL"/>
        </w:rPr>
        <w:t>Ochrona danych osobowych</w:t>
      </w:r>
    </w:p>
    <w:p w14:paraId="253CA341" w14:textId="77777777" w:rsidR="00930133" w:rsidRDefault="007911FF" w:rsidP="00BF7232">
      <w:pPr>
        <w:pStyle w:val="Nagwek2"/>
      </w:pPr>
      <w:bookmarkStart w:id="66" w:name="_Hlk515367328"/>
      <w:r>
        <w:rPr>
          <w:lang w:val="pl-PL"/>
        </w:rPr>
        <w:lastRenderedPageBreak/>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Pr>
          <w:lang w:val="pl-PL"/>
        </w:rPr>
        <w:t>.</w:t>
      </w:r>
    </w:p>
    <w:p w14:paraId="224FAE89" w14:textId="77777777" w:rsidR="007911FF" w:rsidRPr="007911FF" w:rsidRDefault="007911FF" w:rsidP="00BF7232">
      <w:pPr>
        <w:pStyle w:val="Nagwek2"/>
      </w:pPr>
      <w:r>
        <w:t>Zamawiający informuje, że:</w:t>
      </w:r>
    </w:p>
    <w:p w14:paraId="65E780E7" w14:textId="77777777" w:rsidR="007911FF" w:rsidRPr="007911FF" w:rsidRDefault="007911FF" w:rsidP="00363DCA">
      <w:pPr>
        <w:pStyle w:val="Nagwek2"/>
        <w:numPr>
          <w:ilvl w:val="0"/>
          <w:numId w:val="22"/>
        </w:numPr>
        <w:spacing w:line="276" w:lineRule="auto"/>
      </w:pPr>
      <w:r>
        <w:rPr>
          <w:lang w:val="pl-PL"/>
        </w:rPr>
        <w:t xml:space="preserve">administratorem </w:t>
      </w:r>
      <w:r>
        <w:t xml:space="preserve">danych osobowych Wykonawcy jest </w:t>
      </w:r>
      <w:r w:rsidR="00A9293F" w:rsidRPr="00A9293F">
        <w:rPr>
          <w:b/>
        </w:rPr>
        <w:t>SZPITAL WOJEWÓDZKI W POZNANIU</w:t>
      </w:r>
      <w:r>
        <w:rPr>
          <w:rFonts w:eastAsia="Calibri"/>
          <w:lang w:eastAsia="en-US"/>
        </w:rPr>
        <w:t xml:space="preserve">, </w:t>
      </w:r>
      <w:r w:rsidR="00A9293F" w:rsidRPr="00A9293F">
        <w:rPr>
          <w:rFonts w:eastAsia="Calibri"/>
          <w:lang w:eastAsia="en-US"/>
        </w:rPr>
        <w:t>Juraszów</w:t>
      </w:r>
      <w:r>
        <w:t xml:space="preserve"> </w:t>
      </w:r>
      <w:r w:rsidR="00A9293F" w:rsidRPr="00A9293F">
        <w:t>7/19</w:t>
      </w:r>
      <w:r>
        <w:t xml:space="preserve"> , </w:t>
      </w:r>
      <w:r w:rsidR="00A9293F" w:rsidRPr="00A9293F">
        <w:t>60-479</w:t>
      </w:r>
      <w:r>
        <w:t xml:space="preserve"> </w:t>
      </w:r>
      <w:r w:rsidR="00A9293F" w:rsidRPr="00A9293F">
        <w:t>Poznań</w:t>
      </w:r>
      <w:r>
        <w:rPr>
          <w:lang w:val="pl-PL"/>
        </w:rPr>
        <w:t>.</w:t>
      </w:r>
    </w:p>
    <w:p w14:paraId="7D491487" w14:textId="77777777" w:rsidR="007911FF" w:rsidRPr="007911FF" w:rsidRDefault="007911FF" w:rsidP="00363DCA">
      <w:pPr>
        <w:pStyle w:val="Nagwek2"/>
        <w:numPr>
          <w:ilvl w:val="0"/>
          <w:numId w:val="0"/>
        </w:numPr>
        <w:spacing w:line="276" w:lineRule="auto"/>
        <w:ind w:left="1040"/>
      </w:pPr>
      <w:r w:rsidRPr="000F56E1">
        <w:t xml:space="preserve">Tel.: </w:t>
      </w:r>
      <w:r w:rsidR="00A9293F" w:rsidRPr="00A9293F">
        <w:t>061</w:t>
      </w:r>
      <w:r w:rsidRPr="000F56E1">
        <w:t xml:space="preserve"> </w:t>
      </w:r>
      <w:r w:rsidR="00A9293F" w:rsidRPr="00A9293F">
        <w:t>8212359</w:t>
      </w:r>
      <w:r>
        <w:t xml:space="preserve">, </w:t>
      </w:r>
      <w:r w:rsidRPr="000F56E1">
        <w:rPr>
          <w:rFonts w:eastAsia="Calibri"/>
        </w:rPr>
        <w:t xml:space="preserve">e-mail: </w:t>
      </w:r>
      <w:r w:rsidR="00A9293F" w:rsidRPr="00A9293F">
        <w:rPr>
          <w:rFonts w:eastAsia="Calibri"/>
          <w:color w:val="0000FF"/>
        </w:rPr>
        <w:t>dzp@lutycka.pl</w:t>
      </w:r>
    </w:p>
    <w:p w14:paraId="77A56D7C" w14:textId="77777777" w:rsidR="007911FF" w:rsidRPr="007911FF" w:rsidRDefault="007911FF" w:rsidP="00363DCA">
      <w:pPr>
        <w:pStyle w:val="Nagwek2"/>
        <w:numPr>
          <w:ilvl w:val="0"/>
          <w:numId w:val="22"/>
        </w:numPr>
        <w:spacing w:line="276" w:lineRule="auto"/>
      </w:pPr>
      <w:r>
        <w:rPr>
          <w:lang w:val="pl-PL"/>
        </w:rPr>
        <w:t xml:space="preserve">w </w:t>
      </w:r>
      <w:r>
        <w:t xml:space="preserve">sprawach związanych z przetwarzaniem danych osobowych, można kontaktować się z Inspektorem Ochrony Danych, którym jest </w:t>
      </w:r>
      <w:r w:rsidR="00A9293F" w:rsidRPr="00A9293F">
        <w:t>SZPITAL WOJEWÓDZKI W POZNANIU</w:t>
      </w:r>
      <w:r>
        <w:rPr>
          <w:rFonts w:eastAsia="Calibri"/>
          <w:lang w:eastAsia="en-US"/>
        </w:rPr>
        <w:t xml:space="preserve">, </w:t>
      </w:r>
      <w:r>
        <w:t xml:space="preserve">za pośrednictwem telefonu </w:t>
      </w:r>
      <w:r w:rsidR="00A9293F" w:rsidRPr="00A9293F">
        <w:t>61 8212 200</w:t>
      </w:r>
      <w:r>
        <w:t xml:space="preserve"> lub adresu e-mail: </w:t>
      </w:r>
      <w:r w:rsidR="00A9293F" w:rsidRPr="00A9293F">
        <w:rPr>
          <w:color w:val="00FFFF"/>
          <w:u w:val="single"/>
        </w:rPr>
        <w:t>szpital@lutycka.pl</w:t>
      </w:r>
      <w:r>
        <w:rPr>
          <w:lang w:val="pl-PL"/>
        </w:rPr>
        <w:t>;</w:t>
      </w:r>
    </w:p>
    <w:p w14:paraId="2066245C" w14:textId="77777777" w:rsidR="007911FF" w:rsidRPr="00B556D6" w:rsidRDefault="007911FF" w:rsidP="00363DCA">
      <w:pPr>
        <w:pStyle w:val="Nagwek2"/>
        <w:numPr>
          <w:ilvl w:val="0"/>
          <w:numId w:val="22"/>
        </w:numPr>
        <w:spacing w:line="276" w:lineRule="auto"/>
      </w:pPr>
      <w:r>
        <w:rPr>
          <w:lang w:val="pl-PL"/>
        </w:rPr>
        <w:t xml:space="preserve">dane </w:t>
      </w:r>
      <w:r>
        <w:t xml:space="preserve">osobowe Wykonawcy będą przetwarzane w celu przeprowadzenia postępowania o udzielenie zamówienia publicznego pn. </w:t>
      </w:r>
      <w:r w:rsidR="00A9293F" w:rsidRPr="00A9293F">
        <w:rPr>
          <w:b/>
        </w:rPr>
        <w:t>Sukcesywne malowanie pomieszczeń szpitalnych Szpitala Wojewódzkiego w Poznaniu (Filia nr 1,2,4)</w:t>
      </w:r>
      <w:r>
        <w:t xml:space="preserve"> </w:t>
      </w:r>
      <w:r>
        <w:rPr>
          <w:lang w:val="pl-PL"/>
        </w:rPr>
        <w:t xml:space="preserve">– znak sprawy: </w:t>
      </w:r>
      <w:r w:rsidR="00A9293F" w:rsidRPr="00A9293F">
        <w:rPr>
          <w:b/>
          <w:lang w:val="pl-PL"/>
        </w:rPr>
        <w:t>SZW/DZP/55/2021</w:t>
      </w:r>
      <w:r>
        <w:rPr>
          <w:lang w:val="pl-PL"/>
        </w:rPr>
        <w:t xml:space="preserve"> </w:t>
      </w:r>
      <w:r>
        <w:t>oraz w celu archiwizacji dokumentacji dotyczącej tego postępowania</w:t>
      </w:r>
      <w:r w:rsidR="00B556D6">
        <w:rPr>
          <w:lang w:val="pl-PL"/>
        </w:rPr>
        <w:t>;</w:t>
      </w:r>
    </w:p>
    <w:p w14:paraId="098DB012" w14:textId="77777777" w:rsidR="00B556D6" w:rsidRPr="00B556D6" w:rsidRDefault="00B556D6" w:rsidP="00363DCA">
      <w:pPr>
        <w:pStyle w:val="Nagwek2"/>
        <w:numPr>
          <w:ilvl w:val="0"/>
          <w:numId w:val="22"/>
        </w:numPr>
        <w:spacing w:line="276" w:lineRule="auto"/>
      </w:pPr>
      <w:r>
        <w:t xml:space="preserve">odbiorcami </w:t>
      </w:r>
      <w:r w:rsidRPr="00B556D6">
        <w:t>przekazanych przez Wykonawcę danych osobowych będą osoby lub podmioty, którym zostanie udostępniona dokumentacja postępowania w oparciu o art. 18 oraz art. 74 ust. 1 ustawy Pzp</w:t>
      </w:r>
      <w:r>
        <w:t>;</w:t>
      </w:r>
    </w:p>
    <w:p w14:paraId="1BA8636E" w14:textId="77777777" w:rsidR="00B556D6" w:rsidRPr="007911FF" w:rsidRDefault="00B556D6" w:rsidP="00363DCA">
      <w:pPr>
        <w:pStyle w:val="Nagwek2"/>
        <w:numPr>
          <w:ilvl w:val="0"/>
          <w:numId w:val="22"/>
        </w:numPr>
        <w:spacing w:line="276" w:lineRule="auto"/>
      </w:pPr>
      <w:r>
        <w:t xml:space="preserve">dane </w:t>
      </w:r>
      <w:r w:rsidRPr="00B556D6">
        <w:t>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r>
        <w:t>.</w:t>
      </w:r>
    </w:p>
    <w:p w14:paraId="25FB31FA" w14:textId="48DE5AF2" w:rsidR="00930133" w:rsidRPr="00B556D6" w:rsidRDefault="00B556D6" w:rsidP="00363DCA">
      <w:pPr>
        <w:pStyle w:val="Nagwek2"/>
        <w:spacing w:line="276" w:lineRule="auto"/>
      </w:pPr>
      <w:r>
        <w:t xml:space="preserve">Wykonawca </w:t>
      </w:r>
      <w:r w:rsidRPr="00B556D6">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6"/>
      <w:r>
        <w:t>:</w:t>
      </w:r>
    </w:p>
    <w:p w14:paraId="30B91472" w14:textId="77777777" w:rsidR="00B556D6" w:rsidRPr="00B556D6" w:rsidRDefault="00B556D6" w:rsidP="00363DCA">
      <w:pPr>
        <w:pStyle w:val="Nagwek2"/>
        <w:numPr>
          <w:ilvl w:val="0"/>
          <w:numId w:val="23"/>
        </w:numPr>
        <w:spacing w:line="276" w:lineRule="auto"/>
      </w:pPr>
      <w:r>
        <w:t xml:space="preserve">obowiązek </w:t>
      </w:r>
      <w:r w:rsidRPr="00B556D6">
        <w:t>informacyjny przewidziany w art. 13 RODO względem osób fizycznych, których dane osobowe dotyczą i od których dane te Wykonawca bezpośrednio pozyskał i przekazał Zamawiającemu w treści oferty lub dokumentów składanych na żądanie Zamawiającego</w:t>
      </w:r>
      <w:r>
        <w:t>;</w:t>
      </w:r>
    </w:p>
    <w:p w14:paraId="47521DF9" w14:textId="77777777" w:rsidR="00B556D6" w:rsidRPr="00B556D6" w:rsidRDefault="00B556D6" w:rsidP="00363DCA">
      <w:pPr>
        <w:pStyle w:val="Nagwek2"/>
        <w:numPr>
          <w:ilvl w:val="0"/>
          <w:numId w:val="23"/>
        </w:numPr>
        <w:spacing w:line="276" w:lineRule="auto"/>
      </w:pPr>
      <w:r>
        <w:t xml:space="preserve">obowiązek </w:t>
      </w:r>
      <w:r w:rsidRPr="00B556D6">
        <w:t>informacyjny wynikający z art. 14 RODO względem osób fizycznych, których dane Wykonawca pozyskał w sposób pośredni, a które to dane Wykonawca przekazuje Zamawiającemu w treści oferty lub dokumentów składanych na żądanie Zamawiającego</w:t>
      </w:r>
      <w:r>
        <w:t>.</w:t>
      </w:r>
    </w:p>
    <w:p w14:paraId="3454BB04" w14:textId="77777777" w:rsidR="00603291" w:rsidRPr="00B556D6" w:rsidRDefault="00B556D6" w:rsidP="00BF7232">
      <w:pPr>
        <w:pStyle w:val="Nagwek2"/>
      </w:pPr>
      <w:r>
        <w:t>Zamawiający informuje, że;</w:t>
      </w:r>
    </w:p>
    <w:p w14:paraId="31974EF6" w14:textId="77777777" w:rsidR="00B556D6" w:rsidRPr="00B556D6" w:rsidRDefault="00B556D6" w:rsidP="00363DCA">
      <w:pPr>
        <w:pStyle w:val="Nagwek2"/>
        <w:numPr>
          <w:ilvl w:val="0"/>
          <w:numId w:val="24"/>
        </w:numPr>
        <w:spacing w:line="276" w:lineRule="auto"/>
      </w:pPr>
      <w:r>
        <w:lastRenderedPageBreak/>
        <w:t xml:space="preserve">udostępnia </w:t>
      </w:r>
      <w:r w:rsidRPr="00B556D6">
        <w:t>dane osobowe, o których mowa w art. 10 RODO (dane osobowe dotyczące wyroków skazujących i czynów zabronionych) w celu umożliwienia korzystania ze środków ochrony prawnej, o których mowa w dziale IX ustawy Pzp, do upływu terminu na ich wniesienie</w:t>
      </w:r>
      <w:r>
        <w:t>;</w:t>
      </w:r>
    </w:p>
    <w:p w14:paraId="14BD0A49" w14:textId="77777777" w:rsidR="00B556D6" w:rsidRPr="00B556D6" w:rsidRDefault="00B556D6" w:rsidP="00363DCA">
      <w:pPr>
        <w:pStyle w:val="Nagwek2"/>
        <w:numPr>
          <w:ilvl w:val="0"/>
          <w:numId w:val="24"/>
        </w:numPr>
        <w:spacing w:line="276" w:lineRule="auto"/>
      </w:pPr>
      <w:r>
        <w:t xml:space="preserve">udostępnianie </w:t>
      </w:r>
      <w:r w:rsidRPr="00B556D6">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t>;</w:t>
      </w:r>
    </w:p>
    <w:p w14:paraId="334060F8" w14:textId="77777777" w:rsidR="00B556D6" w:rsidRPr="00B556D6" w:rsidRDefault="00B556D6" w:rsidP="00363DCA">
      <w:pPr>
        <w:pStyle w:val="Nagwek2"/>
        <w:numPr>
          <w:ilvl w:val="0"/>
          <w:numId w:val="24"/>
        </w:numPr>
        <w:spacing w:line="276" w:lineRule="auto"/>
      </w:pPr>
      <w:r>
        <w:t xml:space="preserve">w </w:t>
      </w:r>
      <w:r w:rsidRPr="00B556D6">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t>;</w:t>
      </w:r>
    </w:p>
    <w:p w14:paraId="47D4EAC0" w14:textId="77777777" w:rsidR="00B556D6" w:rsidRPr="00B556D6" w:rsidRDefault="00B556D6" w:rsidP="00363DCA">
      <w:pPr>
        <w:pStyle w:val="Nagwek2"/>
        <w:numPr>
          <w:ilvl w:val="0"/>
          <w:numId w:val="24"/>
        </w:numPr>
        <w:spacing w:line="276" w:lineRule="auto"/>
      </w:pPr>
      <w:r>
        <w:t xml:space="preserve">skorzystanie </w:t>
      </w:r>
      <w:r w:rsidRPr="00B556D6">
        <w:t>przez osobę, której dane osobowe są przetwarzane, z uprawnienia, o którym mowa w art. 16 RODO (uprawnienie do sprostowania lub uzupełnienia danych osobowych), nie może naruszać integralności protokołu postępowania oraz jego załączników</w:t>
      </w:r>
      <w:r>
        <w:t>;</w:t>
      </w:r>
    </w:p>
    <w:p w14:paraId="4E3EADBA" w14:textId="77777777" w:rsidR="00B556D6" w:rsidRPr="00B556D6" w:rsidRDefault="00B556D6" w:rsidP="00363DCA">
      <w:pPr>
        <w:pStyle w:val="Nagwek2"/>
        <w:numPr>
          <w:ilvl w:val="0"/>
          <w:numId w:val="24"/>
        </w:numPr>
        <w:spacing w:line="276" w:lineRule="auto"/>
      </w:pPr>
      <w:r>
        <w:t xml:space="preserve">w </w:t>
      </w:r>
      <w:r w:rsidRPr="00B556D6">
        <w:t>postępowaniu o udzielenie zamówienia zgłoszenie żądania ograniczenia przetwarzania, o którym mowa w art. 18 ust. 1 RODO, nie ogranicza przetwarzania danych osobowych do czasu zakończenia tego postępowania</w:t>
      </w:r>
      <w:r>
        <w:t>;</w:t>
      </w:r>
    </w:p>
    <w:p w14:paraId="559B9A93" w14:textId="77777777" w:rsidR="00B556D6" w:rsidRPr="00F2749C" w:rsidRDefault="00B556D6" w:rsidP="00363DCA">
      <w:pPr>
        <w:pStyle w:val="Nagwek2"/>
        <w:numPr>
          <w:ilvl w:val="0"/>
          <w:numId w:val="24"/>
        </w:numPr>
        <w:spacing w:line="276" w:lineRule="auto"/>
      </w:pPr>
      <w:r>
        <w:t xml:space="preserve">w </w:t>
      </w:r>
      <w:r w:rsidR="00F2749C" w:rsidRPr="00F2749C">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t>.</w:t>
      </w:r>
    </w:p>
    <w:p w14:paraId="4D85E9B8" w14:textId="77777777" w:rsidR="00F2749C" w:rsidRPr="00427C7F" w:rsidRDefault="00F2749C" w:rsidP="00BF7232">
      <w:pPr>
        <w:pStyle w:val="Nagwek2"/>
        <w:numPr>
          <w:ilvl w:val="0"/>
          <w:numId w:val="0"/>
        </w:numPr>
        <w:ind w:left="1040"/>
      </w:pPr>
    </w:p>
    <w:p w14:paraId="25641C66" w14:textId="77777777"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8772"/>
      </w:tblGrid>
      <w:tr w:rsidR="004670C9" w:rsidRPr="001B365B" w14:paraId="37FF65F7" w14:textId="77777777" w:rsidTr="00363DCA">
        <w:trPr>
          <w:trHeight w:val="296"/>
        </w:trPr>
        <w:tc>
          <w:tcPr>
            <w:tcW w:w="841" w:type="dxa"/>
            <w:tcBorders>
              <w:top w:val="single" w:sz="4" w:space="0" w:color="auto"/>
              <w:left w:val="single" w:sz="4" w:space="0" w:color="auto"/>
              <w:bottom w:val="single" w:sz="4" w:space="0" w:color="auto"/>
              <w:right w:val="single" w:sz="4" w:space="0" w:color="auto"/>
            </w:tcBorders>
            <w:hideMark/>
          </w:tcPr>
          <w:p w14:paraId="558C758F" w14:textId="77777777" w:rsidR="004670C9" w:rsidRPr="001B365B" w:rsidRDefault="004670C9" w:rsidP="007A3176">
            <w:pPr>
              <w:jc w:val="both"/>
              <w:rPr>
                <w:b/>
                <w:sz w:val="20"/>
                <w:szCs w:val="20"/>
              </w:rPr>
            </w:pPr>
            <w:r w:rsidRPr="001B365B">
              <w:rPr>
                <w:b/>
                <w:sz w:val="20"/>
                <w:szCs w:val="20"/>
              </w:rPr>
              <w:t>Nr</w:t>
            </w:r>
          </w:p>
        </w:tc>
        <w:tc>
          <w:tcPr>
            <w:tcW w:w="8772" w:type="dxa"/>
            <w:tcBorders>
              <w:top w:val="single" w:sz="4" w:space="0" w:color="auto"/>
              <w:left w:val="single" w:sz="4" w:space="0" w:color="auto"/>
              <w:bottom w:val="single" w:sz="4" w:space="0" w:color="auto"/>
              <w:right w:val="single" w:sz="4" w:space="0" w:color="auto"/>
            </w:tcBorders>
            <w:hideMark/>
          </w:tcPr>
          <w:p w14:paraId="0886D754" w14:textId="77777777" w:rsidR="004670C9" w:rsidRPr="001B365B" w:rsidRDefault="004670C9" w:rsidP="007A3176">
            <w:pPr>
              <w:jc w:val="both"/>
              <w:rPr>
                <w:b/>
                <w:sz w:val="20"/>
                <w:szCs w:val="20"/>
              </w:rPr>
            </w:pPr>
            <w:r w:rsidRPr="001B365B">
              <w:rPr>
                <w:b/>
                <w:sz w:val="20"/>
                <w:szCs w:val="20"/>
              </w:rPr>
              <w:t>Nazwa załącznika</w:t>
            </w:r>
          </w:p>
        </w:tc>
      </w:tr>
      <w:tr w:rsidR="004670C9" w:rsidRPr="001B365B" w14:paraId="454AB732" w14:textId="77777777" w:rsidTr="00363DCA">
        <w:trPr>
          <w:trHeight w:val="361"/>
        </w:trPr>
        <w:tc>
          <w:tcPr>
            <w:tcW w:w="841" w:type="dxa"/>
            <w:tcBorders>
              <w:top w:val="single" w:sz="4" w:space="0" w:color="auto"/>
              <w:left w:val="single" w:sz="4" w:space="0" w:color="auto"/>
              <w:bottom w:val="single" w:sz="4" w:space="0" w:color="auto"/>
              <w:right w:val="single" w:sz="4" w:space="0" w:color="auto"/>
            </w:tcBorders>
            <w:hideMark/>
          </w:tcPr>
          <w:p w14:paraId="5BF79443" w14:textId="77777777" w:rsidR="004670C9" w:rsidRPr="001B365B" w:rsidRDefault="004670C9" w:rsidP="007A3176">
            <w:pPr>
              <w:jc w:val="both"/>
              <w:rPr>
                <w:b/>
              </w:rPr>
            </w:pPr>
            <w:r w:rsidRPr="007713D6">
              <w:t>1</w:t>
            </w:r>
          </w:p>
        </w:tc>
        <w:tc>
          <w:tcPr>
            <w:tcW w:w="8772" w:type="dxa"/>
            <w:tcBorders>
              <w:top w:val="single" w:sz="4" w:space="0" w:color="auto"/>
              <w:left w:val="single" w:sz="4" w:space="0" w:color="auto"/>
              <w:bottom w:val="single" w:sz="4" w:space="0" w:color="auto"/>
              <w:right w:val="single" w:sz="4" w:space="0" w:color="auto"/>
            </w:tcBorders>
            <w:hideMark/>
          </w:tcPr>
          <w:p w14:paraId="43FFBEE2" w14:textId="77777777" w:rsidR="004670C9" w:rsidRPr="001B365B" w:rsidRDefault="004670C9" w:rsidP="007A3176">
            <w:pPr>
              <w:jc w:val="both"/>
              <w:rPr>
                <w:b/>
              </w:rPr>
            </w:pPr>
            <w:r w:rsidRPr="007713D6">
              <w:t>Oświadczenie o niepodleganiu wykluczeniu oraz spełnianiu warunków udziału</w:t>
            </w:r>
          </w:p>
        </w:tc>
      </w:tr>
      <w:tr w:rsidR="004670C9" w:rsidRPr="001B365B" w14:paraId="45D6070F" w14:textId="77777777" w:rsidTr="00363DCA">
        <w:trPr>
          <w:trHeight w:val="361"/>
        </w:trPr>
        <w:tc>
          <w:tcPr>
            <w:tcW w:w="841" w:type="dxa"/>
            <w:tcBorders>
              <w:top w:val="single" w:sz="4" w:space="0" w:color="auto"/>
              <w:left w:val="single" w:sz="4" w:space="0" w:color="auto"/>
              <w:bottom w:val="single" w:sz="4" w:space="0" w:color="auto"/>
              <w:right w:val="single" w:sz="4" w:space="0" w:color="auto"/>
            </w:tcBorders>
          </w:tcPr>
          <w:p w14:paraId="5E62E3DC" w14:textId="77777777" w:rsidR="004670C9" w:rsidRPr="007713D6" w:rsidRDefault="004670C9" w:rsidP="007A3176">
            <w:pPr>
              <w:jc w:val="both"/>
            </w:pPr>
            <w:r>
              <w:t>2</w:t>
            </w:r>
          </w:p>
        </w:tc>
        <w:tc>
          <w:tcPr>
            <w:tcW w:w="8772" w:type="dxa"/>
            <w:tcBorders>
              <w:top w:val="single" w:sz="4" w:space="0" w:color="auto"/>
              <w:left w:val="single" w:sz="4" w:space="0" w:color="auto"/>
              <w:bottom w:val="single" w:sz="4" w:space="0" w:color="auto"/>
              <w:right w:val="single" w:sz="4" w:space="0" w:color="auto"/>
            </w:tcBorders>
          </w:tcPr>
          <w:p w14:paraId="12CC61F1" w14:textId="77777777" w:rsidR="004670C9" w:rsidRPr="007713D6" w:rsidRDefault="004670C9" w:rsidP="007A3176">
            <w:pPr>
              <w:jc w:val="both"/>
            </w:pPr>
            <w:r>
              <w:t>W</w:t>
            </w:r>
            <w:r w:rsidRPr="007713D6">
              <w:t>zór formularza ofertowego</w:t>
            </w:r>
          </w:p>
        </w:tc>
      </w:tr>
      <w:tr w:rsidR="004670C9" w:rsidRPr="001B365B" w14:paraId="1F5CD6E2" w14:textId="77777777" w:rsidTr="00363DCA">
        <w:trPr>
          <w:trHeight w:val="361"/>
        </w:trPr>
        <w:tc>
          <w:tcPr>
            <w:tcW w:w="841" w:type="dxa"/>
            <w:tcBorders>
              <w:top w:val="single" w:sz="4" w:space="0" w:color="auto"/>
              <w:left w:val="single" w:sz="4" w:space="0" w:color="auto"/>
              <w:bottom w:val="single" w:sz="4" w:space="0" w:color="auto"/>
              <w:right w:val="single" w:sz="4" w:space="0" w:color="auto"/>
            </w:tcBorders>
          </w:tcPr>
          <w:p w14:paraId="3ED9A03E" w14:textId="77777777" w:rsidR="004670C9" w:rsidRPr="007713D6" w:rsidRDefault="004670C9" w:rsidP="007A3176">
            <w:pPr>
              <w:jc w:val="both"/>
            </w:pPr>
            <w:r>
              <w:lastRenderedPageBreak/>
              <w:t>3</w:t>
            </w:r>
          </w:p>
        </w:tc>
        <w:tc>
          <w:tcPr>
            <w:tcW w:w="8772" w:type="dxa"/>
            <w:tcBorders>
              <w:top w:val="single" w:sz="4" w:space="0" w:color="auto"/>
              <w:left w:val="single" w:sz="4" w:space="0" w:color="auto"/>
              <w:bottom w:val="single" w:sz="4" w:space="0" w:color="auto"/>
              <w:right w:val="single" w:sz="4" w:space="0" w:color="auto"/>
            </w:tcBorders>
          </w:tcPr>
          <w:p w14:paraId="3DE5438A" w14:textId="77777777" w:rsidR="004670C9" w:rsidRPr="007713D6" w:rsidRDefault="004670C9" w:rsidP="007A3176">
            <w:pPr>
              <w:jc w:val="both"/>
            </w:pPr>
            <w:r>
              <w:t>O</w:t>
            </w:r>
            <w:r w:rsidRPr="007713D6">
              <w:t>pis przedmiotu zamówienia</w:t>
            </w:r>
          </w:p>
        </w:tc>
      </w:tr>
      <w:tr w:rsidR="004670C9" w:rsidRPr="001B365B" w14:paraId="10394891" w14:textId="77777777" w:rsidTr="00363DCA">
        <w:trPr>
          <w:trHeight w:val="361"/>
        </w:trPr>
        <w:tc>
          <w:tcPr>
            <w:tcW w:w="841" w:type="dxa"/>
            <w:tcBorders>
              <w:top w:val="single" w:sz="4" w:space="0" w:color="auto"/>
              <w:left w:val="single" w:sz="4" w:space="0" w:color="auto"/>
              <w:bottom w:val="single" w:sz="4" w:space="0" w:color="auto"/>
              <w:right w:val="single" w:sz="4" w:space="0" w:color="auto"/>
            </w:tcBorders>
          </w:tcPr>
          <w:p w14:paraId="47AC5619" w14:textId="77777777" w:rsidR="004670C9" w:rsidRPr="007713D6" w:rsidRDefault="004670C9" w:rsidP="007A3176">
            <w:pPr>
              <w:jc w:val="both"/>
            </w:pPr>
            <w:r>
              <w:t>4</w:t>
            </w:r>
          </w:p>
        </w:tc>
        <w:tc>
          <w:tcPr>
            <w:tcW w:w="8772" w:type="dxa"/>
            <w:tcBorders>
              <w:top w:val="single" w:sz="4" w:space="0" w:color="auto"/>
              <w:left w:val="single" w:sz="4" w:space="0" w:color="auto"/>
              <w:bottom w:val="single" w:sz="4" w:space="0" w:color="auto"/>
              <w:right w:val="single" w:sz="4" w:space="0" w:color="auto"/>
            </w:tcBorders>
          </w:tcPr>
          <w:p w14:paraId="396FC730" w14:textId="28DEACCC" w:rsidR="004670C9" w:rsidRPr="007713D6" w:rsidRDefault="007140DB" w:rsidP="007A3176">
            <w:pPr>
              <w:jc w:val="both"/>
            </w:pPr>
            <w:r>
              <w:t>P</w:t>
            </w:r>
            <w:r w:rsidR="0011779A">
              <w:t>rojekt</w:t>
            </w:r>
            <w:r w:rsidR="004670C9" w:rsidRPr="007713D6">
              <w:t xml:space="preserve"> umowy</w:t>
            </w:r>
          </w:p>
        </w:tc>
      </w:tr>
      <w:tr w:rsidR="004670C9" w:rsidRPr="001B365B" w14:paraId="07AB0DE3" w14:textId="77777777" w:rsidTr="00363DCA">
        <w:trPr>
          <w:trHeight w:val="346"/>
        </w:trPr>
        <w:tc>
          <w:tcPr>
            <w:tcW w:w="841" w:type="dxa"/>
            <w:tcBorders>
              <w:top w:val="single" w:sz="4" w:space="0" w:color="auto"/>
              <w:left w:val="single" w:sz="4" w:space="0" w:color="auto"/>
              <w:bottom w:val="single" w:sz="4" w:space="0" w:color="auto"/>
              <w:right w:val="single" w:sz="4" w:space="0" w:color="auto"/>
            </w:tcBorders>
          </w:tcPr>
          <w:p w14:paraId="00A1AB23" w14:textId="77777777" w:rsidR="004670C9" w:rsidRPr="007713D6" w:rsidRDefault="004670C9" w:rsidP="007A3176">
            <w:pPr>
              <w:jc w:val="both"/>
            </w:pPr>
            <w:r>
              <w:t>5</w:t>
            </w:r>
          </w:p>
        </w:tc>
        <w:tc>
          <w:tcPr>
            <w:tcW w:w="8772" w:type="dxa"/>
            <w:tcBorders>
              <w:top w:val="single" w:sz="4" w:space="0" w:color="auto"/>
              <w:left w:val="single" w:sz="4" w:space="0" w:color="auto"/>
              <w:bottom w:val="single" w:sz="4" w:space="0" w:color="auto"/>
              <w:right w:val="single" w:sz="4" w:space="0" w:color="auto"/>
            </w:tcBorders>
          </w:tcPr>
          <w:p w14:paraId="552F03A1" w14:textId="77777777" w:rsidR="004670C9" w:rsidRPr="007713D6" w:rsidRDefault="004670C9" w:rsidP="007A3176">
            <w:pPr>
              <w:jc w:val="both"/>
            </w:pPr>
            <w:r>
              <w:t>O</w:t>
            </w:r>
            <w:r w:rsidRPr="007713D6">
              <w:t>świadczenie o zatrudnianiu osób na podstawie umowy o pracę</w:t>
            </w:r>
          </w:p>
        </w:tc>
      </w:tr>
    </w:tbl>
    <w:p w14:paraId="18DC39C5" w14:textId="77777777" w:rsidR="00603291" w:rsidRPr="00930133" w:rsidRDefault="00603291" w:rsidP="00603291">
      <w:pPr>
        <w:spacing w:before="60" w:after="120"/>
        <w:jc w:val="both"/>
        <w:rPr>
          <w:b/>
          <w:sz w:val="12"/>
          <w:szCs w:val="12"/>
        </w:rPr>
      </w:pPr>
    </w:p>
    <w:p w14:paraId="056855E7" w14:textId="77777777" w:rsidR="00EB7871" w:rsidRPr="003209A8" w:rsidRDefault="00EB7871" w:rsidP="00930133">
      <w:pPr>
        <w:pStyle w:val="Nagwek1"/>
        <w:numPr>
          <w:ilvl w:val="0"/>
          <w:numId w:val="0"/>
        </w:numPr>
      </w:pPr>
    </w:p>
    <w:sectPr w:rsidR="00EB7871" w:rsidRPr="003209A8">
      <w:headerReference w:type="default" r:id="rId8"/>
      <w:footerReference w:type="default" r:id="rId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5C32B" w14:textId="77777777" w:rsidR="00E2699D" w:rsidRDefault="00E2699D">
      <w:r>
        <w:separator/>
      </w:r>
    </w:p>
  </w:endnote>
  <w:endnote w:type="continuationSeparator" w:id="0">
    <w:p w14:paraId="2742A3B5" w14:textId="77777777" w:rsidR="00E2699D" w:rsidRDefault="00E2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Roman 10cpi"/>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E7B7" w14:textId="64A56B58" w:rsidR="00D35830" w:rsidRDefault="002A69B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034BA326" wp14:editId="6D294E15">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9BF4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58DF0C4E" w14:textId="77777777"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B1B9" w14:textId="77777777" w:rsidR="00E2699D" w:rsidRDefault="00E2699D">
      <w:r>
        <w:separator/>
      </w:r>
    </w:p>
  </w:footnote>
  <w:footnote w:type="continuationSeparator" w:id="0">
    <w:p w14:paraId="3E0FA4F1" w14:textId="77777777" w:rsidR="00E2699D" w:rsidRDefault="00E26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D51B" w14:textId="77777777" w:rsidR="00D35830" w:rsidRDefault="00D35830">
    <w:pPr>
      <w:pStyle w:val="Nagwek"/>
      <w:jc w:val="center"/>
      <w:rPr>
        <w:sz w:val="18"/>
        <w:szCs w:val="18"/>
      </w:rPr>
    </w:pPr>
    <w:r>
      <w:rPr>
        <w:sz w:val="18"/>
        <w:szCs w:val="18"/>
      </w:rPr>
      <w:t>S</w:t>
    </w:r>
    <w:r w:rsidR="00277E7E">
      <w:rPr>
        <w:sz w:val="18"/>
        <w:szCs w:val="18"/>
      </w:rPr>
      <w:t>WZ</w:t>
    </w:r>
  </w:p>
  <w:p w14:paraId="75C63C01" w14:textId="77777777" w:rsidR="00D35830" w:rsidRDefault="00A9293F">
    <w:pPr>
      <w:pStyle w:val="Nagwek"/>
      <w:jc w:val="center"/>
      <w:rPr>
        <w:sz w:val="18"/>
        <w:szCs w:val="18"/>
      </w:rPr>
    </w:pPr>
    <w:r>
      <w:rPr>
        <w:sz w:val="18"/>
        <w:szCs w:val="18"/>
      </w:rPr>
      <w:t>Sukcesywne malowanie pomieszczeń szpitalnych Szpitala Wojewódzkiego w Poznaniu (Filia nr 1,2,4)</w:t>
    </w:r>
  </w:p>
  <w:p w14:paraId="50F8F257" w14:textId="20055D26" w:rsidR="00D35830" w:rsidRDefault="002A69B8">
    <w:pPr>
      <w:pStyle w:val="Nagwek"/>
    </w:pPr>
    <w:r>
      <w:rPr>
        <w:noProof/>
      </w:rPr>
      <mc:AlternateContent>
        <mc:Choice Requires="wps">
          <w:drawing>
            <wp:anchor distT="0" distB="0" distL="114300" distR="114300" simplePos="0" relativeHeight="251658240" behindDoc="0" locked="0" layoutInCell="1" allowOverlap="1" wp14:anchorId="0124FEB2" wp14:editId="0E74559F">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C46A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808A8AF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2"/>
  </w:num>
  <w:num w:numId="2">
    <w:abstractNumId w:val="6"/>
  </w:num>
  <w:num w:numId="3">
    <w:abstractNumId w:val="9"/>
  </w:num>
  <w:num w:numId="4">
    <w:abstractNumId w:val="5"/>
  </w:num>
  <w:num w:numId="5">
    <w:abstractNumId w:val="7"/>
  </w:num>
  <w:num w:numId="6">
    <w:abstractNumId w:val="16"/>
  </w:num>
  <w:num w:numId="7">
    <w:abstractNumId w:val="13"/>
  </w:num>
  <w:num w:numId="8">
    <w:abstractNumId w:val="17"/>
  </w:num>
  <w:num w:numId="9">
    <w:abstractNumId w:val="0"/>
  </w:num>
  <w:num w:numId="10">
    <w:abstractNumId w:val="12"/>
  </w:num>
  <w:num w:numId="11">
    <w:abstractNumId w:val="14"/>
  </w:num>
  <w:num w:numId="12">
    <w:abstractNumId w:val="18"/>
  </w:num>
  <w:num w:numId="13">
    <w:abstractNumId w:val="1"/>
  </w:num>
  <w:num w:numId="14">
    <w:abstractNumId w:val="20"/>
  </w:num>
  <w:num w:numId="15">
    <w:abstractNumId w:val="21"/>
  </w:num>
  <w:num w:numId="16">
    <w:abstractNumId w:val="23"/>
  </w:num>
  <w:num w:numId="17">
    <w:abstractNumId w:val="3"/>
  </w:num>
  <w:num w:numId="18">
    <w:abstractNumId w:val="11"/>
  </w:num>
  <w:num w:numId="19">
    <w:abstractNumId w:val="19"/>
  </w:num>
  <w:num w:numId="20">
    <w:abstractNumId w:val="4"/>
  </w:num>
  <w:num w:numId="21">
    <w:abstractNumId w:val="15"/>
  </w:num>
  <w:num w:numId="22">
    <w:abstractNumId w:val="8"/>
  </w:num>
  <w:num w:numId="23">
    <w:abstractNumId w:val="10"/>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A9A"/>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0FD"/>
    <w:rsid w:val="0004094C"/>
    <w:rsid w:val="0004113A"/>
    <w:rsid w:val="00041A23"/>
    <w:rsid w:val="00046CEF"/>
    <w:rsid w:val="000471B4"/>
    <w:rsid w:val="00050901"/>
    <w:rsid w:val="000515DB"/>
    <w:rsid w:val="00054160"/>
    <w:rsid w:val="00056B6A"/>
    <w:rsid w:val="0005779B"/>
    <w:rsid w:val="000666AF"/>
    <w:rsid w:val="00080783"/>
    <w:rsid w:val="00080D02"/>
    <w:rsid w:val="00082134"/>
    <w:rsid w:val="00082C68"/>
    <w:rsid w:val="000837B9"/>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56E1"/>
    <w:rsid w:val="000F6BF2"/>
    <w:rsid w:val="00103072"/>
    <w:rsid w:val="00105A7A"/>
    <w:rsid w:val="00115734"/>
    <w:rsid w:val="0011779A"/>
    <w:rsid w:val="00121BF1"/>
    <w:rsid w:val="00125A9A"/>
    <w:rsid w:val="00126357"/>
    <w:rsid w:val="00127036"/>
    <w:rsid w:val="00130E6E"/>
    <w:rsid w:val="00131790"/>
    <w:rsid w:val="00133DF1"/>
    <w:rsid w:val="0013434C"/>
    <w:rsid w:val="00141A13"/>
    <w:rsid w:val="0014454A"/>
    <w:rsid w:val="00147155"/>
    <w:rsid w:val="00150032"/>
    <w:rsid w:val="001542F3"/>
    <w:rsid w:val="001644FA"/>
    <w:rsid w:val="00166D9D"/>
    <w:rsid w:val="00176CA1"/>
    <w:rsid w:val="00180BDE"/>
    <w:rsid w:val="00181791"/>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A69B8"/>
    <w:rsid w:val="002B13A5"/>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63DCA"/>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39F"/>
    <w:rsid w:val="00466719"/>
    <w:rsid w:val="00466D96"/>
    <w:rsid w:val="004670C9"/>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265"/>
    <w:rsid w:val="00515530"/>
    <w:rsid w:val="0052404F"/>
    <w:rsid w:val="005241B2"/>
    <w:rsid w:val="00536FAD"/>
    <w:rsid w:val="0054473A"/>
    <w:rsid w:val="0054586C"/>
    <w:rsid w:val="00562E86"/>
    <w:rsid w:val="005631F3"/>
    <w:rsid w:val="00563243"/>
    <w:rsid w:val="005645F4"/>
    <w:rsid w:val="00565E6D"/>
    <w:rsid w:val="00571EFD"/>
    <w:rsid w:val="005725E8"/>
    <w:rsid w:val="005737B0"/>
    <w:rsid w:val="005741F3"/>
    <w:rsid w:val="0057697F"/>
    <w:rsid w:val="005828F4"/>
    <w:rsid w:val="005868C7"/>
    <w:rsid w:val="005905D6"/>
    <w:rsid w:val="00596506"/>
    <w:rsid w:val="005A490D"/>
    <w:rsid w:val="005B4881"/>
    <w:rsid w:val="005B6FB0"/>
    <w:rsid w:val="005C46D9"/>
    <w:rsid w:val="005D0A27"/>
    <w:rsid w:val="005D211F"/>
    <w:rsid w:val="005D2148"/>
    <w:rsid w:val="005E544C"/>
    <w:rsid w:val="005E601C"/>
    <w:rsid w:val="005E73AC"/>
    <w:rsid w:val="005F0D3B"/>
    <w:rsid w:val="005F5697"/>
    <w:rsid w:val="00603291"/>
    <w:rsid w:val="00603892"/>
    <w:rsid w:val="006047E6"/>
    <w:rsid w:val="006066FD"/>
    <w:rsid w:val="00610D3A"/>
    <w:rsid w:val="00614581"/>
    <w:rsid w:val="00615F8A"/>
    <w:rsid w:val="006260AC"/>
    <w:rsid w:val="00627ED2"/>
    <w:rsid w:val="006318DF"/>
    <w:rsid w:val="0063322D"/>
    <w:rsid w:val="00633677"/>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2AE6"/>
    <w:rsid w:val="00686DA2"/>
    <w:rsid w:val="006939EC"/>
    <w:rsid w:val="006B1DAA"/>
    <w:rsid w:val="006B281B"/>
    <w:rsid w:val="006B2D67"/>
    <w:rsid w:val="006B463D"/>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40DB"/>
    <w:rsid w:val="00714402"/>
    <w:rsid w:val="00717726"/>
    <w:rsid w:val="00722A08"/>
    <w:rsid w:val="007232EE"/>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1D58"/>
    <w:rsid w:val="008056A9"/>
    <w:rsid w:val="00811693"/>
    <w:rsid w:val="00811E8A"/>
    <w:rsid w:val="008121FA"/>
    <w:rsid w:val="00820382"/>
    <w:rsid w:val="0082230A"/>
    <w:rsid w:val="00823C81"/>
    <w:rsid w:val="0082612A"/>
    <w:rsid w:val="008278C6"/>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6989"/>
    <w:rsid w:val="008F7292"/>
    <w:rsid w:val="00903BB2"/>
    <w:rsid w:val="0090498D"/>
    <w:rsid w:val="0090602E"/>
    <w:rsid w:val="00907308"/>
    <w:rsid w:val="00910126"/>
    <w:rsid w:val="00911334"/>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293F"/>
    <w:rsid w:val="00A93016"/>
    <w:rsid w:val="00A94884"/>
    <w:rsid w:val="00A9512C"/>
    <w:rsid w:val="00A966A6"/>
    <w:rsid w:val="00A96E95"/>
    <w:rsid w:val="00AA1892"/>
    <w:rsid w:val="00AA5FCE"/>
    <w:rsid w:val="00AA661F"/>
    <w:rsid w:val="00AB2A54"/>
    <w:rsid w:val="00AB7036"/>
    <w:rsid w:val="00AC3CE1"/>
    <w:rsid w:val="00AC577F"/>
    <w:rsid w:val="00AE4E38"/>
    <w:rsid w:val="00AF1311"/>
    <w:rsid w:val="00AF5C90"/>
    <w:rsid w:val="00AF616D"/>
    <w:rsid w:val="00B053B4"/>
    <w:rsid w:val="00B05777"/>
    <w:rsid w:val="00B06553"/>
    <w:rsid w:val="00B0712C"/>
    <w:rsid w:val="00B11855"/>
    <w:rsid w:val="00B31453"/>
    <w:rsid w:val="00B34A16"/>
    <w:rsid w:val="00B36CE0"/>
    <w:rsid w:val="00B40837"/>
    <w:rsid w:val="00B511CE"/>
    <w:rsid w:val="00B51D96"/>
    <w:rsid w:val="00B54D5D"/>
    <w:rsid w:val="00B556D6"/>
    <w:rsid w:val="00B56FBA"/>
    <w:rsid w:val="00B579BB"/>
    <w:rsid w:val="00B73B96"/>
    <w:rsid w:val="00B80937"/>
    <w:rsid w:val="00B80EF1"/>
    <w:rsid w:val="00B8343A"/>
    <w:rsid w:val="00B86C3F"/>
    <w:rsid w:val="00B90CFE"/>
    <w:rsid w:val="00B91FEB"/>
    <w:rsid w:val="00BA1377"/>
    <w:rsid w:val="00BA1AB5"/>
    <w:rsid w:val="00BA21A6"/>
    <w:rsid w:val="00BB295E"/>
    <w:rsid w:val="00BC04D7"/>
    <w:rsid w:val="00BD7307"/>
    <w:rsid w:val="00BE5528"/>
    <w:rsid w:val="00BE6235"/>
    <w:rsid w:val="00BF579F"/>
    <w:rsid w:val="00BF6DEC"/>
    <w:rsid w:val="00BF7232"/>
    <w:rsid w:val="00C00534"/>
    <w:rsid w:val="00C03499"/>
    <w:rsid w:val="00C06D30"/>
    <w:rsid w:val="00C143DF"/>
    <w:rsid w:val="00C16671"/>
    <w:rsid w:val="00C20DA9"/>
    <w:rsid w:val="00C270BA"/>
    <w:rsid w:val="00C2712C"/>
    <w:rsid w:val="00C33165"/>
    <w:rsid w:val="00C33D5D"/>
    <w:rsid w:val="00C42E83"/>
    <w:rsid w:val="00C530BF"/>
    <w:rsid w:val="00C61AA2"/>
    <w:rsid w:val="00C637E0"/>
    <w:rsid w:val="00C70735"/>
    <w:rsid w:val="00C73593"/>
    <w:rsid w:val="00C8093D"/>
    <w:rsid w:val="00C85325"/>
    <w:rsid w:val="00C87A6E"/>
    <w:rsid w:val="00C9211D"/>
    <w:rsid w:val="00CA0CB6"/>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67EC0"/>
    <w:rsid w:val="00D74026"/>
    <w:rsid w:val="00D75947"/>
    <w:rsid w:val="00D94CD8"/>
    <w:rsid w:val="00D95619"/>
    <w:rsid w:val="00D956E8"/>
    <w:rsid w:val="00DA094A"/>
    <w:rsid w:val="00DB3A54"/>
    <w:rsid w:val="00DB59B0"/>
    <w:rsid w:val="00DC108C"/>
    <w:rsid w:val="00DC227A"/>
    <w:rsid w:val="00DC2DA0"/>
    <w:rsid w:val="00DC3E3B"/>
    <w:rsid w:val="00DC6EC1"/>
    <w:rsid w:val="00DD29C1"/>
    <w:rsid w:val="00DD5587"/>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5681"/>
    <w:rsid w:val="00E2699D"/>
    <w:rsid w:val="00E26EEE"/>
    <w:rsid w:val="00E30EB9"/>
    <w:rsid w:val="00E40611"/>
    <w:rsid w:val="00E528CA"/>
    <w:rsid w:val="00E547CA"/>
    <w:rsid w:val="00E65F99"/>
    <w:rsid w:val="00E724BD"/>
    <w:rsid w:val="00E7448C"/>
    <w:rsid w:val="00E761B8"/>
    <w:rsid w:val="00E85EB9"/>
    <w:rsid w:val="00E866CB"/>
    <w:rsid w:val="00E879CD"/>
    <w:rsid w:val="00EA00A8"/>
    <w:rsid w:val="00EA554E"/>
    <w:rsid w:val="00EB00B6"/>
    <w:rsid w:val="00EB24E5"/>
    <w:rsid w:val="00EB6566"/>
    <w:rsid w:val="00EB7261"/>
    <w:rsid w:val="00EB7871"/>
    <w:rsid w:val="00EC3DF7"/>
    <w:rsid w:val="00EC4CDA"/>
    <w:rsid w:val="00EC7D06"/>
    <w:rsid w:val="00ED0999"/>
    <w:rsid w:val="00EE1213"/>
    <w:rsid w:val="00EE357E"/>
    <w:rsid w:val="00EE3618"/>
    <w:rsid w:val="00EE4B27"/>
    <w:rsid w:val="00EF0A3B"/>
    <w:rsid w:val="00EF5211"/>
    <w:rsid w:val="00F01987"/>
    <w:rsid w:val="00F100E6"/>
    <w:rsid w:val="00F12AF3"/>
    <w:rsid w:val="00F131CB"/>
    <w:rsid w:val="00F13967"/>
    <w:rsid w:val="00F1608B"/>
    <w:rsid w:val="00F234AD"/>
    <w:rsid w:val="00F23594"/>
    <w:rsid w:val="00F241C5"/>
    <w:rsid w:val="00F2749C"/>
    <w:rsid w:val="00F278EE"/>
    <w:rsid w:val="00F525A3"/>
    <w:rsid w:val="00F55F9B"/>
    <w:rsid w:val="00F61A9A"/>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E74E3"/>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BE1303"/>
  <w15:chartTrackingRefBased/>
  <w15:docId w15:val="{13C77971-EAF4-4583-B839-37667035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BF7232"/>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BF7232"/>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ProPublic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WIER~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43</TotalTime>
  <Pages>17</Pages>
  <Words>5288</Words>
  <Characters>34200</Characters>
  <Application>Microsoft Office Word</Application>
  <DocSecurity>0</DocSecurity>
  <Lines>285</Lines>
  <Paragraphs>78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39410</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Monika Ćwiertka</dc:creator>
  <cp:keywords/>
  <cp:lastModifiedBy>Monika Ćwiertka</cp:lastModifiedBy>
  <cp:revision>38</cp:revision>
  <cp:lastPrinted>2021-09-13T06:25:00Z</cp:lastPrinted>
  <dcterms:created xsi:type="dcterms:W3CDTF">2021-09-09T08:00:00Z</dcterms:created>
  <dcterms:modified xsi:type="dcterms:W3CDTF">2021-09-14T08:19:00Z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