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D46F94">
        <w:rPr>
          <w:rFonts w:ascii="Arial Narrow" w:hAnsi="Arial Narrow"/>
          <w:sz w:val="22"/>
          <w:szCs w:val="22"/>
        </w:rPr>
        <w:t>14-09-2021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5287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E5287C">
              <w:rPr>
                <w:rFonts w:ascii="Arial Narrow" w:hAnsi="Arial Narrow"/>
                <w:bCs/>
                <w:sz w:val="22"/>
                <w:szCs w:val="22"/>
              </w:rPr>
              <w:t>dostaw</w:t>
            </w:r>
            <w:r w:rsidR="00C84CAA" w:rsidRPr="00E5287C">
              <w:rPr>
                <w:rFonts w:ascii="Arial Narrow" w:hAnsi="Arial Narrow"/>
                <w:bCs/>
                <w:sz w:val="22"/>
                <w:szCs w:val="22"/>
              </w:rPr>
              <w:t>ę</w:t>
            </w:r>
            <w:r w:rsidR="00D46F94" w:rsidRPr="00E5287C">
              <w:rPr>
                <w:rFonts w:ascii="Arial Narrow" w:hAnsi="Arial Narrow"/>
                <w:bCs/>
                <w:sz w:val="22"/>
                <w:szCs w:val="22"/>
              </w:rPr>
              <w:t xml:space="preserve"> sprzętu:</w:t>
            </w:r>
            <w:r w:rsidR="00D46F94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D46F94"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="00D46F94" w:rsidRPr="004A04B5">
              <w:rPr>
                <w:rFonts w:ascii="Arial" w:hAnsi="Arial" w:cs="Arial"/>
                <w:b/>
                <w:sz w:val="22"/>
                <w:szCs w:val="22"/>
              </w:rPr>
              <w:t xml:space="preserve">aser </w:t>
            </w:r>
            <w:proofErr w:type="spellStart"/>
            <w:r w:rsidR="00D46F94" w:rsidRPr="004A04B5">
              <w:rPr>
                <w:rFonts w:ascii="Arial" w:hAnsi="Arial" w:cs="Arial"/>
                <w:b/>
                <w:sz w:val="22"/>
                <w:szCs w:val="22"/>
              </w:rPr>
              <w:t>jednomodowy</w:t>
            </w:r>
            <w:proofErr w:type="spellEnd"/>
            <w:r w:rsidR="00D46F94" w:rsidRPr="004A04B5">
              <w:rPr>
                <w:rFonts w:ascii="Arial" w:hAnsi="Arial" w:cs="Arial"/>
                <w:b/>
                <w:sz w:val="22"/>
                <w:szCs w:val="22"/>
              </w:rPr>
              <w:t xml:space="preserve"> do spektroskopii </w:t>
            </w:r>
            <w:proofErr w:type="spellStart"/>
            <w:r w:rsidR="00D46F94" w:rsidRPr="004A04B5">
              <w:rPr>
                <w:rFonts w:ascii="Arial" w:hAnsi="Arial" w:cs="Arial"/>
                <w:b/>
                <w:sz w:val="22"/>
                <w:szCs w:val="22"/>
              </w:rPr>
              <w:t>Brillouina</w:t>
            </w:r>
            <w:proofErr w:type="spellEnd"/>
            <w:r w:rsidR="00D46F94" w:rsidRPr="004A04B5">
              <w:rPr>
                <w:rFonts w:ascii="Arial" w:hAnsi="Arial" w:cs="Arial"/>
                <w:b/>
                <w:sz w:val="22"/>
                <w:szCs w:val="22"/>
              </w:rPr>
              <w:t xml:space="preserve"> z zasilaczem i radiatorem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E5287C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 xml:space="preserve">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D46F94">
              <w:rPr>
                <w:rFonts w:ascii="Arial Narrow" w:hAnsi="Arial Narrow"/>
                <w:b/>
                <w:sz w:val="22"/>
                <w:szCs w:val="22"/>
              </w:rPr>
              <w:t>3787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/D/21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E5287C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E5287C">
        <w:rPr>
          <w:rFonts w:ascii="Arial Narrow" w:hAnsi="Arial Narrow"/>
          <w:sz w:val="22"/>
          <w:szCs w:val="22"/>
        </w:rPr>
        <w:t>e</w:t>
      </w:r>
      <w:bookmarkStart w:id="1" w:name="_GoBack"/>
      <w:bookmarkEnd w:id="1"/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46F94">
        <w:rPr>
          <w:rFonts w:ascii="Arial Narrow" w:hAnsi="Arial Narrow"/>
          <w:sz w:val="22"/>
          <w:szCs w:val="22"/>
        </w:rPr>
        <w:t xml:space="preserve"> Wykonawcy:</w:t>
      </w:r>
    </w:p>
    <w:p w:rsidR="00F960D7" w:rsidRDefault="00D46F94" w:rsidP="00F960D7">
      <w:pPr>
        <w:spacing w:line="360" w:lineRule="auto"/>
        <w:jc w:val="both"/>
        <w:rPr>
          <w:rFonts w:ascii="Arial Narrow" w:hAnsi="Arial Narrow"/>
          <w:b/>
          <w:bCs/>
        </w:rPr>
      </w:pPr>
      <w:proofErr w:type="spellStart"/>
      <w:r w:rsidRPr="00D46F94">
        <w:rPr>
          <w:rFonts w:ascii="Arial Narrow" w:hAnsi="Arial Narrow"/>
          <w:b/>
          <w:bCs/>
        </w:rPr>
        <w:t>Integrators</w:t>
      </w:r>
      <w:proofErr w:type="spellEnd"/>
      <w:r w:rsidRPr="00D46F94">
        <w:rPr>
          <w:rFonts w:ascii="Arial Narrow" w:hAnsi="Arial Narrow"/>
          <w:b/>
          <w:bCs/>
        </w:rPr>
        <w:t xml:space="preserve"> Dariusz Demarczyk</w:t>
      </w:r>
    </w:p>
    <w:p w:rsidR="00D46F94" w:rsidRDefault="00D46F94" w:rsidP="00F960D7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Ul. Bukowa 46/6, 41-00 </w:t>
      </w:r>
      <w:r w:rsidR="00E5287C">
        <w:rPr>
          <w:rFonts w:ascii="Arial Narrow" w:hAnsi="Arial Narrow"/>
          <w:b/>
          <w:bCs/>
        </w:rPr>
        <w:t xml:space="preserve"> Świętochłowice</w:t>
      </w:r>
    </w:p>
    <w:p w:rsidR="00E5287C" w:rsidRPr="00D46F94" w:rsidRDefault="00E5287C" w:rsidP="00F960D7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Cena brutto: 84.870,00 zł</w:t>
      </w:r>
    </w:p>
    <w:bookmarkEnd w:id="0"/>
    <w:sectPr w:rsidR="00E5287C" w:rsidRPr="00D46F9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46F94"/>
    <w:rsid w:val="00D8427E"/>
    <w:rsid w:val="00E30B2D"/>
    <w:rsid w:val="00E5287C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85EB9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95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Iwona Zerbin</cp:lastModifiedBy>
  <cp:revision>4</cp:revision>
  <cp:lastPrinted>2021-03-26T07:39:00Z</cp:lastPrinted>
  <dcterms:created xsi:type="dcterms:W3CDTF">2021-03-26T07:38:00Z</dcterms:created>
  <dcterms:modified xsi:type="dcterms:W3CDTF">2021-09-14T08:36:00Z</dcterms:modified>
</cp:coreProperties>
</file>