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B36ABD">
        <w:rPr>
          <w:bCs/>
          <w:i w:val="0"/>
          <w:sz w:val="22"/>
          <w:szCs w:val="22"/>
        </w:rPr>
        <w:t xml:space="preserve">Załącznik nr </w:t>
      </w:r>
      <w:r w:rsidR="000E1BC7" w:rsidRPr="000E1BC7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E1BC7" w:rsidRPr="000E1BC7">
        <w:rPr>
          <w:rFonts w:ascii="Times New Roman" w:hAnsi="Times New Roman"/>
          <w:b/>
        </w:rPr>
        <w:t>ZP/RB-05/21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E1BC7" w:rsidRPr="000E1BC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E1BC7" w:rsidRPr="000E1BC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E1BC7" w:rsidRPr="000E1BC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E1BC7" w:rsidRPr="000E1BC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E1BC7" w:rsidRPr="000E1BC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E1BC7" w:rsidRPr="00110593" w:rsidTr="008830B5">
        <w:tc>
          <w:tcPr>
            <w:tcW w:w="9212" w:type="dxa"/>
            <w:shd w:val="clear" w:color="auto" w:fill="D9D9D9"/>
          </w:tcPr>
          <w:p w:rsidR="000E1BC7" w:rsidRPr="00110593" w:rsidRDefault="000E1BC7" w:rsidP="008830B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E1BC7" w:rsidRPr="00110593" w:rsidRDefault="000E1BC7" w:rsidP="008830B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E1BC7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0E1BC7" w:rsidRPr="00110593" w:rsidRDefault="000E1BC7" w:rsidP="008830B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E1BC7" w:rsidRPr="00110593" w:rsidRDefault="000E1BC7" w:rsidP="008830B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0E1BC7" w:rsidRPr="00110593" w:rsidRDefault="000E1BC7" w:rsidP="008830B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E1BC7" w:rsidRPr="000E1BC7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0E1BC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E1BC7">
        <w:rPr>
          <w:rFonts w:ascii="Times New Roman" w:hAnsi="Times New Roman"/>
          <w:b/>
        </w:rPr>
        <w:t>Roboty budowlane związane z przystosowaniem pomieszczenia laboratoryjnego na WIiŚ przy ul. Dąbrowskiego 71 do montażu specjalistycznej aparatury badawczej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E1BC7" w:rsidRPr="00D2702A" w:rsidTr="008830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BC7" w:rsidRPr="00D2702A" w:rsidRDefault="000E1BC7" w:rsidP="008830B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E1BC7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BC7" w:rsidRPr="00D2702A" w:rsidRDefault="000E1BC7" w:rsidP="008830B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E1BC7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0E1BC7" w:rsidRPr="000E1BC7" w:rsidRDefault="000E1BC7" w:rsidP="008830B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E1BC7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</w:t>
            </w:r>
          </w:p>
          <w:p w:rsidR="000E1BC7" w:rsidRPr="00D2702A" w:rsidRDefault="000E1BC7" w:rsidP="008830B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E1BC7">
              <w:rPr>
                <w:rFonts w:ascii="Times New Roman" w:hAnsi="Times New Roman"/>
              </w:rPr>
              <w:t>Zamawiający uzna warunek za spełniony jeżeli wykonawca wykaże, że w ciągu ostatnich 5 lat przed upływem terminu składania ofert (a jeżeli okres prowadzenia działalności jest krótszy) - w tym okresie, należycie wykonał co najmniej 2 (dwa) zamówienia każde, w ramach których wykonano instalację gazów technicznych na kwotę min 120 000,00 zł brutto. Ocena spełniania warunków udziału w postępowaniu będzie dokonana na zasadzie spełnia/nie spełnia.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4EA" w:rsidRDefault="00B214EA" w:rsidP="0038231F">
      <w:pPr>
        <w:spacing w:after="0" w:line="240" w:lineRule="auto"/>
      </w:pPr>
      <w:r>
        <w:separator/>
      </w:r>
    </w:p>
  </w:endnote>
  <w:endnote w:type="continuationSeparator" w:id="0">
    <w:p w:rsidR="00B214EA" w:rsidRDefault="00B214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BC7" w:rsidRDefault="000E1B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E1BC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E1B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BC7" w:rsidRDefault="000E1B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4EA" w:rsidRDefault="00B214EA" w:rsidP="0038231F">
      <w:pPr>
        <w:spacing w:after="0" w:line="240" w:lineRule="auto"/>
      </w:pPr>
      <w:r>
        <w:separator/>
      </w:r>
    </w:p>
  </w:footnote>
  <w:footnote w:type="continuationSeparator" w:id="0">
    <w:p w:rsidR="00B214EA" w:rsidRDefault="00B214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BC7" w:rsidRDefault="000E1B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BC7" w:rsidRDefault="000E1B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BC7" w:rsidRDefault="000E1B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14E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1BC7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214EA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87111F-6AF3-4ACE-9B32-0D1559F4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D7806-09A7-42DC-B206-DF690600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2021-09-02T06:52:00Z</dcterms:created>
  <dcterms:modified xsi:type="dcterms:W3CDTF">2021-09-02T06:52:00Z</dcterms:modified>
</cp:coreProperties>
</file>