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898" w:rsidRPr="00D87898" w:rsidRDefault="00D87898" w:rsidP="00D87898">
      <w:pPr>
        <w:jc w:val="right"/>
      </w:pPr>
      <w:r w:rsidRPr="00D87898">
        <w:t>Załącznik nr 3 do ZP/3611/D/21</w:t>
      </w:r>
    </w:p>
    <w:p w:rsidR="00D87898" w:rsidRDefault="00D87898" w:rsidP="00446795">
      <w:pPr>
        <w:jc w:val="center"/>
        <w:rPr>
          <w:sz w:val="28"/>
          <w:szCs w:val="28"/>
        </w:rPr>
      </w:pPr>
    </w:p>
    <w:p w:rsidR="005C1FD0" w:rsidRPr="00E006B1" w:rsidRDefault="00446795" w:rsidP="00446795">
      <w:pPr>
        <w:jc w:val="center"/>
        <w:rPr>
          <w:sz w:val="28"/>
          <w:szCs w:val="28"/>
        </w:rPr>
      </w:pPr>
      <w:r w:rsidRPr="00E006B1">
        <w:rPr>
          <w:sz w:val="28"/>
          <w:szCs w:val="28"/>
        </w:rPr>
        <w:t>OPIS PRZEDMIOTU ZAMÓWIENIA</w:t>
      </w:r>
    </w:p>
    <w:p w:rsidR="00446795" w:rsidRPr="00E006B1" w:rsidRDefault="0018047C" w:rsidP="009B0B80">
      <w:pPr>
        <w:jc w:val="both"/>
        <w:rPr>
          <w:sz w:val="24"/>
          <w:szCs w:val="24"/>
        </w:rPr>
      </w:pPr>
      <w:r w:rsidRPr="00E006B1">
        <w:rPr>
          <w:sz w:val="24"/>
          <w:szCs w:val="24"/>
        </w:rPr>
        <w:t>Przedmiotem zamówienia jest świadczenie usług drukowania, kopiowania i skanowania. Usługa ma być świadczona w siedzibie Zamawiającego na urządzeniach Wykonawcy. Usługa obejmuje instalację urządzeń w miejscach wskazanych przez Zamawiającego, dostawę</w:t>
      </w:r>
      <w:r w:rsidR="00FE1C0D" w:rsidRPr="00E006B1">
        <w:rPr>
          <w:sz w:val="24"/>
          <w:szCs w:val="24"/>
        </w:rPr>
        <w:t xml:space="preserve"> i odbiór</w:t>
      </w:r>
      <w:r w:rsidRPr="00E006B1">
        <w:rPr>
          <w:sz w:val="24"/>
          <w:szCs w:val="24"/>
        </w:rPr>
        <w:t xml:space="preserve"> materiałów eksploatacyjnych, konserwację i naprawy. Usługa nie obejmuje </w:t>
      </w:r>
      <w:r w:rsidR="009302E3" w:rsidRPr="00E006B1">
        <w:rPr>
          <w:sz w:val="24"/>
          <w:szCs w:val="24"/>
        </w:rPr>
        <w:t>dostawy papieru i innych nośników wydruku</w:t>
      </w:r>
      <w:r w:rsidR="00FE1C0D" w:rsidRPr="00E006B1">
        <w:rPr>
          <w:sz w:val="24"/>
          <w:szCs w:val="24"/>
        </w:rPr>
        <w:t xml:space="preserve"> oraz wymiany tonerów</w:t>
      </w:r>
      <w:r w:rsidR="009302E3" w:rsidRPr="00E006B1">
        <w:rPr>
          <w:sz w:val="24"/>
          <w:szCs w:val="24"/>
        </w:rPr>
        <w:t xml:space="preserve">. </w:t>
      </w:r>
      <w:r w:rsidR="0022148E" w:rsidRPr="00E006B1">
        <w:rPr>
          <w:sz w:val="24"/>
          <w:szCs w:val="24"/>
        </w:rPr>
        <w:t xml:space="preserve">Wykonawca jest zobowiązany do dostawy, instalacji i konfiguracji urządzeń oraz zgłoszenia gotowości do świadczenia usługi </w:t>
      </w:r>
      <w:r w:rsidR="0022148E" w:rsidRPr="00D87898">
        <w:rPr>
          <w:sz w:val="24"/>
          <w:szCs w:val="24"/>
        </w:rPr>
        <w:t xml:space="preserve">w ciągu 14 </w:t>
      </w:r>
      <w:r w:rsidR="0022148E" w:rsidRPr="00E006B1">
        <w:rPr>
          <w:sz w:val="24"/>
          <w:szCs w:val="24"/>
        </w:rPr>
        <w:t>dni od podpisania umowy. U</w:t>
      </w:r>
      <w:r w:rsidR="009302E3" w:rsidRPr="00E006B1">
        <w:rPr>
          <w:sz w:val="24"/>
          <w:szCs w:val="24"/>
        </w:rPr>
        <w:t xml:space="preserve">sługa świadczona będzie przez </w:t>
      </w:r>
      <w:r w:rsidR="00FE1C0D" w:rsidRPr="00E006B1">
        <w:rPr>
          <w:sz w:val="24"/>
          <w:szCs w:val="24"/>
        </w:rPr>
        <w:t>4</w:t>
      </w:r>
      <w:r w:rsidR="0050360D">
        <w:rPr>
          <w:sz w:val="24"/>
          <w:szCs w:val="24"/>
        </w:rPr>
        <w:t>8</w:t>
      </w:r>
      <w:r w:rsidR="009302E3" w:rsidRPr="00E006B1">
        <w:rPr>
          <w:sz w:val="24"/>
          <w:szCs w:val="24"/>
        </w:rPr>
        <w:t xml:space="preserve"> miesięcy od dnia podpisania </w:t>
      </w:r>
      <w:r w:rsidR="0022148E" w:rsidRPr="00E006B1">
        <w:rPr>
          <w:sz w:val="24"/>
          <w:szCs w:val="24"/>
        </w:rPr>
        <w:t>protokołu odbioru.</w:t>
      </w:r>
    </w:p>
    <w:p w:rsidR="0000570B" w:rsidRPr="00E006B1" w:rsidRDefault="0000570B">
      <w:pPr>
        <w:rPr>
          <w:sz w:val="24"/>
          <w:szCs w:val="24"/>
        </w:rPr>
      </w:pPr>
      <w:r w:rsidRPr="00E006B1">
        <w:rPr>
          <w:sz w:val="24"/>
          <w:szCs w:val="24"/>
        </w:rPr>
        <w:t>Specyfikacja minimalnych wymaganych parametrów urządzeń wielofunkcyjnych:</w:t>
      </w:r>
    </w:p>
    <w:p w:rsidR="0000570B" w:rsidRPr="00E006B1" w:rsidRDefault="00245384" w:rsidP="009A3E43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E006B1">
        <w:rPr>
          <w:sz w:val="24"/>
          <w:szCs w:val="24"/>
        </w:rPr>
        <w:t>Urządzenie kolorowe A3</w:t>
      </w:r>
      <w:r w:rsidR="004132A7">
        <w:rPr>
          <w:sz w:val="24"/>
          <w:szCs w:val="24"/>
        </w:rPr>
        <w:t xml:space="preserve"> – 5 szt.</w:t>
      </w:r>
    </w:p>
    <w:p w:rsidR="003A2866" w:rsidRPr="00E006B1" w:rsidRDefault="003A2866" w:rsidP="003A2866">
      <w:pPr>
        <w:pStyle w:val="Akapitzlist"/>
        <w:rPr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90"/>
        <w:gridCol w:w="4152"/>
      </w:tblGrid>
      <w:tr w:rsidR="009A3E43" w:rsidRPr="00E006B1" w:rsidTr="00E32905">
        <w:tc>
          <w:tcPr>
            <w:tcW w:w="4190" w:type="dxa"/>
          </w:tcPr>
          <w:p w:rsidR="009A3E43" w:rsidRPr="00E006B1" w:rsidRDefault="009A3E43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Wymagania ogólne</w:t>
            </w:r>
            <w:r w:rsidR="00A8434B" w:rsidRPr="00E006B1">
              <w:rPr>
                <w:sz w:val="24"/>
                <w:szCs w:val="24"/>
              </w:rPr>
              <w:t>:</w:t>
            </w:r>
          </w:p>
        </w:tc>
        <w:tc>
          <w:tcPr>
            <w:tcW w:w="4152" w:type="dxa"/>
          </w:tcPr>
          <w:p w:rsidR="009A3E43" w:rsidRPr="00E006B1" w:rsidRDefault="009A3E43" w:rsidP="009A3E4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6A4CCB" w:rsidRPr="00E006B1" w:rsidTr="00E32905">
        <w:tc>
          <w:tcPr>
            <w:tcW w:w="4190" w:type="dxa"/>
          </w:tcPr>
          <w:p w:rsidR="006A4CCB" w:rsidRPr="00E006B1" w:rsidRDefault="006A4C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Format oryginału/kopii</w:t>
            </w:r>
          </w:p>
        </w:tc>
        <w:tc>
          <w:tcPr>
            <w:tcW w:w="4152" w:type="dxa"/>
          </w:tcPr>
          <w:p w:rsidR="006A4CCB" w:rsidRPr="00E006B1" w:rsidRDefault="00BD434F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</w:t>
            </w:r>
            <w:r w:rsidR="006A4CCB" w:rsidRPr="00E006B1">
              <w:rPr>
                <w:sz w:val="24"/>
                <w:szCs w:val="24"/>
              </w:rPr>
              <w:t>A</w:t>
            </w:r>
            <w:r w:rsidR="00753090" w:rsidRPr="00E006B1">
              <w:rPr>
                <w:sz w:val="24"/>
                <w:szCs w:val="24"/>
              </w:rPr>
              <w:t>5</w:t>
            </w:r>
            <w:r w:rsidR="006A4CCB" w:rsidRPr="00E006B1">
              <w:rPr>
                <w:sz w:val="24"/>
                <w:szCs w:val="24"/>
              </w:rPr>
              <w:t>-A3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Pamięć systemowa</w:t>
            </w:r>
          </w:p>
        </w:tc>
        <w:tc>
          <w:tcPr>
            <w:tcW w:w="4152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8 </w:t>
            </w:r>
            <w:r w:rsidR="00BC15E5" w:rsidRPr="00E006B1">
              <w:rPr>
                <w:sz w:val="24"/>
                <w:szCs w:val="24"/>
              </w:rPr>
              <w:t>G</w:t>
            </w:r>
            <w:r w:rsidRPr="00E006B1">
              <w:rPr>
                <w:sz w:val="24"/>
                <w:szCs w:val="24"/>
              </w:rPr>
              <w:t>B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Dysk twardy</w:t>
            </w:r>
          </w:p>
        </w:tc>
        <w:tc>
          <w:tcPr>
            <w:tcW w:w="4152" w:type="dxa"/>
          </w:tcPr>
          <w:p w:rsidR="00CD5A49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256 GB</w:t>
            </w:r>
          </w:p>
        </w:tc>
      </w:tr>
      <w:tr w:rsidR="00590BF9" w:rsidRPr="00E006B1" w:rsidTr="00E32905">
        <w:tc>
          <w:tcPr>
            <w:tcW w:w="4190" w:type="dxa"/>
          </w:tcPr>
          <w:p w:rsidR="00590BF9" w:rsidRPr="00E006B1" w:rsidRDefault="00590BF9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Panel operatora</w:t>
            </w:r>
          </w:p>
        </w:tc>
        <w:tc>
          <w:tcPr>
            <w:tcW w:w="4152" w:type="dxa"/>
          </w:tcPr>
          <w:p w:rsidR="00590BF9" w:rsidRPr="00E006B1" w:rsidRDefault="00590BF9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Obsługa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języku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polskim</w:t>
            </w:r>
            <w:proofErr w:type="spellEnd"/>
          </w:p>
        </w:tc>
      </w:tr>
      <w:tr w:rsidR="009A3E43" w:rsidRPr="007C3CC8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Interfejsy</w:t>
            </w:r>
          </w:p>
        </w:tc>
        <w:tc>
          <w:tcPr>
            <w:tcW w:w="4152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10/100/1000 Base-T Ethernet RJ45, USB min. 2.0</w:t>
            </w:r>
          </w:p>
        </w:tc>
      </w:tr>
      <w:tr w:rsidR="009A3E43" w:rsidRPr="007C3CC8" w:rsidTr="00E32905">
        <w:tc>
          <w:tcPr>
            <w:tcW w:w="4190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Protokoły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sieciowe</w:t>
            </w:r>
            <w:proofErr w:type="spellEnd"/>
          </w:p>
        </w:tc>
        <w:tc>
          <w:tcPr>
            <w:tcW w:w="4152" w:type="dxa"/>
          </w:tcPr>
          <w:p w:rsidR="009A3E43" w:rsidRPr="00E006B1" w:rsidRDefault="003849C2" w:rsidP="009A3E43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TCP/IP (IPv4/IPv6), SMB, LPD, </w:t>
            </w:r>
            <w:r w:rsidR="00125EE6" w:rsidRPr="00E006B1">
              <w:rPr>
                <w:sz w:val="24"/>
                <w:szCs w:val="24"/>
                <w:lang w:val="en-US"/>
              </w:rPr>
              <w:t xml:space="preserve">IPP, SNMP, </w:t>
            </w:r>
            <w:r w:rsidR="00A277B9" w:rsidRPr="00E006B1">
              <w:rPr>
                <w:sz w:val="24"/>
                <w:szCs w:val="24"/>
                <w:lang w:val="en-US"/>
              </w:rPr>
              <w:t>HTTPS</w:t>
            </w:r>
            <w:r w:rsidR="002F20EF" w:rsidRPr="00E006B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25EE6" w:rsidRPr="00E006B1">
              <w:rPr>
                <w:sz w:val="24"/>
                <w:szCs w:val="24"/>
                <w:lang w:val="en-US"/>
              </w:rPr>
              <w:t>Appletalk</w:t>
            </w:r>
            <w:proofErr w:type="spellEnd"/>
            <w:r w:rsidR="00125EE6" w:rsidRPr="00E006B1">
              <w:rPr>
                <w:sz w:val="24"/>
                <w:szCs w:val="24"/>
                <w:lang w:val="en-US"/>
              </w:rPr>
              <w:t xml:space="preserve">, </w:t>
            </w:r>
            <w:r w:rsidR="006961FF" w:rsidRPr="00E006B1">
              <w:rPr>
                <w:sz w:val="24"/>
                <w:szCs w:val="24"/>
                <w:lang w:val="en-US"/>
              </w:rPr>
              <w:t>SSL, TLS, IEEE 802.1x</w:t>
            </w:r>
            <w:r w:rsidR="00923672">
              <w:rPr>
                <w:sz w:val="24"/>
                <w:szCs w:val="24"/>
                <w:lang w:val="en-US"/>
              </w:rPr>
              <w:t>, DHCP Relay</w:t>
            </w:r>
          </w:p>
        </w:tc>
      </w:tr>
      <w:tr w:rsidR="00482C84" w:rsidRPr="00E006B1" w:rsidTr="00E32905">
        <w:tc>
          <w:tcPr>
            <w:tcW w:w="4190" w:type="dxa"/>
          </w:tcPr>
          <w:p w:rsidR="00482C84" w:rsidRPr="00E006B1" w:rsidRDefault="006961FF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Filtrowanie IP, blokowanie portów</w:t>
            </w:r>
          </w:p>
        </w:tc>
        <w:tc>
          <w:tcPr>
            <w:tcW w:w="4152" w:type="dxa"/>
          </w:tcPr>
          <w:p w:rsidR="00482C84" w:rsidRPr="00E006B1" w:rsidRDefault="00482C84" w:rsidP="000437CB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070B57" w:rsidRPr="00E006B1" w:rsidTr="00E32905">
        <w:tc>
          <w:tcPr>
            <w:tcW w:w="4190" w:type="dxa"/>
          </w:tcPr>
          <w:p w:rsidR="00070B57" w:rsidRPr="00E006B1" w:rsidRDefault="00E006B1" w:rsidP="009A3E43">
            <w:pPr>
              <w:pStyle w:val="Akapitzlist"/>
              <w:ind w:left="0"/>
              <w:rPr>
                <w:sz w:val="24"/>
                <w:szCs w:val="24"/>
              </w:rPr>
            </w:pPr>
            <w:bookmarkStart w:id="0" w:name="_Hlk74821347"/>
            <w:r w:rsidRPr="00E006B1">
              <w:rPr>
                <w:sz w:val="24"/>
                <w:szCs w:val="24"/>
              </w:rPr>
              <w:t>Obsługa kart zbliżeniowych</w:t>
            </w:r>
          </w:p>
        </w:tc>
        <w:tc>
          <w:tcPr>
            <w:tcW w:w="4152" w:type="dxa"/>
          </w:tcPr>
          <w:p w:rsidR="00070B57" w:rsidRPr="00E006B1" w:rsidRDefault="00E006B1" w:rsidP="000437CB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MIFARE</w:t>
            </w:r>
          </w:p>
        </w:tc>
      </w:tr>
      <w:bookmarkEnd w:id="0"/>
      <w:tr w:rsidR="00501C40" w:rsidRPr="00E006B1" w:rsidTr="00E32905">
        <w:tc>
          <w:tcPr>
            <w:tcW w:w="4190" w:type="dxa"/>
          </w:tcPr>
          <w:p w:rsidR="00501C40" w:rsidRPr="00E006B1" w:rsidRDefault="00501C40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Wbudowany czytnik NFC</w:t>
            </w:r>
          </w:p>
        </w:tc>
        <w:tc>
          <w:tcPr>
            <w:tcW w:w="4152" w:type="dxa"/>
          </w:tcPr>
          <w:p w:rsidR="00501C40" w:rsidRPr="00E006B1" w:rsidRDefault="00501C40" w:rsidP="000437CB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501C40" w:rsidRPr="00E006B1" w:rsidTr="00E32905">
        <w:tc>
          <w:tcPr>
            <w:tcW w:w="4190" w:type="dxa"/>
          </w:tcPr>
          <w:p w:rsidR="00501C40" w:rsidRPr="00E006B1" w:rsidRDefault="00501C40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oryginałów</w:t>
            </w:r>
          </w:p>
        </w:tc>
        <w:tc>
          <w:tcPr>
            <w:tcW w:w="4152" w:type="dxa"/>
          </w:tcPr>
          <w:p w:rsidR="00501C40" w:rsidRPr="00E006B1" w:rsidRDefault="00501C40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Automatyczny, dwustronny, min. 100 arkuszy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0437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ręczny</w:t>
            </w:r>
          </w:p>
        </w:tc>
        <w:tc>
          <w:tcPr>
            <w:tcW w:w="4152" w:type="dxa"/>
          </w:tcPr>
          <w:p w:rsidR="009A3E43" w:rsidRPr="00E006B1" w:rsidRDefault="000437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1</w:t>
            </w:r>
            <w:r w:rsidR="00E32F34" w:rsidRPr="00E006B1">
              <w:rPr>
                <w:sz w:val="24"/>
                <w:szCs w:val="24"/>
              </w:rPr>
              <w:t>5</w:t>
            </w:r>
            <w:r w:rsidRPr="00E006B1">
              <w:rPr>
                <w:sz w:val="24"/>
                <w:szCs w:val="24"/>
              </w:rPr>
              <w:t>0 szt. min. A6-A3</w:t>
            </w:r>
            <w:r w:rsidR="00501C40" w:rsidRPr="00E006B1">
              <w:rPr>
                <w:sz w:val="24"/>
                <w:szCs w:val="24"/>
              </w:rPr>
              <w:t>. Gramatura min. 60-</w:t>
            </w:r>
            <w:r w:rsidR="001A5579" w:rsidRPr="00E006B1">
              <w:rPr>
                <w:sz w:val="24"/>
                <w:szCs w:val="24"/>
              </w:rPr>
              <w:t>256</w:t>
            </w:r>
            <w:r w:rsidR="00501C40" w:rsidRPr="00E006B1">
              <w:rPr>
                <w:sz w:val="24"/>
                <w:szCs w:val="24"/>
              </w:rPr>
              <w:t xml:space="preserve"> g/m2</w:t>
            </w:r>
            <w:r w:rsidRPr="00E006B1">
              <w:rPr>
                <w:sz w:val="24"/>
                <w:szCs w:val="24"/>
              </w:rPr>
              <w:t xml:space="preserve"> </w:t>
            </w:r>
          </w:p>
        </w:tc>
      </w:tr>
      <w:tr w:rsidR="0072650A" w:rsidRPr="00E006B1" w:rsidTr="00DD457A">
        <w:tc>
          <w:tcPr>
            <w:tcW w:w="4190" w:type="dxa"/>
          </w:tcPr>
          <w:p w:rsidR="0072650A" w:rsidRPr="00E006B1" w:rsidRDefault="0072650A" w:rsidP="00DD457A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Pojemność kaset na nośniki wydruku</w:t>
            </w:r>
          </w:p>
        </w:tc>
        <w:tc>
          <w:tcPr>
            <w:tcW w:w="4152" w:type="dxa"/>
          </w:tcPr>
          <w:p w:rsidR="0072650A" w:rsidRPr="00E006B1" w:rsidRDefault="0072650A" w:rsidP="00DD457A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2 kasety: 1 x min. 500 szt. min. A4; 1x min. 500 szt., min. A5-A3, gramatura min. </w:t>
            </w:r>
            <w:r w:rsidR="001A5579" w:rsidRPr="00E006B1">
              <w:rPr>
                <w:sz w:val="24"/>
                <w:szCs w:val="24"/>
              </w:rPr>
              <w:t>60</w:t>
            </w:r>
            <w:r w:rsidRPr="00E006B1">
              <w:rPr>
                <w:sz w:val="24"/>
                <w:szCs w:val="24"/>
              </w:rPr>
              <w:t>-256g/m2</w:t>
            </w:r>
          </w:p>
        </w:tc>
      </w:tr>
      <w:tr w:rsidR="009A3E43" w:rsidRPr="00E006B1" w:rsidTr="00E32905">
        <w:tc>
          <w:tcPr>
            <w:tcW w:w="4190" w:type="dxa"/>
          </w:tcPr>
          <w:p w:rsidR="009A3E43" w:rsidRPr="00E006B1" w:rsidRDefault="000437CB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 dupleks</w:t>
            </w:r>
          </w:p>
        </w:tc>
        <w:tc>
          <w:tcPr>
            <w:tcW w:w="4152" w:type="dxa"/>
          </w:tcPr>
          <w:p w:rsidR="009A3E43" w:rsidRPr="00E006B1" w:rsidRDefault="009A3E43" w:rsidP="009A3E4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E32F34" w:rsidRPr="00E006B1" w:rsidTr="00E32905">
        <w:tc>
          <w:tcPr>
            <w:tcW w:w="4190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bookmarkStart w:id="1" w:name="_Hlk74819769"/>
            <w:r w:rsidRPr="00E006B1">
              <w:rPr>
                <w:sz w:val="24"/>
                <w:szCs w:val="24"/>
              </w:rPr>
              <w:t>Rekomendowana obciążalność miesięczna</w:t>
            </w:r>
            <w:bookmarkEnd w:id="1"/>
          </w:p>
        </w:tc>
        <w:tc>
          <w:tcPr>
            <w:tcW w:w="4152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</w:t>
            </w:r>
            <w:r w:rsidR="00D46B85" w:rsidRPr="00E006B1">
              <w:rPr>
                <w:sz w:val="24"/>
                <w:szCs w:val="24"/>
              </w:rPr>
              <w:t>10</w:t>
            </w:r>
            <w:r w:rsidRPr="00E006B1">
              <w:rPr>
                <w:sz w:val="24"/>
                <w:szCs w:val="24"/>
              </w:rPr>
              <w:t>000</w:t>
            </w:r>
            <w:r w:rsidR="00D46B85" w:rsidRPr="00E006B1">
              <w:rPr>
                <w:sz w:val="24"/>
                <w:szCs w:val="24"/>
              </w:rPr>
              <w:t xml:space="preserve"> arkuszy</w:t>
            </w:r>
          </w:p>
        </w:tc>
      </w:tr>
      <w:tr w:rsidR="00E32F34" w:rsidRPr="00E006B1" w:rsidTr="00E32905">
        <w:tc>
          <w:tcPr>
            <w:tcW w:w="4190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Wymiary</w:t>
            </w:r>
          </w:p>
        </w:tc>
        <w:tc>
          <w:tcPr>
            <w:tcW w:w="4152" w:type="dxa"/>
          </w:tcPr>
          <w:p w:rsidR="00E32F34" w:rsidRPr="00E006B1" w:rsidRDefault="00E32F34" w:rsidP="009A3E43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Szerokość max. 700 mm, głębokość max. 700 mm</w:t>
            </w:r>
          </w:p>
        </w:tc>
      </w:tr>
      <w:tr w:rsidR="006961FF" w:rsidRPr="00E006B1" w:rsidTr="00E32905">
        <w:tc>
          <w:tcPr>
            <w:tcW w:w="4190" w:type="dxa"/>
          </w:tcPr>
          <w:p w:rsidR="006961FF" w:rsidRPr="00E006B1" w:rsidRDefault="006961FF" w:rsidP="00E32F34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Zarządzanie użytkownikami</w:t>
            </w:r>
          </w:p>
        </w:tc>
        <w:tc>
          <w:tcPr>
            <w:tcW w:w="4152" w:type="dxa"/>
          </w:tcPr>
          <w:p w:rsidR="006961FF" w:rsidRPr="00E006B1" w:rsidRDefault="006961FF" w:rsidP="00E32F34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500 kont użytkownika (hasło, email, folder SMB)</w:t>
            </w:r>
          </w:p>
        </w:tc>
      </w:tr>
      <w:tr w:rsidR="00E32F34" w:rsidRPr="00E006B1" w:rsidTr="00E32905">
        <w:tc>
          <w:tcPr>
            <w:tcW w:w="4190" w:type="dxa"/>
          </w:tcPr>
          <w:p w:rsidR="00E32F34" w:rsidRPr="00E006B1" w:rsidRDefault="00E32F34" w:rsidP="00E32F34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Możliwość rozbudowy</w:t>
            </w:r>
          </w:p>
        </w:tc>
        <w:tc>
          <w:tcPr>
            <w:tcW w:w="4152" w:type="dxa"/>
          </w:tcPr>
          <w:p w:rsidR="00E32F34" w:rsidRPr="00E006B1" w:rsidRDefault="00E32F34" w:rsidP="00E32F34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Moduł wykańczania: Offset, grupowanie, sortowanie, zszywanie, </w:t>
            </w:r>
            <w:r w:rsidRPr="00E006B1">
              <w:rPr>
                <w:sz w:val="24"/>
                <w:szCs w:val="24"/>
              </w:rPr>
              <w:lastRenderedPageBreak/>
              <w:t>broszura, dziurkowanie, składanie na pół, składanie listowe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lastRenderedPageBreak/>
              <w:t>Specyfikacja drukarki: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Rozdzielczość wydruku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1200x1200 </w:t>
            </w:r>
            <w:proofErr w:type="spellStart"/>
            <w:r w:rsidRPr="00E006B1">
              <w:rPr>
                <w:sz w:val="24"/>
                <w:szCs w:val="24"/>
              </w:rPr>
              <w:t>dpi</w:t>
            </w:r>
            <w:proofErr w:type="spellEnd"/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Języki opisu strony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PCL 6, PCL 5, </w:t>
            </w:r>
            <w:proofErr w:type="spellStart"/>
            <w:r w:rsidRPr="00E006B1">
              <w:rPr>
                <w:sz w:val="24"/>
                <w:szCs w:val="24"/>
              </w:rPr>
              <w:t>PostScript</w:t>
            </w:r>
            <w:proofErr w:type="spellEnd"/>
            <w:r w:rsidRPr="00E006B1">
              <w:rPr>
                <w:sz w:val="24"/>
                <w:szCs w:val="24"/>
              </w:rPr>
              <w:t xml:space="preserve"> 3</w:t>
            </w:r>
          </w:p>
        </w:tc>
      </w:tr>
      <w:tr w:rsidR="00E32905" w:rsidRPr="007C3CC8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Wspierane systemy operacyjne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Windows 7/8/8.1/10 (32/64), Windows Server 2008 R2/2012/2012 R2/2016, Macintosh OS X 10.8 I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nowsze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>, Linux</w:t>
            </w:r>
          </w:p>
        </w:tc>
      </w:tr>
      <w:tr w:rsidR="006961FF" w:rsidRPr="00E006B1" w:rsidTr="00E32905">
        <w:tc>
          <w:tcPr>
            <w:tcW w:w="4190" w:type="dxa"/>
          </w:tcPr>
          <w:p w:rsidR="006961FF" w:rsidRPr="00E006B1" w:rsidRDefault="006961FF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Bezpieczny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wydruk</w:t>
            </w:r>
            <w:proofErr w:type="spellEnd"/>
          </w:p>
        </w:tc>
        <w:tc>
          <w:tcPr>
            <w:tcW w:w="4152" w:type="dxa"/>
          </w:tcPr>
          <w:p w:rsidR="006961FF" w:rsidRPr="00E006B1" w:rsidRDefault="006961FF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skanera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E32905" w:rsidRPr="007C3CC8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Rodzaje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skanowania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e-mail, SMB, FTP, USB</w:t>
            </w:r>
          </w:p>
        </w:tc>
      </w:tr>
      <w:tr w:rsidR="00482C84" w:rsidRPr="00E006B1" w:rsidTr="00E32905">
        <w:tc>
          <w:tcPr>
            <w:tcW w:w="4190" w:type="dxa"/>
          </w:tcPr>
          <w:p w:rsidR="00482C84" w:rsidRPr="00E006B1" w:rsidRDefault="00482C84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Skaner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kolorowy</w:t>
            </w:r>
            <w:proofErr w:type="spellEnd"/>
          </w:p>
        </w:tc>
        <w:tc>
          <w:tcPr>
            <w:tcW w:w="4152" w:type="dxa"/>
          </w:tcPr>
          <w:p w:rsidR="00482C84" w:rsidRPr="00E006B1" w:rsidRDefault="00482C84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4177C" w:rsidRPr="00E006B1" w:rsidTr="00DD457A">
        <w:tc>
          <w:tcPr>
            <w:tcW w:w="4190" w:type="dxa"/>
          </w:tcPr>
          <w:p w:rsidR="0044177C" w:rsidRPr="00E006B1" w:rsidRDefault="0044177C" w:rsidP="00DD457A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bookmarkStart w:id="2" w:name="_Hlk74818489"/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44177C" w:rsidRPr="00E006B1" w:rsidRDefault="0044177C" w:rsidP="00DD457A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bookmarkEnd w:id="2"/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Typy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plików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JPEG, TIFF, PDF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Książka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adresowa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</w:t>
            </w:r>
            <w:r w:rsidR="00FE1C0D" w:rsidRPr="00E006B1">
              <w:rPr>
                <w:sz w:val="24"/>
                <w:szCs w:val="24"/>
                <w:lang w:val="en-US"/>
              </w:rPr>
              <w:t>.</w:t>
            </w:r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r w:rsidR="00FE1C0D" w:rsidRPr="00E006B1">
              <w:rPr>
                <w:sz w:val="24"/>
                <w:szCs w:val="24"/>
                <w:lang w:val="en-US"/>
              </w:rPr>
              <w:t>5</w:t>
            </w:r>
            <w:r w:rsidRPr="00E006B1">
              <w:rPr>
                <w:sz w:val="24"/>
                <w:szCs w:val="24"/>
                <w:lang w:val="en-US"/>
              </w:rPr>
              <w:t xml:space="preserve">00,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wsparcie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LDAP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kopiarki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Gradacja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256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Liczba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kopii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9000</w:t>
            </w:r>
          </w:p>
        </w:tc>
      </w:tr>
      <w:tr w:rsidR="00E32905" w:rsidRPr="00E006B1" w:rsidTr="00E32905">
        <w:tc>
          <w:tcPr>
            <w:tcW w:w="4190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Skalowanie</w:t>
            </w:r>
            <w:proofErr w:type="spellEnd"/>
          </w:p>
        </w:tc>
        <w:tc>
          <w:tcPr>
            <w:tcW w:w="4152" w:type="dxa"/>
          </w:tcPr>
          <w:p w:rsidR="00E32905" w:rsidRPr="00E006B1" w:rsidRDefault="00E32905" w:rsidP="00E32905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25-400%</w:t>
            </w:r>
            <w:r w:rsidR="006A4CCB" w:rsidRPr="00E006B1">
              <w:rPr>
                <w:sz w:val="24"/>
                <w:szCs w:val="24"/>
                <w:lang w:val="en-US"/>
              </w:rPr>
              <w:t xml:space="preserve">, z </w:t>
            </w:r>
            <w:proofErr w:type="spellStart"/>
            <w:r w:rsidR="006A4CCB" w:rsidRPr="00E006B1">
              <w:rPr>
                <w:sz w:val="24"/>
                <w:szCs w:val="24"/>
                <w:lang w:val="en-US"/>
              </w:rPr>
              <w:t>krokiem</w:t>
            </w:r>
            <w:proofErr w:type="spellEnd"/>
            <w:r w:rsidR="006A4CCB" w:rsidRPr="00E006B1">
              <w:rPr>
                <w:sz w:val="24"/>
                <w:szCs w:val="24"/>
                <w:lang w:val="en-US"/>
              </w:rPr>
              <w:t xml:space="preserve"> max. 1 %.</w:t>
            </w:r>
          </w:p>
        </w:tc>
      </w:tr>
    </w:tbl>
    <w:p w:rsidR="009A3E43" w:rsidRPr="00E006B1" w:rsidRDefault="009A3E43" w:rsidP="009A3E43">
      <w:pPr>
        <w:pStyle w:val="Akapitzlist"/>
        <w:rPr>
          <w:sz w:val="24"/>
          <w:szCs w:val="24"/>
          <w:lang w:val="en-US"/>
        </w:rPr>
      </w:pPr>
    </w:p>
    <w:p w:rsidR="006961FF" w:rsidRDefault="006961FF" w:rsidP="009A3E43">
      <w:pPr>
        <w:pStyle w:val="Akapitzlist"/>
        <w:rPr>
          <w:sz w:val="24"/>
          <w:szCs w:val="24"/>
          <w:lang w:val="en-US"/>
        </w:rPr>
      </w:pPr>
    </w:p>
    <w:p w:rsidR="004132A7" w:rsidRPr="004132A7" w:rsidRDefault="004132A7" w:rsidP="004132A7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4132A7">
        <w:rPr>
          <w:sz w:val="24"/>
          <w:szCs w:val="24"/>
        </w:rPr>
        <w:t>Urządzenie kolorowe A3</w:t>
      </w:r>
      <w:r>
        <w:rPr>
          <w:sz w:val="24"/>
          <w:szCs w:val="24"/>
        </w:rPr>
        <w:t>- 1 szt.</w:t>
      </w:r>
    </w:p>
    <w:p w:rsidR="004132A7" w:rsidRPr="00E006B1" w:rsidRDefault="004132A7" w:rsidP="004132A7">
      <w:pPr>
        <w:pStyle w:val="Akapitzlist"/>
        <w:rPr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90"/>
        <w:gridCol w:w="4152"/>
      </w:tblGrid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Wymagania ogólne: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Format oryginału/kopii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A5-A3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Pamięć systemowa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8 GB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Dysk twardy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256 GB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Panel operatora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Obsługa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języku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polskim</w:t>
            </w:r>
            <w:proofErr w:type="spellEnd"/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Interfejsy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10/100/1000 Base-T Ethernet RJ45, USB min. 2.0</w:t>
            </w:r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Protokoły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sieciowe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TCP/IP (IPv4/IPv6), SMB, LPD, IPP, SNMP, HTTPS,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Appletalk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>, SSL, TLS, IEEE 802.1x</w:t>
            </w:r>
            <w:r>
              <w:rPr>
                <w:sz w:val="24"/>
                <w:szCs w:val="24"/>
                <w:lang w:val="en-US"/>
              </w:rPr>
              <w:t>, DHCP Relay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Filtrowanie IP, blokowanie portów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Obsługa kart zbliżeniowych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MIFARE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Wbudowany czytnik NFC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oryginałów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Automatyczny, dwustronny, min. 100 arkuszy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Podajnik ręczny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150 szt. min. A6-A3. Gramatura min. 60-256 g/m2 </w:t>
            </w:r>
          </w:p>
        </w:tc>
      </w:tr>
      <w:tr w:rsidR="00172E12" w:rsidRPr="00E006B1" w:rsidTr="0058036C">
        <w:tc>
          <w:tcPr>
            <w:tcW w:w="4190" w:type="dxa"/>
          </w:tcPr>
          <w:p w:rsidR="00172E12" w:rsidRPr="00E006B1" w:rsidRDefault="00172E12" w:rsidP="0058036C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Prędkość kserowania</w:t>
            </w:r>
          </w:p>
        </w:tc>
        <w:tc>
          <w:tcPr>
            <w:tcW w:w="4152" w:type="dxa"/>
          </w:tcPr>
          <w:p w:rsidR="00172E12" w:rsidRPr="00E006B1" w:rsidRDefault="00172E12" w:rsidP="0058036C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Min. 80 </w:t>
            </w:r>
            <w:proofErr w:type="spellStart"/>
            <w:r>
              <w:rPr>
                <w:sz w:val="24"/>
                <w:szCs w:val="24"/>
              </w:rPr>
              <w:t>str</w:t>
            </w:r>
            <w:proofErr w:type="spellEnd"/>
            <w:r>
              <w:rPr>
                <w:sz w:val="24"/>
                <w:szCs w:val="24"/>
              </w:rPr>
              <w:t>/min kolor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Pojemność kaset na nośniki wydruku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</w:t>
            </w:r>
            <w:r>
              <w:rPr>
                <w:sz w:val="24"/>
                <w:szCs w:val="24"/>
              </w:rPr>
              <w:t>4</w:t>
            </w:r>
            <w:r w:rsidRPr="00E006B1">
              <w:rPr>
                <w:sz w:val="24"/>
                <w:szCs w:val="24"/>
              </w:rPr>
              <w:t xml:space="preserve"> kasety: </w:t>
            </w:r>
            <w:r>
              <w:rPr>
                <w:sz w:val="24"/>
                <w:szCs w:val="24"/>
              </w:rPr>
              <w:t>4</w:t>
            </w:r>
            <w:r w:rsidRPr="00E006B1">
              <w:rPr>
                <w:sz w:val="24"/>
                <w:szCs w:val="24"/>
              </w:rPr>
              <w:t xml:space="preserve"> x min. 500 szt. min. A4; 1x min. 500 szt., min. A5-A3, gramatura min. 60-256g/m2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Automatyczny dupleks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lastRenderedPageBreak/>
              <w:t>Rekomendowana obciążalność miesięczna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10000 arkuszy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Wymiary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Szerokość max. 700 mm, głębokość max. 700 mm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Zarządzanie użytkownikami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Min. 500 kont użytkownika (hasło, email, folder SMB)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Możliwość rozbudowy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Moduł wykańczania: Offset, grupowanie, sortowanie, zszywanie, broszura, dziurkowanie, składanie na pół, składanie listowe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Specyfikacja drukarki: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Rozdzielczość wydruku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min. 1200x1200 </w:t>
            </w:r>
            <w:proofErr w:type="spellStart"/>
            <w:r w:rsidRPr="00E006B1">
              <w:rPr>
                <w:sz w:val="24"/>
                <w:szCs w:val="24"/>
              </w:rPr>
              <w:t>dpi</w:t>
            </w:r>
            <w:proofErr w:type="spellEnd"/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Języki opisu strony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 xml:space="preserve">PCL 6, PCL 5, </w:t>
            </w:r>
            <w:proofErr w:type="spellStart"/>
            <w:r w:rsidRPr="00E006B1">
              <w:rPr>
                <w:sz w:val="24"/>
                <w:szCs w:val="24"/>
              </w:rPr>
              <w:t>PostScript</w:t>
            </w:r>
            <w:proofErr w:type="spellEnd"/>
            <w:r w:rsidRPr="00E006B1">
              <w:rPr>
                <w:sz w:val="24"/>
                <w:szCs w:val="24"/>
              </w:rPr>
              <w:t xml:space="preserve"> 3</w:t>
            </w:r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</w:rPr>
            </w:pPr>
            <w:r w:rsidRPr="00E006B1">
              <w:rPr>
                <w:sz w:val="24"/>
                <w:szCs w:val="24"/>
              </w:rPr>
              <w:t>Wspierane systemy operacyjne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Windows 7/8/8.1/10 (32/64), Windows Server 2008 R2/2012/2012 R2/2016, Macintosh OS X 10.8 I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nowsze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>, Linux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Bezpieczny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wydruk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skanera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7C3CC8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Rodzaje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skanowania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e-mail, SMB, FTP, USB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Skaner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kolorowy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Typy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plików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JPEG, TIFF, PDF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Książka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adresowa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Min. 500,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wsparcie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LDAP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Specyfikacja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kopiarki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Rozdzielczość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600x600 dpi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Gradacja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256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Liczba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kopii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>Min. 9000</w:t>
            </w:r>
          </w:p>
        </w:tc>
      </w:tr>
      <w:tr w:rsidR="004132A7" w:rsidRPr="00E006B1" w:rsidTr="0058036C">
        <w:tc>
          <w:tcPr>
            <w:tcW w:w="4190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proofErr w:type="spellStart"/>
            <w:r w:rsidRPr="00E006B1">
              <w:rPr>
                <w:sz w:val="24"/>
                <w:szCs w:val="24"/>
                <w:lang w:val="en-US"/>
              </w:rPr>
              <w:t>Skalowanie</w:t>
            </w:r>
            <w:proofErr w:type="spellEnd"/>
          </w:p>
        </w:tc>
        <w:tc>
          <w:tcPr>
            <w:tcW w:w="4152" w:type="dxa"/>
          </w:tcPr>
          <w:p w:rsidR="004132A7" w:rsidRPr="00E006B1" w:rsidRDefault="004132A7" w:rsidP="0058036C">
            <w:pPr>
              <w:pStyle w:val="Akapitzlist"/>
              <w:ind w:left="0"/>
              <w:rPr>
                <w:sz w:val="24"/>
                <w:szCs w:val="24"/>
                <w:lang w:val="en-US"/>
              </w:rPr>
            </w:pPr>
            <w:r w:rsidRPr="00E006B1">
              <w:rPr>
                <w:sz w:val="24"/>
                <w:szCs w:val="24"/>
                <w:lang w:val="en-US"/>
              </w:rPr>
              <w:t xml:space="preserve">Min. 25-400%, z </w:t>
            </w:r>
            <w:proofErr w:type="spellStart"/>
            <w:r w:rsidRPr="00E006B1">
              <w:rPr>
                <w:sz w:val="24"/>
                <w:szCs w:val="24"/>
                <w:lang w:val="en-US"/>
              </w:rPr>
              <w:t>krokiem</w:t>
            </w:r>
            <w:proofErr w:type="spellEnd"/>
            <w:r w:rsidRPr="00E006B1">
              <w:rPr>
                <w:sz w:val="24"/>
                <w:szCs w:val="24"/>
                <w:lang w:val="en-US"/>
              </w:rPr>
              <w:t xml:space="preserve"> max. 1 %.</w:t>
            </w:r>
          </w:p>
        </w:tc>
      </w:tr>
    </w:tbl>
    <w:p w:rsidR="004132A7" w:rsidRPr="00E006B1" w:rsidRDefault="004132A7" w:rsidP="009A3E43">
      <w:pPr>
        <w:pStyle w:val="Akapitzlist"/>
        <w:rPr>
          <w:sz w:val="24"/>
          <w:szCs w:val="24"/>
          <w:lang w:val="en-US"/>
        </w:rPr>
      </w:pPr>
    </w:p>
    <w:p w:rsidR="00634D9D" w:rsidRPr="00D87898" w:rsidRDefault="00634D9D" w:rsidP="00C72B60">
      <w:pPr>
        <w:pStyle w:val="Akapitzlist"/>
        <w:ind w:left="0"/>
        <w:rPr>
          <w:sz w:val="24"/>
          <w:szCs w:val="24"/>
        </w:rPr>
      </w:pPr>
      <w:r w:rsidRPr="00D87898">
        <w:rPr>
          <w:sz w:val="24"/>
          <w:szCs w:val="24"/>
        </w:rPr>
        <w:t xml:space="preserve">Łącznie </w:t>
      </w:r>
      <w:r w:rsidR="00683427" w:rsidRPr="00D87898">
        <w:rPr>
          <w:sz w:val="24"/>
          <w:szCs w:val="24"/>
        </w:rPr>
        <w:t xml:space="preserve">max. </w:t>
      </w:r>
      <w:r w:rsidR="004132A7" w:rsidRPr="00D87898">
        <w:rPr>
          <w:sz w:val="24"/>
          <w:szCs w:val="24"/>
        </w:rPr>
        <w:t>26600</w:t>
      </w:r>
      <w:r w:rsidR="00683427" w:rsidRPr="00D87898">
        <w:rPr>
          <w:sz w:val="24"/>
          <w:szCs w:val="24"/>
        </w:rPr>
        <w:t xml:space="preserve"> stron miesięcznie</w:t>
      </w:r>
      <w:r w:rsidR="004132A7" w:rsidRPr="00D87898">
        <w:rPr>
          <w:sz w:val="24"/>
          <w:szCs w:val="24"/>
        </w:rPr>
        <w:t xml:space="preserve"> /15800 mono + 10800 kolor/</w:t>
      </w:r>
    </w:p>
    <w:p w:rsidR="004132A7" w:rsidRPr="00D87898" w:rsidRDefault="004132A7" w:rsidP="00C72B60">
      <w:pPr>
        <w:pStyle w:val="Akapitzlist"/>
        <w:ind w:left="0"/>
        <w:rPr>
          <w:sz w:val="24"/>
          <w:szCs w:val="24"/>
        </w:rPr>
      </w:pPr>
    </w:p>
    <w:p w:rsidR="00683427" w:rsidRPr="00D87898" w:rsidRDefault="00683427" w:rsidP="00C72B60">
      <w:pPr>
        <w:pStyle w:val="Akapitzlist"/>
        <w:ind w:left="0"/>
        <w:rPr>
          <w:sz w:val="24"/>
          <w:szCs w:val="24"/>
        </w:rPr>
      </w:pPr>
      <w:r w:rsidRPr="00D87898">
        <w:rPr>
          <w:sz w:val="24"/>
          <w:szCs w:val="24"/>
        </w:rPr>
        <w:t>Wykonawca w swojej ofercie powinien określić miesięczny koszt dzierżawy urządzeń oraz koszt wydruku stron mono i kolor.</w:t>
      </w:r>
    </w:p>
    <w:p w:rsidR="00683427" w:rsidRPr="00D87898" w:rsidRDefault="00683427" w:rsidP="00C72B60">
      <w:pPr>
        <w:pStyle w:val="Akapitzlist"/>
        <w:ind w:left="0"/>
        <w:jc w:val="both"/>
        <w:rPr>
          <w:sz w:val="24"/>
          <w:szCs w:val="24"/>
        </w:rPr>
      </w:pPr>
    </w:p>
    <w:p w:rsidR="00D87898" w:rsidRDefault="00D87898" w:rsidP="00C72B60">
      <w:pPr>
        <w:pStyle w:val="Akapitzlist"/>
        <w:ind w:left="0"/>
        <w:jc w:val="both"/>
        <w:rPr>
          <w:sz w:val="24"/>
          <w:szCs w:val="24"/>
        </w:rPr>
      </w:pPr>
      <w:r w:rsidRPr="00D87898">
        <w:rPr>
          <w:sz w:val="24"/>
          <w:szCs w:val="24"/>
        </w:rPr>
        <w:t>Termin płatności poszczególnyc</w:t>
      </w:r>
      <w:r>
        <w:rPr>
          <w:sz w:val="24"/>
          <w:szCs w:val="24"/>
        </w:rPr>
        <w:t>h faktur 30 dni.</w:t>
      </w:r>
    </w:p>
    <w:p w:rsidR="00D87898" w:rsidRDefault="00D87898" w:rsidP="00C72B60">
      <w:pPr>
        <w:pStyle w:val="Akapitzlist"/>
        <w:ind w:left="0"/>
        <w:jc w:val="both"/>
        <w:rPr>
          <w:sz w:val="24"/>
          <w:szCs w:val="24"/>
        </w:rPr>
      </w:pPr>
    </w:p>
    <w:p w:rsidR="00C43D43" w:rsidRPr="00C43D43" w:rsidRDefault="00C43D43" w:rsidP="00C72B60">
      <w:pPr>
        <w:pStyle w:val="Akapitzlist"/>
        <w:ind w:left="0"/>
        <w:jc w:val="both"/>
        <w:rPr>
          <w:sz w:val="24"/>
          <w:szCs w:val="24"/>
        </w:rPr>
      </w:pPr>
      <w:r w:rsidRPr="00C43D43">
        <w:rPr>
          <w:sz w:val="24"/>
          <w:szCs w:val="24"/>
        </w:rPr>
        <w:t>Ostateczna ilość wykonanych kopii będzie zależna od zapotrzebowania Zamawiającego i może być niższa lub wyższa od założonej ilości kopii. W wypadku wykonania mniejszej ilości kopii w okresie obowiązywania umowy Wykonawcy nie przysługuje roszczenie o zapłatę ewentualnej różnicy pomiędzy wartością wynagrodzenia za założoną ilością kopii, a wartością wynagrodzenia za faktycznie wykonaną ilość kopii.</w:t>
      </w:r>
    </w:p>
    <w:p w:rsidR="00C43D43" w:rsidRPr="00C43D43" w:rsidRDefault="00C43D43" w:rsidP="00C72B60">
      <w:pPr>
        <w:pStyle w:val="Akapitzlist"/>
        <w:ind w:left="0"/>
        <w:jc w:val="both"/>
        <w:rPr>
          <w:sz w:val="24"/>
          <w:szCs w:val="24"/>
        </w:rPr>
      </w:pPr>
      <w:r w:rsidRPr="00C43D43">
        <w:rPr>
          <w:sz w:val="24"/>
          <w:szCs w:val="24"/>
        </w:rPr>
        <w:t>Umowa będzie realizowana do osiągnięcia całkowitej maksymalnej wartości umowy brutto jednak nie dłużej niż przez 48 miesięcy od daty jej zawarcia.</w:t>
      </w:r>
    </w:p>
    <w:p w:rsidR="00C43D43" w:rsidRDefault="00C43D43" w:rsidP="00C72B60">
      <w:pPr>
        <w:pStyle w:val="Akapitzlist"/>
        <w:ind w:left="0"/>
        <w:jc w:val="both"/>
        <w:rPr>
          <w:sz w:val="24"/>
          <w:szCs w:val="24"/>
        </w:rPr>
      </w:pPr>
    </w:p>
    <w:p w:rsidR="00D87898" w:rsidRDefault="00D87898" w:rsidP="00C72B60">
      <w:pPr>
        <w:pStyle w:val="Akapitzlist"/>
        <w:ind w:left="0"/>
        <w:jc w:val="both"/>
        <w:rPr>
          <w:sz w:val="24"/>
          <w:szCs w:val="24"/>
        </w:rPr>
      </w:pPr>
      <w:bookmarkStart w:id="3" w:name="_GoBack"/>
      <w:bookmarkEnd w:id="3"/>
    </w:p>
    <w:p w:rsidR="008948EA" w:rsidRDefault="008948EA" w:rsidP="008948EA">
      <w:pPr>
        <w:pStyle w:val="Akapitzlist"/>
        <w:ind w:left="0"/>
        <w:jc w:val="both"/>
        <w:rPr>
          <w:sz w:val="24"/>
          <w:szCs w:val="24"/>
        </w:rPr>
      </w:pPr>
      <w:r w:rsidRPr="008948EA">
        <w:rPr>
          <w:sz w:val="24"/>
          <w:szCs w:val="24"/>
        </w:rPr>
        <w:lastRenderedPageBreak/>
        <w:t>Pakiety Obsługi Technicznej wliczony w cenę kopii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a)</w:t>
      </w:r>
      <w:r w:rsidRPr="0025345A">
        <w:rPr>
          <w:sz w:val="24"/>
          <w:szCs w:val="24"/>
        </w:rPr>
        <w:tab/>
        <w:t>Dostawa urządzenia do wskazanej lokalizacji wraz z instalacją i instruktażem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b)</w:t>
      </w:r>
      <w:r w:rsidRPr="0025345A">
        <w:rPr>
          <w:sz w:val="24"/>
          <w:szCs w:val="24"/>
        </w:rPr>
        <w:tab/>
        <w:t>Gwarantowany czas podjęcia interwencji – do 8 godziny roboczych od momentu zgłoszenia braku funkcjonalności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c)</w:t>
      </w:r>
      <w:r w:rsidRPr="0025345A">
        <w:rPr>
          <w:sz w:val="24"/>
          <w:szCs w:val="24"/>
        </w:rPr>
        <w:tab/>
        <w:t>Gwarantowany czas na przywrócenie funkcjonalności urządzeń -  do 8 godzin roboczych od momentu zgłoszenia braku funkcjonalności. W przypadku niemożliwości usunięcia usterki w ciągu 24 godzin roboczych Wykonawca dostarczy na własny koszt Sprzęt zastępczy o nie gorszych parametrach.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d)</w:t>
      </w:r>
      <w:r w:rsidRPr="0025345A">
        <w:rPr>
          <w:sz w:val="24"/>
          <w:szCs w:val="24"/>
        </w:rPr>
        <w:tab/>
        <w:t>Dojazdy specjalisty serwisu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e)</w:t>
      </w:r>
      <w:r w:rsidRPr="0025345A">
        <w:rPr>
          <w:sz w:val="24"/>
          <w:szCs w:val="24"/>
        </w:rPr>
        <w:tab/>
        <w:t>Usługa wykonania konserwacji zgodnie z założeniami producenta w miejscu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f)</w:t>
      </w:r>
      <w:r w:rsidRPr="0025345A">
        <w:rPr>
          <w:sz w:val="24"/>
          <w:szCs w:val="24"/>
        </w:rPr>
        <w:tab/>
        <w:t>Dostawa materiałów eksploatacyjnych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g)</w:t>
      </w:r>
      <w:r w:rsidRPr="0025345A">
        <w:rPr>
          <w:sz w:val="24"/>
          <w:szCs w:val="24"/>
        </w:rPr>
        <w:tab/>
        <w:t>Dostawa tonerów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h)</w:t>
      </w:r>
      <w:r w:rsidRPr="0025345A">
        <w:rPr>
          <w:sz w:val="24"/>
          <w:szCs w:val="24"/>
        </w:rPr>
        <w:tab/>
        <w:t>Dostawa części zamiennych do miejsca użytkowania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i)</w:t>
      </w:r>
      <w:r w:rsidRPr="0025345A">
        <w:rPr>
          <w:sz w:val="24"/>
          <w:szCs w:val="24"/>
        </w:rPr>
        <w:tab/>
        <w:t>Dostawa i instalacja urządzenia zastępczego do miejsca użytkowania, – jeśli naprawa nie nastąpi w wymaganym terminie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j)</w:t>
      </w:r>
      <w:r w:rsidRPr="0025345A">
        <w:rPr>
          <w:sz w:val="24"/>
          <w:szCs w:val="24"/>
        </w:rPr>
        <w:tab/>
        <w:t>Ubezpieczenie urządzenia od następstw nieszczęśliwych wypadków</w:t>
      </w:r>
    </w:p>
    <w:p w:rsidR="0025345A" w:rsidRPr="0025345A" w:rsidRDefault="0025345A" w:rsidP="0025345A">
      <w:pPr>
        <w:pStyle w:val="Akapitzlist"/>
        <w:tabs>
          <w:tab w:val="left" w:pos="426"/>
        </w:tabs>
        <w:ind w:left="142" w:hanging="142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k)</w:t>
      </w:r>
      <w:r w:rsidRPr="0025345A">
        <w:rPr>
          <w:sz w:val="24"/>
          <w:szCs w:val="24"/>
        </w:rPr>
        <w:tab/>
        <w:t>Odbiór zużytych materiałów eksploatacyjnych, części oraz opakowań po tonerach wraz z utylizacją</w:t>
      </w:r>
    </w:p>
    <w:p w:rsidR="0025345A" w:rsidRPr="0025345A" w:rsidRDefault="0025345A" w:rsidP="0025345A">
      <w:pPr>
        <w:pStyle w:val="Akapitzlist"/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l)</w:t>
      </w:r>
      <w:r w:rsidRPr="0025345A">
        <w:rPr>
          <w:sz w:val="24"/>
          <w:szCs w:val="24"/>
        </w:rPr>
        <w:tab/>
        <w:t>Aktualizacje software</w:t>
      </w:r>
    </w:p>
    <w:p w:rsidR="0025345A" w:rsidRPr="0025345A" w:rsidRDefault="0025345A" w:rsidP="0025345A">
      <w:pPr>
        <w:pStyle w:val="Akapitzlist"/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m)</w:t>
      </w:r>
      <w:r w:rsidRPr="0025345A">
        <w:rPr>
          <w:sz w:val="24"/>
          <w:szCs w:val="24"/>
        </w:rPr>
        <w:tab/>
        <w:t xml:space="preserve">Opieka techniczna </w:t>
      </w:r>
      <w:proofErr w:type="spellStart"/>
      <w:r w:rsidRPr="0025345A">
        <w:rPr>
          <w:sz w:val="24"/>
          <w:szCs w:val="24"/>
        </w:rPr>
        <w:t>HelpDesk</w:t>
      </w:r>
      <w:proofErr w:type="spellEnd"/>
    </w:p>
    <w:p w:rsidR="0025345A" w:rsidRDefault="0025345A" w:rsidP="0025345A">
      <w:pPr>
        <w:pStyle w:val="Akapitzlist"/>
        <w:ind w:left="426" w:hanging="426"/>
        <w:jc w:val="both"/>
        <w:rPr>
          <w:sz w:val="24"/>
          <w:szCs w:val="24"/>
        </w:rPr>
      </w:pPr>
      <w:r w:rsidRPr="0025345A">
        <w:rPr>
          <w:sz w:val="24"/>
          <w:szCs w:val="24"/>
        </w:rPr>
        <w:t>n)</w:t>
      </w:r>
      <w:r w:rsidRPr="0025345A">
        <w:rPr>
          <w:sz w:val="24"/>
          <w:szCs w:val="24"/>
        </w:rPr>
        <w:tab/>
        <w:t>Dedykowany opiekun techniczny</w:t>
      </w:r>
    </w:p>
    <w:p w:rsidR="0025345A" w:rsidRDefault="0025345A" w:rsidP="0025345A">
      <w:pPr>
        <w:pStyle w:val="Akapitzlist"/>
        <w:ind w:left="142" w:hanging="142"/>
        <w:jc w:val="both"/>
        <w:rPr>
          <w:sz w:val="24"/>
          <w:szCs w:val="24"/>
        </w:rPr>
      </w:pPr>
    </w:p>
    <w:p w:rsidR="00D87898" w:rsidRDefault="00D87898" w:rsidP="0025345A">
      <w:pPr>
        <w:pStyle w:val="Akapitzlist"/>
        <w:ind w:left="142" w:hanging="142"/>
        <w:jc w:val="both"/>
        <w:rPr>
          <w:sz w:val="24"/>
          <w:szCs w:val="24"/>
        </w:rPr>
      </w:pPr>
    </w:p>
    <w:p w:rsidR="00D87898" w:rsidRPr="008948EA" w:rsidRDefault="00D87898" w:rsidP="0025345A">
      <w:pPr>
        <w:pStyle w:val="Akapitzlist"/>
        <w:ind w:left="142" w:hanging="142"/>
        <w:jc w:val="both"/>
        <w:rPr>
          <w:sz w:val="24"/>
          <w:szCs w:val="24"/>
        </w:rPr>
      </w:pPr>
    </w:p>
    <w:sectPr w:rsidR="00D87898" w:rsidRPr="00894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77354"/>
    <w:multiLevelType w:val="hybridMultilevel"/>
    <w:tmpl w:val="DA580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53514"/>
    <w:multiLevelType w:val="hybridMultilevel"/>
    <w:tmpl w:val="507AC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A61D3"/>
    <w:multiLevelType w:val="hybridMultilevel"/>
    <w:tmpl w:val="9550B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17CB5"/>
    <w:multiLevelType w:val="hybridMultilevel"/>
    <w:tmpl w:val="DA5806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2A4039"/>
    <w:multiLevelType w:val="hybridMultilevel"/>
    <w:tmpl w:val="F472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795"/>
    <w:rsid w:val="0000570B"/>
    <w:rsid w:val="000437CB"/>
    <w:rsid w:val="00070B57"/>
    <w:rsid w:val="00094C3F"/>
    <w:rsid w:val="000F34C6"/>
    <w:rsid w:val="00121091"/>
    <w:rsid w:val="00125EE6"/>
    <w:rsid w:val="00172E12"/>
    <w:rsid w:val="0018047C"/>
    <w:rsid w:val="001957F8"/>
    <w:rsid w:val="001A5579"/>
    <w:rsid w:val="00205254"/>
    <w:rsid w:val="002115D0"/>
    <w:rsid w:val="0022148E"/>
    <w:rsid w:val="00245384"/>
    <w:rsid w:val="0025345A"/>
    <w:rsid w:val="002B4B4E"/>
    <w:rsid w:val="002D4A2A"/>
    <w:rsid w:val="002F20EF"/>
    <w:rsid w:val="0035360B"/>
    <w:rsid w:val="003849C2"/>
    <w:rsid w:val="003A2866"/>
    <w:rsid w:val="003D5937"/>
    <w:rsid w:val="004132A7"/>
    <w:rsid w:val="0044177C"/>
    <w:rsid w:val="00446795"/>
    <w:rsid w:val="00447FB6"/>
    <w:rsid w:val="00482C84"/>
    <w:rsid w:val="004C796E"/>
    <w:rsid w:val="00501C40"/>
    <w:rsid w:val="0050360D"/>
    <w:rsid w:val="00582B27"/>
    <w:rsid w:val="005865EF"/>
    <w:rsid w:val="00590BF9"/>
    <w:rsid w:val="005C1FD0"/>
    <w:rsid w:val="00634D9D"/>
    <w:rsid w:val="00683427"/>
    <w:rsid w:val="006961FF"/>
    <w:rsid w:val="006A4CCB"/>
    <w:rsid w:val="006F63F3"/>
    <w:rsid w:val="007234BF"/>
    <w:rsid w:val="0072650A"/>
    <w:rsid w:val="00753090"/>
    <w:rsid w:val="007C3CC8"/>
    <w:rsid w:val="007F1B3B"/>
    <w:rsid w:val="00884636"/>
    <w:rsid w:val="008948EA"/>
    <w:rsid w:val="00897205"/>
    <w:rsid w:val="00923672"/>
    <w:rsid w:val="009302E3"/>
    <w:rsid w:val="009A3E43"/>
    <w:rsid w:val="009B0B80"/>
    <w:rsid w:val="009B52BF"/>
    <w:rsid w:val="00A277B9"/>
    <w:rsid w:val="00A42A62"/>
    <w:rsid w:val="00A8434B"/>
    <w:rsid w:val="00AF1E83"/>
    <w:rsid w:val="00B35076"/>
    <w:rsid w:val="00BA4B51"/>
    <w:rsid w:val="00BB3599"/>
    <w:rsid w:val="00BC15E5"/>
    <w:rsid w:val="00BC303E"/>
    <w:rsid w:val="00BD434F"/>
    <w:rsid w:val="00C112CB"/>
    <w:rsid w:val="00C41E1D"/>
    <w:rsid w:val="00C43D43"/>
    <w:rsid w:val="00C72B60"/>
    <w:rsid w:val="00CB2D0D"/>
    <w:rsid w:val="00CD5A49"/>
    <w:rsid w:val="00D01E3E"/>
    <w:rsid w:val="00D04B51"/>
    <w:rsid w:val="00D46B85"/>
    <w:rsid w:val="00D87898"/>
    <w:rsid w:val="00E006B1"/>
    <w:rsid w:val="00E01F8C"/>
    <w:rsid w:val="00E32905"/>
    <w:rsid w:val="00E32F34"/>
    <w:rsid w:val="00EB5336"/>
    <w:rsid w:val="00EE06DB"/>
    <w:rsid w:val="00FA427C"/>
    <w:rsid w:val="00FE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411EF"/>
  <w15:chartTrackingRefBased/>
  <w15:docId w15:val="{ED74F206-B6A5-48E7-BC8D-0E9E7989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1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570B"/>
    <w:pPr>
      <w:ind w:left="720"/>
      <w:contextualSpacing/>
    </w:pPr>
  </w:style>
  <w:style w:type="table" w:styleId="Tabela-Siatka">
    <w:name w:val="Table Grid"/>
    <w:basedOn w:val="Standardowy"/>
    <w:uiPriority w:val="39"/>
    <w:rsid w:val="009A3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882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6</cp:revision>
  <dcterms:created xsi:type="dcterms:W3CDTF">2021-08-31T12:12:00Z</dcterms:created>
  <dcterms:modified xsi:type="dcterms:W3CDTF">2021-09-01T08:40:00Z</dcterms:modified>
</cp:coreProperties>
</file>