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4260"/>
        <w:gridCol w:w="1418"/>
        <w:gridCol w:w="1128"/>
        <w:gridCol w:w="1281"/>
        <w:gridCol w:w="993"/>
        <w:gridCol w:w="567"/>
        <w:gridCol w:w="926"/>
        <w:gridCol w:w="13"/>
        <w:gridCol w:w="903"/>
        <w:gridCol w:w="992"/>
        <w:gridCol w:w="1417"/>
        <w:gridCol w:w="993"/>
      </w:tblGrid>
      <w:tr w:rsidR="002000BB" w:rsidRPr="00AA0454" w:rsidTr="004B4BEB">
        <w:trPr>
          <w:trHeight w:val="480"/>
          <w:jc w:val="center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Default="002000BB" w:rsidP="00862C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PAKIET 1 – OPAKOWANIA DO STERYLIZACJI NISKOTEMPERATUROWEJ</w:t>
            </w:r>
          </w:p>
        </w:tc>
      </w:tr>
      <w:tr w:rsidR="002000BB" w:rsidRPr="00AA0454" w:rsidTr="004B4BEB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Lp.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Rozmiar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ilość na </w:t>
            </w:r>
          </w:p>
          <w:p w:rsidR="002000BB" w:rsidRDefault="002000BB" w:rsidP="008D080D">
            <w:pPr>
              <w:jc w:val="center"/>
              <w:rPr>
                <w:b/>
                <w:sz w:val="20"/>
                <w:szCs w:val="20"/>
              </w:rPr>
            </w:pPr>
            <w:r w:rsidRPr="00AA0454">
              <w:rPr>
                <w:b/>
                <w:sz w:val="20"/>
                <w:szCs w:val="20"/>
              </w:rPr>
              <w:t>24 m-ce</w:t>
            </w:r>
          </w:p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rolkach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2FF3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AA0454">
              <w:rPr>
                <w:sz w:val="20"/>
                <w:szCs w:val="20"/>
              </w:rPr>
              <w:t>ena jedn. bez VAT</w:t>
            </w:r>
            <w:r>
              <w:rPr>
                <w:sz w:val="20"/>
                <w:szCs w:val="20"/>
              </w:rPr>
              <w:t xml:space="preserve"> </w:t>
            </w:r>
          </w:p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1 rolkę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% VAT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Podatek Vat w zł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b/>
                <w:bCs/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8D2FF3" w:rsidP="008D080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gwarancji/</w:t>
            </w:r>
            <w:r w:rsidR="002000BB"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Default="002000BB" w:rsidP="002000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2000BB" w:rsidRPr="00AA0454" w:rsidTr="004B4BEB">
        <w:trPr>
          <w:trHeight w:val="710"/>
          <w:jc w:val="center"/>
        </w:trPr>
        <w:tc>
          <w:tcPr>
            <w:tcW w:w="4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color w:val="000000"/>
                <w:sz w:val="20"/>
                <w:szCs w:val="20"/>
              </w:rPr>
            </w:pPr>
            <w:r w:rsidRPr="00AA04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6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rPr>
                <w:sz w:val="20"/>
                <w:szCs w:val="20"/>
              </w:rPr>
            </w:pPr>
            <w:r w:rsidRPr="00AA0454">
              <w:rPr>
                <w:color w:val="000000"/>
                <w:sz w:val="20"/>
                <w:szCs w:val="20"/>
              </w:rPr>
              <w:t xml:space="preserve">Rękaw zgrzewalny </w:t>
            </w:r>
            <w:proofErr w:type="spellStart"/>
            <w:r w:rsidRPr="00AA0454">
              <w:rPr>
                <w:color w:val="000000"/>
                <w:sz w:val="20"/>
                <w:szCs w:val="20"/>
              </w:rPr>
              <w:t>tyvek</w:t>
            </w:r>
            <w:proofErr w:type="spellEnd"/>
            <w:r w:rsidRPr="00AA0454">
              <w:rPr>
                <w:color w:val="000000"/>
                <w:sz w:val="20"/>
                <w:szCs w:val="20"/>
              </w:rPr>
              <w:t xml:space="preserve">-folia, warstwa nieprzejrzysta wykonana z tworzywa TYVEK o gramaturze min. 60 g/m2. Wskaźnik chemiczny naniesiony pomiędzy folią a warstwą nieprzejrzystą, poza obszarem wypełnienia (między ścieżkami </w:t>
            </w:r>
            <w:proofErr w:type="spellStart"/>
            <w:r w:rsidRPr="00AA0454">
              <w:rPr>
                <w:color w:val="000000"/>
                <w:sz w:val="20"/>
                <w:szCs w:val="20"/>
              </w:rPr>
              <w:t>zgrzewu</w:t>
            </w:r>
            <w:proofErr w:type="spellEnd"/>
            <w:r w:rsidRPr="00AA0454">
              <w:rPr>
                <w:color w:val="000000"/>
                <w:sz w:val="20"/>
                <w:szCs w:val="20"/>
              </w:rPr>
              <w:t xml:space="preserve">), zmieniający zabarwienie po sterylizacji z koloru czerwonego na np. niebieski. Minimum 3 warstwy bezbarwnego laminatu foliowego. Regulacja temperatury </w:t>
            </w:r>
            <w:proofErr w:type="spellStart"/>
            <w:r w:rsidRPr="00AA0454">
              <w:rPr>
                <w:color w:val="000000"/>
                <w:sz w:val="20"/>
                <w:szCs w:val="20"/>
              </w:rPr>
              <w:t>zgrzewu</w:t>
            </w:r>
            <w:proofErr w:type="spellEnd"/>
            <w:r w:rsidRPr="00AA0454">
              <w:rPr>
                <w:color w:val="000000"/>
                <w:sz w:val="20"/>
                <w:szCs w:val="20"/>
              </w:rPr>
              <w:t xml:space="preserve"> </w:t>
            </w:r>
            <w:r w:rsidR="00DC2CD2">
              <w:rPr>
                <w:color w:val="000000"/>
                <w:sz w:val="20"/>
                <w:szCs w:val="20"/>
              </w:rPr>
              <w:t xml:space="preserve">min. </w:t>
            </w:r>
            <w:r w:rsidRPr="00AA0454">
              <w:rPr>
                <w:color w:val="000000"/>
                <w:sz w:val="20"/>
                <w:szCs w:val="20"/>
              </w:rPr>
              <w:t>100-120</w:t>
            </w:r>
            <w:r w:rsidR="00DC2CD2">
              <w:rPr>
                <w:color w:val="000000"/>
                <w:sz w:val="20"/>
                <w:szCs w:val="20"/>
              </w:rPr>
              <w:t>°</w:t>
            </w:r>
            <w:r w:rsidRPr="00AA0454">
              <w:rPr>
                <w:color w:val="000000"/>
                <w:sz w:val="20"/>
                <w:szCs w:val="20"/>
              </w:rPr>
              <w:t>C. Rękaw zgodny z normą</w:t>
            </w:r>
            <w:r w:rsidRPr="00AA0454">
              <w:rPr>
                <w:sz w:val="20"/>
                <w:szCs w:val="20"/>
              </w:rPr>
              <w:t xml:space="preserve"> PN-EN 868-5,9 oraz PN-EN ISO 11140-1*</w:t>
            </w:r>
          </w:p>
          <w:p w:rsidR="002000BB" w:rsidRPr="00AA0454" w:rsidRDefault="002000BB" w:rsidP="008D080D">
            <w:pPr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Wymagana długość rolki minimum 70 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szer. 75 mm 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rolek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000BB" w:rsidRPr="00AA0454" w:rsidTr="004B4BEB">
        <w:trPr>
          <w:trHeight w:val="776"/>
          <w:jc w:val="center"/>
        </w:trPr>
        <w:tc>
          <w:tcPr>
            <w:tcW w:w="4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>szer. 100 mm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rolek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000BB" w:rsidRPr="00AA0454" w:rsidTr="004B4BEB">
        <w:trPr>
          <w:trHeight w:val="842"/>
          <w:jc w:val="center"/>
        </w:trPr>
        <w:tc>
          <w:tcPr>
            <w:tcW w:w="4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szer. 150 mm 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000BB" w:rsidRPr="00AA0454" w:rsidTr="004B4BEB">
        <w:trPr>
          <w:trHeight w:val="758"/>
          <w:jc w:val="center"/>
        </w:trPr>
        <w:tc>
          <w:tcPr>
            <w:tcW w:w="4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szer. 200 mm 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000BB" w:rsidRPr="00AA0454" w:rsidTr="004B4BEB">
        <w:trPr>
          <w:trHeight w:val="636"/>
          <w:jc w:val="center"/>
        </w:trPr>
        <w:tc>
          <w:tcPr>
            <w:tcW w:w="41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szer. 250 mm 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rolek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000BB" w:rsidRPr="002000BB" w:rsidRDefault="002000BB" w:rsidP="002000BB">
            <w:pPr>
              <w:jc w:val="center"/>
              <w:rPr>
                <w:b/>
                <w:bCs/>
                <w:sz w:val="20"/>
                <w:szCs w:val="20"/>
              </w:rPr>
            </w:pPr>
            <w:r w:rsidRPr="002000BB">
              <w:rPr>
                <w:b/>
                <w:bCs/>
                <w:sz w:val="20"/>
                <w:szCs w:val="20"/>
              </w:rPr>
              <w:t>2 mb</w:t>
            </w:r>
          </w:p>
        </w:tc>
      </w:tr>
      <w:tr w:rsidR="002000BB" w:rsidRPr="00AA0454" w:rsidTr="004B4BEB">
        <w:trPr>
          <w:trHeight w:val="341"/>
          <w:jc w:val="center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62C8B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</w:tr>
    </w:tbl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  <w:r w:rsidRPr="00AA0454">
        <w:rPr>
          <w:sz w:val="20"/>
          <w:szCs w:val="20"/>
        </w:rPr>
        <w:t xml:space="preserve">*Uwaga: Potwierdzenie zgodności z normami: </w:t>
      </w:r>
      <w:r w:rsidRPr="006B680D">
        <w:rPr>
          <w:b/>
          <w:bCs/>
          <w:color w:val="000000"/>
          <w:sz w:val="20"/>
          <w:szCs w:val="20"/>
        </w:rPr>
        <w:t>PN-</w:t>
      </w:r>
      <w:r w:rsidRPr="006B680D">
        <w:rPr>
          <w:b/>
          <w:bCs/>
          <w:sz w:val="20"/>
          <w:szCs w:val="20"/>
        </w:rPr>
        <w:t>EN 868-5,9 oraz PN-EN ISO 11140-1</w:t>
      </w:r>
      <w:r w:rsidR="00862C8B">
        <w:rPr>
          <w:sz w:val="20"/>
          <w:szCs w:val="20"/>
        </w:rPr>
        <w:t xml:space="preserve">  </w:t>
      </w:r>
      <w:r w:rsidRPr="00AA0454">
        <w:rPr>
          <w:sz w:val="20"/>
          <w:szCs w:val="20"/>
        </w:rPr>
        <w:t xml:space="preserve">należy dostarczyć </w:t>
      </w:r>
      <w:r w:rsidR="002000BB">
        <w:rPr>
          <w:sz w:val="20"/>
          <w:szCs w:val="20"/>
        </w:rPr>
        <w:t>wraz z ofertą</w:t>
      </w:r>
      <w:r w:rsidRPr="00AA0454">
        <w:rPr>
          <w:sz w:val="20"/>
          <w:szCs w:val="20"/>
        </w:rPr>
        <w:t>.</w:t>
      </w:r>
    </w:p>
    <w:p w:rsidR="0095340B" w:rsidRDefault="0095340B" w:rsidP="0095340B">
      <w:pPr>
        <w:rPr>
          <w:sz w:val="20"/>
          <w:szCs w:val="20"/>
        </w:rPr>
      </w:pPr>
    </w:p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</w:p>
    <w:tbl>
      <w:tblPr>
        <w:tblW w:w="1528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3512"/>
        <w:gridCol w:w="1350"/>
        <w:gridCol w:w="1374"/>
        <w:gridCol w:w="1107"/>
        <w:gridCol w:w="1000"/>
        <w:gridCol w:w="691"/>
        <w:gridCol w:w="969"/>
        <w:gridCol w:w="971"/>
        <w:gridCol w:w="988"/>
        <w:gridCol w:w="1809"/>
        <w:gridCol w:w="964"/>
        <w:gridCol w:w="11"/>
      </w:tblGrid>
      <w:tr w:rsidR="002000BB" w:rsidRPr="00001457" w:rsidTr="006B680D">
        <w:trPr>
          <w:trHeight w:val="480"/>
          <w:jc w:val="center"/>
        </w:trPr>
        <w:tc>
          <w:tcPr>
            <w:tcW w:w="15287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Default="002000BB" w:rsidP="006D798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PAKIET 2 – WSKAŹNIKI TESTOWE DO STERYLIZACJI NISKOTEMPERATUROWEJ</w:t>
            </w:r>
          </w:p>
        </w:tc>
      </w:tr>
      <w:tr w:rsidR="002000BB" w:rsidRPr="00001457" w:rsidTr="006B680D">
        <w:trPr>
          <w:gridAfter w:val="1"/>
          <w:wAfter w:w="11" w:type="dxa"/>
          <w:trHeight w:val="480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Lp.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6D7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C745DA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ilość na </w:t>
            </w:r>
          </w:p>
          <w:p w:rsidR="002000BB" w:rsidRDefault="002000BB" w:rsidP="00C745DA">
            <w:pPr>
              <w:jc w:val="center"/>
              <w:rPr>
                <w:b/>
                <w:sz w:val="20"/>
                <w:szCs w:val="20"/>
              </w:rPr>
            </w:pPr>
            <w:r w:rsidRPr="00AA0454">
              <w:rPr>
                <w:b/>
                <w:sz w:val="20"/>
                <w:szCs w:val="20"/>
              </w:rPr>
              <w:t>24 m-ce</w:t>
            </w:r>
          </w:p>
          <w:p w:rsidR="002000BB" w:rsidRPr="00001457" w:rsidRDefault="002000BB" w:rsidP="00C745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rolkach lub opakowaniach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AA0454">
              <w:rPr>
                <w:sz w:val="20"/>
                <w:szCs w:val="20"/>
              </w:rPr>
              <w:t>ena jedn. bez VAT</w:t>
            </w:r>
            <w:r>
              <w:rPr>
                <w:sz w:val="20"/>
                <w:szCs w:val="20"/>
              </w:rPr>
              <w:t xml:space="preserve"> </w:t>
            </w:r>
          </w:p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1 opakowanie lub rolkę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Wartość bez VAT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% VAT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Podatek Vat w zł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Wartość z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b/>
                <w:bCs/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6B680D" w:rsidP="008D080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gwarancji/Termin ważności – Uwaga parametr punktowany min. 12 miesięcy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Default="002000BB" w:rsidP="002000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1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Chemiczny wskaźnik paskowy do sterylizacji plazmowej, nietoksyczne, przebarwiające się po procesie sterylizacji w sposób jednoznaczny np. z koloru fioletowego na zielony. Zgodny z normą PN-EN ISO 11140-1*.</w:t>
            </w:r>
          </w:p>
          <w:p w:rsidR="002000BB" w:rsidRPr="00001457" w:rsidRDefault="002000BB" w:rsidP="008D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01457">
              <w:rPr>
                <w:sz w:val="20"/>
                <w:szCs w:val="20"/>
              </w:rPr>
              <w:t>pakowani</w:t>
            </w:r>
            <w:r>
              <w:rPr>
                <w:sz w:val="20"/>
                <w:szCs w:val="20"/>
              </w:rPr>
              <w:t>e</w:t>
            </w:r>
            <w:r w:rsidRPr="00001457">
              <w:rPr>
                <w:sz w:val="20"/>
                <w:szCs w:val="20"/>
              </w:rPr>
              <w:t xml:space="preserve"> nie większ</w:t>
            </w:r>
            <w:r>
              <w:rPr>
                <w:sz w:val="20"/>
                <w:szCs w:val="20"/>
              </w:rPr>
              <w:t>e</w:t>
            </w:r>
            <w:r w:rsidRPr="00001457">
              <w:rPr>
                <w:sz w:val="20"/>
                <w:szCs w:val="20"/>
              </w:rPr>
              <w:t xml:space="preserve"> niż 250 szt.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op.</w:t>
            </w:r>
          </w:p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(24 000 szt.)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001457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sztuk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rPr>
                <w:sz w:val="20"/>
                <w:szCs w:val="20"/>
              </w:rPr>
            </w:pPr>
            <w:r w:rsidRPr="00001457">
              <w:rPr>
                <w:rFonts w:eastAsia="Arial"/>
                <w:sz w:val="20"/>
                <w:szCs w:val="20"/>
              </w:rPr>
              <w:t xml:space="preserve">Wskaźnik taśmowy z indykatorem chemicznym, do </w:t>
            </w:r>
            <w:r w:rsidRPr="00001457">
              <w:rPr>
                <w:rFonts w:eastAsia="Tahoma"/>
                <w:sz w:val="20"/>
                <w:szCs w:val="20"/>
              </w:rPr>
              <w:t>sterylizacji plazmowej w rolkach o szerokości min 19 mm. Długość rolki minimum 50 mb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 rolek 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000BB" w:rsidRPr="00001457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rolka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BB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BB" w:rsidRDefault="002000BB" w:rsidP="00C745DA">
            <w:pPr>
              <w:jc w:val="center"/>
              <w:rPr>
                <w:sz w:val="20"/>
                <w:szCs w:val="20"/>
              </w:rPr>
            </w:pPr>
          </w:p>
        </w:tc>
      </w:tr>
    </w:tbl>
    <w:p w:rsidR="0095340B" w:rsidRPr="00001457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  <w:r w:rsidRPr="00001457">
        <w:rPr>
          <w:sz w:val="20"/>
          <w:szCs w:val="20"/>
        </w:rPr>
        <w:t xml:space="preserve">*Uwaga: Potwierdzenie zgodności z normą </w:t>
      </w:r>
      <w:r w:rsidRPr="006B680D">
        <w:rPr>
          <w:b/>
          <w:bCs/>
          <w:sz w:val="20"/>
          <w:szCs w:val="20"/>
        </w:rPr>
        <w:t>PN-EN ISO 11140-1</w:t>
      </w:r>
      <w:r w:rsidR="002000BB">
        <w:rPr>
          <w:sz w:val="20"/>
          <w:szCs w:val="20"/>
        </w:rPr>
        <w:t xml:space="preserve"> </w:t>
      </w:r>
      <w:r w:rsidRPr="00001457">
        <w:rPr>
          <w:sz w:val="20"/>
          <w:szCs w:val="20"/>
        </w:rPr>
        <w:t xml:space="preserve">należy dostarczyć </w:t>
      </w:r>
      <w:r w:rsidR="002000BB">
        <w:rPr>
          <w:sz w:val="20"/>
          <w:szCs w:val="20"/>
        </w:rPr>
        <w:t>wraz z ofertą</w:t>
      </w:r>
      <w:r w:rsidRPr="00001457">
        <w:rPr>
          <w:sz w:val="20"/>
          <w:szCs w:val="20"/>
        </w:rPr>
        <w:t>.</w:t>
      </w:r>
    </w:p>
    <w:p w:rsidR="0095340B" w:rsidRDefault="0095340B" w:rsidP="0095340B">
      <w:pPr>
        <w:rPr>
          <w:sz w:val="20"/>
          <w:szCs w:val="20"/>
        </w:rPr>
      </w:pPr>
    </w:p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F4244E" w:rsidRDefault="00F4244E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tbl>
      <w:tblPr>
        <w:tblW w:w="153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651"/>
        <w:gridCol w:w="1362"/>
        <w:gridCol w:w="1240"/>
        <w:gridCol w:w="1417"/>
        <w:gridCol w:w="1134"/>
        <w:gridCol w:w="887"/>
        <w:gridCol w:w="650"/>
        <w:gridCol w:w="1019"/>
        <w:gridCol w:w="976"/>
        <w:gridCol w:w="1081"/>
        <w:gridCol w:w="1696"/>
        <w:gridCol w:w="822"/>
      </w:tblGrid>
      <w:tr w:rsidR="00E53CC8" w:rsidTr="00E53CC8">
        <w:trPr>
          <w:trHeight w:val="472"/>
          <w:jc w:val="center"/>
        </w:trPr>
        <w:tc>
          <w:tcPr>
            <w:tcW w:w="15348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CC8" w:rsidRDefault="00E53CC8" w:rsidP="00E53C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PAKIET 3 – WSKAŹNIKI CHEMICZNE TYPU IV I V DO STERYLIZACJI PAROWEJ I EO</w:t>
            </w:r>
          </w:p>
        </w:tc>
      </w:tr>
      <w:tr w:rsidR="00E53CC8" w:rsidTr="006B680D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</w:t>
            </w:r>
          </w:p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handlowe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 w:rsidP="00C745DA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ilość na </w:t>
            </w:r>
          </w:p>
          <w:p w:rsidR="00E53CC8" w:rsidRDefault="00E53CC8" w:rsidP="00C745DA">
            <w:pPr>
              <w:jc w:val="center"/>
              <w:rPr>
                <w:b/>
                <w:sz w:val="20"/>
                <w:szCs w:val="20"/>
              </w:rPr>
            </w:pPr>
            <w:r w:rsidRPr="00AA0454">
              <w:rPr>
                <w:b/>
                <w:sz w:val="20"/>
                <w:szCs w:val="20"/>
              </w:rPr>
              <w:t>24 m-ce</w:t>
            </w:r>
          </w:p>
          <w:p w:rsidR="00E53CC8" w:rsidRDefault="00E53CC8" w:rsidP="00C745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sztukach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Wartość </w:t>
            </w:r>
            <w:r w:rsidR="00C304B7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z VAT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6B68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gwarancji/Termin ważności – Uwaga parametr punktowany min. 12 miesięcy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E53CC8" w:rsidTr="006B680D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</w:rPr>
              <w:t>Chemiczny test wieloparametrowy  kl. 4 do sterylizacji parą wodną. Liniowe ułożenie substancji wskaźnikowej. Testy perforowane w połowie. Zgodne z normą ISO 11140-1.*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większe niż 500 szt.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200 000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trHeight w:val="745"/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Chemiczny test wieloparametrowy  kl. 4 do sterylizacji tlenkiem etylenu. Liniowe ułożenie substancji wskaźnikowej. Testy perforowane w połowie. Zgodne z normą ISO 11140-1.*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1 000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>Zintegrowany wskaźnik chemiczny kl. 5 do kontroli sterylizacji parowej, z przesuwającą się substancją. Wyraźnie oznaczone pole kontrolne w postaci osobnego okienka. Zgodne z normą ISO 11140-1.*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12 000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trHeight w:val="443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CC8" w:rsidRDefault="00E53CC8" w:rsidP="009B327D">
            <w:pPr>
              <w:suppressAutoHyphens w:val="0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</w:tr>
    </w:tbl>
    <w:p w:rsidR="0095340B" w:rsidRDefault="0095340B" w:rsidP="0095340B">
      <w:pPr>
        <w:rPr>
          <w:sz w:val="20"/>
          <w:szCs w:val="20"/>
        </w:rPr>
      </w:pPr>
    </w:p>
    <w:p w:rsidR="0095340B" w:rsidRPr="006B680D" w:rsidRDefault="0095340B" w:rsidP="0095340B">
      <w:pPr>
        <w:suppressAutoHyphens w:val="0"/>
        <w:rPr>
          <w:color w:val="000000"/>
          <w:sz w:val="20"/>
          <w:szCs w:val="20"/>
          <w:lang w:eastAsia="pl-PL"/>
        </w:rPr>
      </w:pPr>
      <w:r w:rsidRPr="006B680D">
        <w:rPr>
          <w:color w:val="000000"/>
          <w:sz w:val="20"/>
          <w:szCs w:val="20"/>
          <w:lang w:eastAsia="pl-PL"/>
        </w:rPr>
        <w:t xml:space="preserve">* Uwaga: Potwierdzenie zgodności z normą: </w:t>
      </w:r>
      <w:r w:rsidRPr="006B680D">
        <w:rPr>
          <w:b/>
          <w:bCs/>
          <w:color w:val="000000"/>
          <w:sz w:val="20"/>
          <w:szCs w:val="20"/>
          <w:lang w:eastAsia="pl-PL"/>
        </w:rPr>
        <w:t xml:space="preserve">PN-EN ISO 11140-1 </w:t>
      </w:r>
      <w:r w:rsidRPr="006B680D">
        <w:rPr>
          <w:color w:val="000000"/>
          <w:sz w:val="20"/>
          <w:szCs w:val="20"/>
          <w:lang w:eastAsia="pl-PL"/>
        </w:rPr>
        <w:t xml:space="preserve">należy dostarczyć </w:t>
      </w:r>
      <w:r w:rsidR="00C304B7" w:rsidRPr="006B680D">
        <w:rPr>
          <w:color w:val="000000"/>
          <w:sz w:val="20"/>
          <w:szCs w:val="20"/>
          <w:lang w:eastAsia="pl-PL"/>
        </w:rPr>
        <w:t>wraz z ofertą</w:t>
      </w:r>
      <w:r w:rsidRPr="006B680D">
        <w:rPr>
          <w:color w:val="000000"/>
          <w:sz w:val="20"/>
          <w:szCs w:val="20"/>
          <w:lang w:eastAsia="pl-PL"/>
        </w:rPr>
        <w:t>.</w:t>
      </w:r>
    </w:p>
    <w:p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95340B" w:rsidRDefault="0095340B"/>
    <w:p w:rsidR="00F4244E" w:rsidRDefault="00F4244E"/>
    <w:p w:rsidR="004B4BEB" w:rsidRDefault="004B4BEB"/>
    <w:tbl>
      <w:tblPr>
        <w:tblpPr w:leftFromText="141" w:rightFromText="141" w:vertAnchor="text" w:tblpX="-152" w:tblpY="1"/>
        <w:tblOverlap w:val="never"/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522"/>
        <w:gridCol w:w="3429"/>
        <w:gridCol w:w="1096"/>
        <w:gridCol w:w="1178"/>
        <w:gridCol w:w="1241"/>
        <w:gridCol w:w="974"/>
        <w:gridCol w:w="791"/>
        <w:gridCol w:w="488"/>
        <w:gridCol w:w="718"/>
        <w:gridCol w:w="725"/>
        <w:gridCol w:w="888"/>
        <w:gridCol w:w="1465"/>
        <w:gridCol w:w="992"/>
      </w:tblGrid>
      <w:tr w:rsidR="00C304B7" w:rsidTr="00C304B7">
        <w:trPr>
          <w:trHeight w:val="273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B7" w:rsidRDefault="00C304B7" w:rsidP="00C304B7">
            <w:pPr>
              <w:suppressAutoHyphens w:val="0"/>
              <w:spacing w:after="160" w:line="259" w:lineRule="auto"/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PAKIET  4 – ETYKIETY I METKOWNICE TRZYRZĘDOWE </w:t>
            </w:r>
            <w:r>
              <w:rPr>
                <w:sz w:val="20"/>
                <w:szCs w:val="20"/>
              </w:rPr>
              <w:t> </w:t>
            </w:r>
          </w:p>
        </w:tc>
      </w:tr>
      <w:tr w:rsidR="00C304B7" w:rsidTr="004B4BEB">
        <w:trPr>
          <w:trHeight w:val="480"/>
        </w:trPr>
        <w:tc>
          <w:tcPr>
            <w:tcW w:w="37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Lp.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Nazwa i opis przedmiotu zamawianego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Opakowanie handlowe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Proponowane opakowanie handlowe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 xml:space="preserve">ilość na </w:t>
            </w:r>
          </w:p>
          <w:p w:rsidR="00C304B7" w:rsidRPr="004B4BEB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 w:rsidRPr="004B4BEB">
              <w:rPr>
                <w:b/>
                <w:sz w:val="16"/>
                <w:szCs w:val="16"/>
              </w:rPr>
              <w:t>24 m-ce</w:t>
            </w:r>
          </w:p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b/>
                <w:sz w:val="16"/>
                <w:szCs w:val="16"/>
              </w:rPr>
              <w:t>w sztukach lub opakowaniach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Cena jedn. bez Vat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Wartość z VAT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b/>
                <w:bCs/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Nazwa  towaru/ nr katalog. Producent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Pr="004B4BEB" w:rsidRDefault="006B680D" w:rsidP="00C304B7">
            <w:pPr>
              <w:jc w:val="center"/>
              <w:rPr>
                <w:b/>
                <w:bCs/>
                <w:sz w:val="16"/>
                <w:szCs w:val="16"/>
              </w:rPr>
            </w:pPr>
            <w:r w:rsidRPr="004B4BEB">
              <w:rPr>
                <w:b/>
                <w:bCs/>
                <w:sz w:val="16"/>
                <w:szCs w:val="16"/>
              </w:rPr>
              <w:t>Okres gwarancji/Termin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304B7">
            <w:pPr>
              <w:jc w:val="center"/>
              <w:rPr>
                <w:sz w:val="16"/>
                <w:szCs w:val="16"/>
              </w:rPr>
            </w:pPr>
            <w:r w:rsidRPr="004B4BEB">
              <w:rPr>
                <w:b/>
                <w:bCs/>
                <w:sz w:val="16"/>
                <w:szCs w:val="16"/>
              </w:rPr>
              <w:t>Próbki</w:t>
            </w:r>
          </w:p>
        </w:tc>
      </w:tr>
      <w:tr w:rsidR="00C304B7" w:rsidTr="004B4BEB">
        <w:trPr>
          <w:trHeight w:hRule="exact" w:val="1039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</w:t>
            </w:r>
          </w:p>
        </w:tc>
        <w:tc>
          <w:tcPr>
            <w:tcW w:w="3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zielonym,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>.  Do każdego opakowania rolka tuszująca. Opakowanie kartonowe.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DC2CD2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karton</w:t>
            </w:r>
            <w:r w:rsidR="00C304B7">
              <w:rPr>
                <w:sz w:val="16"/>
                <w:szCs w:val="16"/>
              </w:rPr>
              <w:t xml:space="preserve"> 12 rolek po 750 etykiet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op.</w:t>
            </w: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4B4BEB">
        <w:trPr>
          <w:trHeight w:hRule="exact" w:val="1124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</w:t>
            </w:r>
          </w:p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niebieskim,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Opakowanie kartonowe. </w:t>
            </w: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op.</w:t>
            </w: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4B4BEB">
        <w:trPr>
          <w:trHeight w:hRule="exact" w:val="1079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żółtym,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Opakowanie kartonowe.  </w:t>
            </w: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op.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4B4BEB">
        <w:trPr>
          <w:trHeight w:hRule="exact" w:val="1340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plazmowej, bez celulozy,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Kolor – inny niż zielony, niebieski, żółty, czerwony Opakowanie kartonowe. </w:t>
            </w:r>
          </w:p>
          <w:p w:rsidR="00C304B7" w:rsidRPr="00B17188" w:rsidRDefault="00C304B7" w:rsidP="00C304B7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 op.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4B4BEB">
        <w:trPr>
          <w:trHeight w:hRule="exact" w:val="473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Rolka tuszująca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</w:p>
          <w:p w:rsidR="00C304B7" w:rsidRPr="00B17188" w:rsidRDefault="00C304B7" w:rsidP="00C304B7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szt.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C304B7" w:rsidTr="004B4BEB">
        <w:trPr>
          <w:trHeight w:hRule="exact" w:val="409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304B7">
            <w:pPr>
              <w:suppressAutoHyphens w:val="0"/>
              <w:rPr>
                <w:b/>
                <w:sz w:val="18"/>
                <w:szCs w:val="18"/>
              </w:rPr>
            </w:pPr>
            <w:r w:rsidRPr="00B17188">
              <w:rPr>
                <w:b/>
                <w:sz w:val="18"/>
                <w:szCs w:val="18"/>
              </w:rPr>
              <w:t>RAZEM (poz. 1.1 – 1.6):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</w:tr>
      <w:tr w:rsidR="00C304B7" w:rsidTr="004B4BEB">
        <w:trPr>
          <w:trHeight w:hRule="exact" w:val="859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Metkownica trzyrzędowa,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>; pierwszy wiersz alfanumeryczny w pełnym zakresie znaków, wiersze drugi i trzeci przynajmniej numeryczne.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C304B7" w:rsidTr="004B4BEB">
        <w:trPr>
          <w:trHeight w:hRule="exact" w:val="438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304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 (poz. 1 – 2):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304B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304B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</w:tr>
    </w:tbl>
    <w:p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tbl>
      <w:tblPr>
        <w:tblW w:w="149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977"/>
        <w:gridCol w:w="1240"/>
        <w:gridCol w:w="1356"/>
        <w:gridCol w:w="946"/>
        <w:gridCol w:w="806"/>
        <w:gridCol w:w="600"/>
        <w:gridCol w:w="759"/>
        <w:gridCol w:w="791"/>
        <w:gridCol w:w="1057"/>
        <w:gridCol w:w="1696"/>
        <w:gridCol w:w="1285"/>
        <w:gridCol w:w="22"/>
      </w:tblGrid>
      <w:tr w:rsidR="00C304B7" w:rsidTr="004B4BEB">
        <w:trPr>
          <w:trHeight w:val="480"/>
          <w:jc w:val="center"/>
        </w:trPr>
        <w:tc>
          <w:tcPr>
            <w:tcW w:w="14948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4B7" w:rsidRPr="0018380D" w:rsidRDefault="00C304B7" w:rsidP="00C304B7">
            <w:r>
              <w:rPr>
                <w:b/>
                <w:bCs/>
                <w:sz w:val="20"/>
                <w:szCs w:val="20"/>
              </w:rPr>
              <w:lastRenderedPageBreak/>
              <w:t>PAKIET 5 – MATERIAŁY POMOCNICZE DO CENTRALNEJ STERYLIZATORNI</w:t>
            </w:r>
            <w:r>
              <w:rPr>
                <w:b/>
                <w:bCs/>
                <w:sz w:val="20"/>
                <w:szCs w:val="20"/>
              </w:rPr>
              <w:tab/>
            </w:r>
          </w:p>
        </w:tc>
      </w:tr>
      <w:tr w:rsidR="00C304B7" w:rsidTr="004B4BEB">
        <w:trPr>
          <w:gridAfter w:val="1"/>
          <w:wAfter w:w="22" w:type="dxa"/>
          <w:trHeight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Proponowane opakowanie handlowe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Ilość szt. na 24 m-ce w sztukach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Podatek VAT </w:t>
            </w:r>
            <w:r w:rsidR="004B4BEB" w:rsidRPr="004B4BEB">
              <w:rPr>
                <w:sz w:val="18"/>
                <w:szCs w:val="18"/>
              </w:rPr>
              <w:br/>
            </w:r>
            <w:r w:rsidRPr="004B4BEB">
              <w:rPr>
                <w:sz w:val="18"/>
                <w:szCs w:val="18"/>
              </w:rPr>
              <w:t>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Pr="004B4BEB" w:rsidRDefault="006B680D" w:rsidP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C304B7" w:rsidTr="004B4BEB">
        <w:trPr>
          <w:gridAfter w:val="1"/>
          <w:wAfter w:w="22" w:type="dxa"/>
          <w:trHeight w:val="923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>Pisaki do opisywania pakietów przed sterylizacją parową, odporne na warunki sterylizacji parowej w kolorze czarnym lub czerwonym, z miękką i grubą częścią piszącą. Kolor pisaków Zamawiający określi przy zamówieniu.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 szt.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</w:tr>
      <w:tr w:rsidR="00C304B7" w:rsidTr="004B4BEB">
        <w:trPr>
          <w:gridAfter w:val="1"/>
          <w:wAfter w:w="22" w:type="dxa"/>
          <w:trHeight w:val="802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 xml:space="preserve">Test kontroli poprawnej pracy zgrzewarek typu </w:t>
            </w:r>
            <w:proofErr w:type="spellStart"/>
            <w:r>
              <w:rPr>
                <w:sz w:val="18"/>
                <w:szCs w:val="18"/>
              </w:rPr>
              <w:t>Seal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Check</w:t>
            </w:r>
            <w:proofErr w:type="spellEnd"/>
            <w:r>
              <w:rPr>
                <w:sz w:val="18"/>
                <w:szCs w:val="18"/>
              </w:rPr>
              <w:t xml:space="preserve">. 180 mm (± 5 mm) w postaci arkusza bez folii. Opakowanie </w:t>
            </w:r>
            <w:r>
              <w:rPr>
                <w:sz w:val="20"/>
                <w:szCs w:val="20"/>
              </w:rPr>
              <w:t>max. 500 szt.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1 000 000 szt.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</w:tr>
      <w:tr w:rsidR="00C304B7" w:rsidTr="004B4BEB">
        <w:trPr>
          <w:gridAfter w:val="1"/>
          <w:wAfter w:w="22" w:type="dxa"/>
          <w:trHeight w:val="36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F4244E" w:rsidRDefault="00F4244E"/>
    <w:p w:rsidR="00F4244E" w:rsidRDefault="00F4244E"/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tbl>
      <w:tblPr>
        <w:tblW w:w="1530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"/>
        <w:gridCol w:w="3255"/>
        <w:gridCol w:w="1509"/>
        <w:gridCol w:w="1160"/>
        <w:gridCol w:w="958"/>
        <w:gridCol w:w="806"/>
        <w:gridCol w:w="1082"/>
        <w:gridCol w:w="784"/>
        <w:gridCol w:w="522"/>
        <w:gridCol w:w="746"/>
        <w:gridCol w:w="773"/>
        <w:gridCol w:w="994"/>
        <w:gridCol w:w="1540"/>
        <w:gridCol w:w="795"/>
      </w:tblGrid>
      <w:tr w:rsidR="006062EE" w:rsidTr="004B4BEB">
        <w:trPr>
          <w:trHeight w:val="480"/>
          <w:jc w:val="center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PAKIET 6 – RĘKAWY PAPIEROWO - FOLIOWE</w:t>
            </w:r>
          </w:p>
        </w:tc>
      </w:tr>
      <w:tr w:rsidR="0018380D" w:rsidTr="004B4BEB">
        <w:trPr>
          <w:trHeight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Lp.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Rozmiar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Długość oferowanej rolki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Ilość rolek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ilość na </w:t>
            </w:r>
            <w:r w:rsidRPr="004B4BEB">
              <w:rPr>
                <w:b/>
                <w:sz w:val="18"/>
                <w:szCs w:val="18"/>
              </w:rPr>
              <w:t>24 m-ce</w:t>
            </w:r>
          </w:p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sz w:val="18"/>
                <w:szCs w:val="18"/>
              </w:rPr>
              <w:t>w rolkach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jednostkowa</w:t>
            </w:r>
          </w:p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bez VAT za 1 rolkę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Podatek V</w:t>
            </w:r>
            <w:r w:rsidR="004B4BEB">
              <w:rPr>
                <w:sz w:val="18"/>
                <w:szCs w:val="18"/>
              </w:rPr>
              <w:t>AT</w:t>
            </w:r>
            <w:r w:rsidRPr="004B4BEB">
              <w:rPr>
                <w:sz w:val="18"/>
                <w:szCs w:val="18"/>
              </w:rPr>
              <w:t xml:space="preserve"> </w:t>
            </w:r>
            <w:r w:rsidR="004B4BEB">
              <w:rPr>
                <w:sz w:val="18"/>
                <w:szCs w:val="18"/>
              </w:rPr>
              <w:br/>
            </w:r>
            <w:r w:rsidRPr="004B4BEB">
              <w:rPr>
                <w:sz w:val="18"/>
                <w:szCs w:val="18"/>
              </w:rPr>
              <w:t>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Pr="004B4BEB" w:rsidRDefault="006B680D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62EE" w:rsidRPr="004B4BEB" w:rsidRDefault="006062EE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18380D" w:rsidTr="004B4BEB">
        <w:trPr>
          <w:trHeight w:val="726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papierowo-foliowy płaski, papier o gramaturze min. 70g/m2, folia min. 6-cio warstwowa, min 3 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 xml:space="preserve">. Wskaźniki sterylizacji S/EO/F, Oznaczony kierunek otwierania, lot właściwy dla 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Rękaw papierowo - foliowy nawijany folią na zewnątrz. </w:t>
            </w:r>
            <w:r>
              <w:rPr>
                <w:b/>
                <w:sz w:val="20"/>
                <w:szCs w:val="20"/>
              </w:rPr>
              <w:t>Rękaw zgodny z normą  PN-EN ISO 11140-1, PN-EN ISO 11607-1,2 oraz PN-EN 868-5*</w:t>
            </w:r>
          </w:p>
          <w:p w:rsidR="006062EE" w:rsidRDefault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Wymagana długość rolki minimum 200 </w:t>
            </w:r>
            <w:proofErr w:type="spellStart"/>
            <w:r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75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83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83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120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:rsidTr="004B4BEB">
        <w:trPr>
          <w:trHeight w:val="84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sz w:val="20"/>
                <w:szCs w:val="20"/>
              </w:rPr>
              <w:t>mb</w:t>
            </w:r>
            <w:proofErr w:type="spellEnd"/>
          </w:p>
        </w:tc>
      </w:tr>
      <w:tr w:rsidR="0018380D" w:rsidTr="004B4BEB">
        <w:trPr>
          <w:trHeight w:val="83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3A5C7C">
              <w:rPr>
                <w:sz w:val="20"/>
                <w:szCs w:val="20"/>
              </w:rPr>
              <w:t>48 rolek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94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rolki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88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papierowo-foliowy z fałdą, papier o gramaturze min. 70g/m2, folia min. 6-cio warstwowa, min 3 </w:t>
            </w:r>
            <w:r>
              <w:rPr>
                <w:sz w:val="20"/>
                <w:szCs w:val="20"/>
              </w:rPr>
              <w:lastRenderedPageBreak/>
              <w:t xml:space="preserve">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 xml:space="preserve">. Wskaźniki sterylizacji S/EO/F, Oznaczony kierunek otwierania, lot właściwy dla 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Rękaw papierowo - foliowy nawijany folią na zewnątrz. </w:t>
            </w:r>
            <w:r>
              <w:rPr>
                <w:b/>
                <w:sz w:val="20"/>
                <w:szCs w:val="20"/>
              </w:rPr>
              <w:t>Rękaw zgodny z normą  PN-EN ISO 11140-1, PN-EN ISO 11607-1,2 oraz PN-EN 868-5*</w:t>
            </w:r>
          </w:p>
          <w:p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</w:p>
          <w:p w:rsidR="006062EE" w:rsidRDefault="006062EE" w:rsidP="006062EE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Wymagana długość rolki minimum 100 mb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Szer. 75 mm x 25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mb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100 mm x 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150 mm x 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C13EE5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200 mm x 50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mb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 x 60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24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 x 60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380 mm x 80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7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5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062EE" w:rsidRDefault="006062EE" w:rsidP="006062EE">
            <w:pPr>
              <w:suppressAutoHyphens w:val="0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420 mm x 90 mm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2EE" w:rsidRDefault="006062EE" w:rsidP="006062EE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jc w:val="center"/>
            </w:pPr>
            <w:r w:rsidRPr="00470401">
              <w:rPr>
                <w:sz w:val="20"/>
                <w:szCs w:val="20"/>
              </w:rPr>
              <w:t>4 rol</w:t>
            </w:r>
            <w:r>
              <w:rPr>
                <w:sz w:val="20"/>
                <w:szCs w:val="20"/>
              </w:rPr>
              <w:t>ki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62EE" w:rsidRDefault="006062EE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62EE" w:rsidRDefault="00C304B7" w:rsidP="006062EE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8380D" w:rsidTr="004B4BEB">
        <w:trPr>
          <w:trHeight w:val="379"/>
          <w:jc w:val="center"/>
        </w:trPr>
        <w:tc>
          <w:tcPr>
            <w:tcW w:w="7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Pr="0018380D" w:rsidRDefault="0018380D" w:rsidP="0018380D">
            <w:pPr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  <w:r w:rsidRPr="0018380D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Pr="0018380D" w:rsidRDefault="0018380D" w:rsidP="001838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Pr="0018380D" w:rsidRDefault="0018380D" w:rsidP="0018380D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Default="0018380D" w:rsidP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Pr="0018380D" w:rsidRDefault="0018380D" w:rsidP="0018380D">
            <w:pPr>
              <w:jc w:val="center"/>
              <w:rPr>
                <w:b/>
                <w:bCs/>
              </w:rPr>
            </w:pPr>
            <w:r w:rsidRPr="0018380D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:rsidR="00F4244E" w:rsidRPr="002F44A2" w:rsidRDefault="00F4244E">
      <w:pPr>
        <w:rPr>
          <w:b/>
          <w:bCs/>
        </w:rPr>
      </w:pPr>
    </w:p>
    <w:p w:rsidR="00F4244E" w:rsidRPr="00C304B7" w:rsidRDefault="00C304B7" w:rsidP="00C304B7">
      <w:pPr>
        <w:rPr>
          <w:sz w:val="20"/>
          <w:szCs w:val="20"/>
        </w:rPr>
      </w:pPr>
      <w:r w:rsidRPr="00C304B7">
        <w:rPr>
          <w:sz w:val="20"/>
          <w:szCs w:val="20"/>
        </w:rPr>
        <w:t xml:space="preserve">* Uwaga: Potwierdzenie zgodności z normą </w:t>
      </w:r>
      <w:r w:rsidRPr="00C304B7">
        <w:rPr>
          <w:b/>
          <w:sz w:val="20"/>
          <w:szCs w:val="20"/>
        </w:rPr>
        <w:t>PN-EN ISO 11140-1, PN-EN ISO 11607-1,2 oraz PN-EN 868-5</w:t>
      </w:r>
      <w:r>
        <w:rPr>
          <w:b/>
          <w:sz w:val="20"/>
          <w:szCs w:val="20"/>
        </w:rPr>
        <w:t xml:space="preserve"> należy dostarczyć wraz z ofertą.</w:t>
      </w:r>
    </w:p>
    <w:p w:rsidR="00F4244E" w:rsidRDefault="00F4244E"/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4B4BEB" w:rsidRDefault="004B4BEB"/>
    <w:tbl>
      <w:tblPr>
        <w:tblW w:w="15290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3626"/>
        <w:gridCol w:w="1184"/>
        <w:gridCol w:w="964"/>
        <w:gridCol w:w="819"/>
        <w:gridCol w:w="983"/>
        <w:gridCol w:w="1230"/>
        <w:gridCol w:w="552"/>
        <w:gridCol w:w="1233"/>
        <w:gridCol w:w="807"/>
        <w:gridCol w:w="951"/>
        <w:gridCol w:w="1696"/>
        <w:gridCol w:w="807"/>
        <w:gridCol w:w="23"/>
      </w:tblGrid>
      <w:tr w:rsidR="0018380D" w:rsidTr="004B4BEB">
        <w:trPr>
          <w:trHeight w:val="480"/>
        </w:trPr>
        <w:tc>
          <w:tcPr>
            <w:tcW w:w="152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Pr="0018380D" w:rsidRDefault="0018380D" w:rsidP="0018380D">
            <w:r>
              <w:rPr>
                <w:b/>
                <w:bCs/>
                <w:sz w:val="20"/>
                <w:szCs w:val="20"/>
              </w:rPr>
              <w:lastRenderedPageBreak/>
              <w:t>PAKIET 7 – WŁÓKNINA TYPU SMS</w:t>
            </w:r>
            <w:r>
              <w:rPr>
                <w:sz w:val="20"/>
                <w:szCs w:val="20"/>
              </w:rPr>
              <w:t> </w:t>
            </w:r>
          </w:p>
        </w:tc>
      </w:tr>
      <w:tr w:rsidR="0018380D" w:rsidTr="004B4BEB">
        <w:trPr>
          <w:gridAfter w:val="1"/>
          <w:wAfter w:w="24" w:type="dxa"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Wielkość oferowanego opakowania zbiorczego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opakowań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 za 1 sztukę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6B680D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B680D">
              <w:rPr>
                <w:b/>
                <w:bCs/>
                <w:sz w:val="20"/>
                <w:szCs w:val="20"/>
              </w:rPr>
              <w:t>Okres gwarancji/Termin ważności – Uwaga parametr punktowany min. 12 miesięcy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18380D" w:rsidTr="004B4BEB">
        <w:trPr>
          <w:gridAfter w:val="1"/>
          <w:wAfter w:w="24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Włóknina typu SMS H100 do sterylizacji plazmowej, parowej oraz tlenkiem etylenu, kompatybilna z systemem sterylizacji STERRAD 100NX, </w:t>
            </w:r>
            <w:r>
              <w:rPr>
                <w:b/>
                <w:sz w:val="20"/>
                <w:szCs w:val="20"/>
              </w:rPr>
              <w:t>zgodność z normą EN ISO 11607- 1*</w:t>
            </w:r>
            <w:r>
              <w:rPr>
                <w:sz w:val="20"/>
                <w:szCs w:val="20"/>
              </w:rPr>
              <w:t xml:space="preserve"> Włóknina w rozmiarze 76 x 76 cm</w:t>
            </w:r>
            <w:r w:rsidR="00C304B7">
              <w:rPr>
                <w:sz w:val="20"/>
                <w:szCs w:val="20"/>
              </w:rPr>
              <w:t xml:space="preserve"> (+/- 2 cm)</w:t>
            </w:r>
            <w:r>
              <w:rPr>
                <w:sz w:val="20"/>
                <w:szCs w:val="20"/>
              </w:rPr>
              <w:t>. Opakowanie nie mniejsze niż 300 sztuk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7200 szt.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arkusze</w:t>
            </w:r>
          </w:p>
        </w:tc>
      </w:tr>
      <w:tr w:rsidR="0018380D" w:rsidTr="004B4BEB">
        <w:trPr>
          <w:gridAfter w:val="1"/>
          <w:wAfter w:w="24" w:type="dxa"/>
        </w:trPr>
        <w:tc>
          <w:tcPr>
            <w:tcW w:w="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Włóknina typu SMS H100 do sterylizacji plazmowej, parowej oraz tlenkiem etylenu, kompatybilna z systemem sterylizacji STERRAD 100NX, </w:t>
            </w:r>
            <w:r>
              <w:rPr>
                <w:b/>
                <w:sz w:val="20"/>
                <w:szCs w:val="20"/>
              </w:rPr>
              <w:t>zgodność z normą EN ISO 11607-1</w:t>
            </w:r>
            <w:r>
              <w:rPr>
                <w:sz w:val="20"/>
                <w:szCs w:val="20"/>
              </w:rPr>
              <w:t>.* Włóknina w rozmiarze 101 x 101 cm</w:t>
            </w:r>
            <w:r w:rsidR="00C304B7">
              <w:rPr>
                <w:sz w:val="20"/>
                <w:szCs w:val="20"/>
              </w:rPr>
              <w:t xml:space="preserve"> (+/- 2 cm). </w:t>
            </w:r>
            <w:r>
              <w:rPr>
                <w:sz w:val="20"/>
                <w:szCs w:val="20"/>
              </w:rPr>
              <w:t>Opakowanie nie mniejsze niż 250 sztuk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 szt.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8380D" w:rsidRDefault="0018380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arkusze</w:t>
            </w:r>
          </w:p>
        </w:tc>
      </w:tr>
      <w:tr w:rsidR="0018380D" w:rsidTr="004B4BEB">
        <w:trPr>
          <w:gridAfter w:val="1"/>
          <w:wAfter w:w="24" w:type="dxa"/>
        </w:trPr>
        <w:tc>
          <w:tcPr>
            <w:tcW w:w="6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Pr="0018380D" w:rsidRDefault="0018380D" w:rsidP="0018380D">
            <w:pPr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  <w:r w:rsidRPr="0018380D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Pr="0018380D" w:rsidRDefault="0018380D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0D" w:rsidRDefault="0018380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304B7" w:rsidRDefault="00C304B7" w:rsidP="00F4244E">
      <w:pPr>
        <w:rPr>
          <w:b/>
        </w:rPr>
      </w:pPr>
    </w:p>
    <w:p w:rsidR="00F4244E" w:rsidRPr="00955908" w:rsidRDefault="00F4244E" w:rsidP="00F4244E">
      <w:pPr>
        <w:rPr>
          <w:bCs/>
        </w:rPr>
      </w:pPr>
      <w:r w:rsidRPr="00955908">
        <w:rPr>
          <w:bCs/>
          <w:sz w:val="20"/>
          <w:szCs w:val="20"/>
        </w:rPr>
        <w:t xml:space="preserve">*Uwaga! Potwierdzenie zgodności z normą </w:t>
      </w:r>
      <w:r w:rsidRPr="00955908">
        <w:rPr>
          <w:b/>
          <w:sz w:val="20"/>
          <w:szCs w:val="20"/>
        </w:rPr>
        <w:t xml:space="preserve">PN-EN ISO 11607-1 </w:t>
      </w:r>
      <w:r w:rsidRPr="00955908">
        <w:rPr>
          <w:bCs/>
          <w:sz w:val="20"/>
          <w:szCs w:val="20"/>
        </w:rPr>
        <w:t xml:space="preserve">należy dostarczyć </w:t>
      </w:r>
      <w:r w:rsidR="00C304B7" w:rsidRPr="00955908">
        <w:rPr>
          <w:bCs/>
          <w:sz w:val="20"/>
          <w:szCs w:val="20"/>
        </w:rPr>
        <w:t>wraz z ofertą</w:t>
      </w:r>
      <w:r w:rsidRPr="00955908">
        <w:rPr>
          <w:bCs/>
          <w:sz w:val="20"/>
          <w:szCs w:val="20"/>
        </w:rPr>
        <w:t>.</w:t>
      </w:r>
    </w:p>
    <w:p w:rsidR="00F4244E" w:rsidRDefault="00F4244E"/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F4244E" w:rsidRDefault="00F4244E"/>
    <w:p w:rsidR="00F4244E" w:rsidRDefault="00F4244E"/>
    <w:p w:rsidR="00F4244E" w:rsidRDefault="00F4244E"/>
    <w:p w:rsidR="00F4244E" w:rsidRDefault="00F4244E"/>
    <w:p w:rsidR="00C304B7" w:rsidRDefault="00C304B7"/>
    <w:p w:rsidR="00F4244E" w:rsidRDefault="00F4244E"/>
    <w:p w:rsidR="00F4244E" w:rsidRDefault="00F4244E"/>
    <w:tbl>
      <w:tblPr>
        <w:tblW w:w="1468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238"/>
        <w:gridCol w:w="1277"/>
        <w:gridCol w:w="960"/>
        <w:gridCol w:w="974"/>
        <w:gridCol w:w="969"/>
        <w:gridCol w:w="884"/>
        <w:gridCol w:w="549"/>
        <w:gridCol w:w="853"/>
        <w:gridCol w:w="849"/>
        <w:gridCol w:w="1275"/>
        <w:gridCol w:w="1696"/>
        <w:gridCol w:w="734"/>
        <w:gridCol w:w="11"/>
      </w:tblGrid>
      <w:tr w:rsidR="00436976" w:rsidTr="00C304B7">
        <w:trPr>
          <w:trHeight w:val="480"/>
        </w:trPr>
        <w:tc>
          <w:tcPr>
            <w:tcW w:w="1468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 w:rsidP="00436976">
            <w:r>
              <w:rPr>
                <w:b/>
                <w:bCs/>
                <w:sz w:val="20"/>
                <w:szCs w:val="20"/>
              </w:rPr>
              <w:lastRenderedPageBreak/>
              <w:t>PAKIET 8 - TESTY SKUTECZNOŚCI STERYLIZACJI</w:t>
            </w:r>
            <w:r>
              <w:rPr>
                <w:sz w:val="20"/>
                <w:szCs w:val="20"/>
              </w:rPr>
              <w:t> </w:t>
            </w:r>
          </w:p>
        </w:tc>
      </w:tr>
      <w:tr w:rsidR="00436976" w:rsidTr="004B4BEB">
        <w:trPr>
          <w:gridAfter w:val="1"/>
          <w:wAfter w:w="11" w:type="dxa"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Wielkość oferowanego opakowania zbiorczego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Ilość opakowań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ilość na </w:t>
            </w:r>
            <w:r w:rsidRPr="004B4BEB">
              <w:rPr>
                <w:b/>
                <w:sz w:val="18"/>
                <w:szCs w:val="18"/>
              </w:rPr>
              <w:t>24 m-ce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jedn. bez VAT za 1 sztukę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95590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976" w:rsidRPr="004B4BEB" w:rsidRDefault="00436976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436976" w:rsidTr="004B4BEB">
        <w:trPr>
          <w:gridAfter w:val="1"/>
          <w:wAfter w:w="11" w:type="dxa"/>
          <w:trHeight w:val="20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976" w:rsidRDefault="0043697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Jednorazowy pakiet testowy </w:t>
            </w:r>
            <w:proofErr w:type="spellStart"/>
            <w:r>
              <w:rPr>
                <w:sz w:val="20"/>
                <w:szCs w:val="20"/>
              </w:rPr>
              <w:t>Bowie</w:t>
            </w:r>
            <w:proofErr w:type="spellEnd"/>
            <w:r>
              <w:rPr>
                <w:sz w:val="20"/>
                <w:szCs w:val="20"/>
              </w:rPr>
              <w:t xml:space="preserve"> Dick w formie gotowego zestawu składający się z karty testowej umieszczonej pomiędzy arkuszami specjalnego papieru i pianki. Zmiana zabarwienia z np. żółtego na np. fioletowy na całej powierzchni testowej. Spakowany w papier krepowy lub kartonik. 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976" w:rsidRDefault="00436976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36976" w:rsidRDefault="00436976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6976" w:rsidRDefault="00436976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szt.</w:t>
            </w:r>
          </w:p>
        </w:tc>
      </w:tr>
      <w:tr w:rsidR="00436976" w:rsidTr="004B4BEB">
        <w:trPr>
          <w:gridAfter w:val="1"/>
          <w:wAfter w:w="11" w:type="dxa"/>
          <w:trHeight w:val="379"/>
        </w:trPr>
        <w:tc>
          <w:tcPr>
            <w:tcW w:w="5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 w:rsidP="00436976">
            <w:pPr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976" w:rsidRPr="00436976" w:rsidRDefault="00436976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436976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:rsidR="00F4244E" w:rsidRDefault="00F4244E"/>
    <w:p w:rsidR="00F4244E" w:rsidRDefault="00F4244E"/>
    <w:p w:rsidR="004B4BEB" w:rsidRP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Wartość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 xml:space="preserve"> z VAT </w:t>
      </w:r>
      <w:proofErr w:type="spellStart"/>
      <w:r w:rsidRPr="004B4BEB">
        <w:rPr>
          <w:rFonts w:eastAsia="Calibri"/>
          <w:sz w:val="22"/>
          <w:szCs w:val="22"/>
          <w:lang w:val="en-US" w:eastAsia="en-US" w:bidi="en-US"/>
        </w:rPr>
        <w:t>słownie</w:t>
      </w:r>
      <w:proofErr w:type="spellEnd"/>
      <w:r w:rsidRPr="004B4BEB">
        <w:rPr>
          <w:rFonts w:eastAsia="Calibri"/>
          <w:sz w:val="22"/>
          <w:szCs w:val="22"/>
          <w:lang w:val="en-US" w:eastAsia="en-US" w:bidi="en-US"/>
        </w:rPr>
        <w:t>……………………………………………………………</w:t>
      </w:r>
    </w:p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sectPr w:rsidR="00F4244E" w:rsidSect="006B680D">
      <w:headerReference w:type="default" r:id="rId7"/>
      <w:footerReference w:type="default" r:id="rId8"/>
      <w:pgSz w:w="16840" w:h="11900" w:orient="landscape"/>
      <w:pgMar w:top="1560" w:right="1418" w:bottom="1418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25C" w:rsidRDefault="0018125C" w:rsidP="00791A8A">
      <w:r>
        <w:separator/>
      </w:r>
    </w:p>
  </w:endnote>
  <w:endnote w:type="continuationSeparator" w:id="0">
    <w:p w:rsidR="0018125C" w:rsidRDefault="0018125C" w:rsidP="0079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BEB" w:rsidRPr="004B4BEB" w:rsidRDefault="004B4BEB" w:rsidP="004B4BEB">
    <w:pPr>
      <w:widowControl w:val="0"/>
      <w:rPr>
        <w:rFonts w:ascii="Calibri" w:eastAsia="Segoe UI" w:hAnsi="Calibri" w:cs="Tahoma"/>
        <w:color w:val="000000"/>
        <w:sz w:val="22"/>
        <w:lang w:eastAsia="en-US" w:bidi="en-US"/>
      </w:rPr>
    </w:pPr>
    <w:r w:rsidRPr="004B4BEB">
      <w:rPr>
        <w:rFonts w:ascii="Calibri" w:eastAsia="Segoe UI" w:hAnsi="Calibri" w:cs="Tahoma"/>
        <w:color w:val="000000"/>
        <w:sz w:val="22"/>
        <w:lang w:eastAsia="en-US" w:bidi="en-US"/>
      </w:rPr>
      <w:t>Dane identyfikujące Wykonawcę: ………………….(nazwa, siedziba)</w:t>
    </w:r>
  </w:p>
  <w:p w:rsidR="004B4BEB" w:rsidRPr="004B4BEB" w:rsidRDefault="004B4BEB" w:rsidP="004B4BEB">
    <w:pPr>
      <w:widowControl w:val="0"/>
      <w:ind w:left="7938"/>
      <w:rPr>
        <w:rFonts w:ascii="Calibri" w:eastAsia="Segoe UI" w:hAnsi="Calibri" w:cs="Tahoma"/>
        <w:color w:val="000000"/>
        <w:sz w:val="22"/>
        <w:lang w:eastAsia="en-US" w:bidi="en-US"/>
      </w:rPr>
    </w:pPr>
    <w:r w:rsidRPr="004B4BEB">
      <w:rPr>
        <w:rFonts w:ascii="Calibri" w:eastAsia="Segoe UI" w:hAnsi="Calibri" w:cs="Tahoma"/>
        <w:color w:val="000000"/>
        <w:sz w:val="22"/>
        <w:lang w:eastAsia="en-US" w:bidi="en-US"/>
      </w:rPr>
      <w:t>podpis osoby upoważnionej do reprezentowania Wykonawcy</w:t>
    </w:r>
    <w:r w:rsidRPr="004B4BEB">
      <w:rPr>
        <w:rFonts w:ascii="Calibri" w:eastAsia="Segoe UI" w:hAnsi="Calibri" w:cs="Tahoma"/>
        <w:color w:val="000000"/>
        <w:sz w:val="22"/>
        <w:lang w:eastAsia="en-US" w:bidi="en-US"/>
      </w:rPr>
      <w:tab/>
    </w:r>
  </w:p>
  <w:p w:rsidR="004B4BEB" w:rsidRPr="004B4BEB" w:rsidRDefault="004B4BEB" w:rsidP="004B4BEB">
    <w:pPr>
      <w:widowControl w:val="0"/>
      <w:rPr>
        <w:rFonts w:ascii="Calibri" w:eastAsia="Segoe UI" w:hAnsi="Calibri" w:cs="Tahoma"/>
        <w:color w:val="000000"/>
        <w:sz w:val="22"/>
        <w:lang w:eastAsia="en-US" w:bidi="en-US"/>
      </w:rPr>
    </w:pPr>
    <w:r w:rsidRPr="004B4BEB">
      <w:rPr>
        <w:rFonts w:ascii="Calibri" w:eastAsia="Segoe UI" w:hAnsi="Calibri" w:cs="Tahoma"/>
        <w:color w:val="000000"/>
        <w:sz w:val="22"/>
        <w:lang w:eastAsia="en-US" w:bidi="en-US"/>
      </w:rPr>
      <w:t xml:space="preserve">                                                                            </w:t>
    </w:r>
  </w:p>
  <w:p w:rsidR="004B4BEB" w:rsidRPr="004B4BEB" w:rsidRDefault="004B4BEB" w:rsidP="004B4BEB">
    <w:pPr>
      <w:widowControl w:val="0"/>
      <w:ind w:left="7938" w:firstLine="1134"/>
      <w:rPr>
        <w:rFonts w:ascii="Calibri" w:eastAsia="Segoe UI" w:hAnsi="Calibri" w:cs="Tahoma"/>
        <w:color w:val="000000"/>
        <w:sz w:val="22"/>
        <w:lang w:eastAsia="en-US" w:bidi="en-US"/>
      </w:rPr>
    </w:pPr>
    <w:r w:rsidRPr="004B4BEB">
      <w:rPr>
        <w:rFonts w:ascii="Calibri" w:eastAsia="Segoe UI" w:hAnsi="Calibri" w:cs="Tahoma"/>
        <w:color w:val="000000"/>
        <w:sz w:val="22"/>
        <w:lang w:eastAsia="en-US" w:bidi="en-US"/>
      </w:rPr>
      <w:t>………………………………………………………………….</w:t>
    </w:r>
  </w:p>
  <w:p w:rsidR="004B4BEB" w:rsidRDefault="004B4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25C" w:rsidRDefault="0018125C" w:rsidP="00791A8A">
      <w:r>
        <w:separator/>
      </w:r>
    </w:p>
  </w:footnote>
  <w:footnote w:type="continuationSeparator" w:id="0">
    <w:p w:rsidR="0018125C" w:rsidRDefault="0018125C" w:rsidP="0079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A8A" w:rsidRDefault="00791A8A">
    <w:pPr>
      <w:pStyle w:val="Nagwek"/>
    </w:pPr>
  </w:p>
  <w:p w:rsidR="00791A8A" w:rsidRPr="00791A8A" w:rsidRDefault="00791A8A">
    <w:pPr>
      <w:pStyle w:val="Nagwek"/>
      <w:rPr>
        <w:i/>
        <w:iCs/>
        <w:sz w:val="20"/>
        <w:szCs w:val="20"/>
      </w:rPr>
    </w:pPr>
  </w:p>
  <w:p w:rsidR="00791A8A" w:rsidRDefault="00791A8A" w:rsidP="00791A8A">
    <w:pPr>
      <w:pStyle w:val="Nagwek"/>
      <w:tabs>
        <w:tab w:val="clear" w:pos="4536"/>
        <w:tab w:val="clear" w:pos="9072"/>
      </w:tabs>
      <w:rPr>
        <w:i/>
        <w:iCs/>
        <w:sz w:val="20"/>
        <w:szCs w:val="20"/>
      </w:rPr>
    </w:pPr>
    <w:r w:rsidRPr="00791A8A">
      <w:rPr>
        <w:i/>
        <w:iCs/>
        <w:sz w:val="20"/>
        <w:szCs w:val="20"/>
      </w:rPr>
      <w:t xml:space="preserve">ZP/31/2021 - Zakup i dostawa materiałów do Centralnej </w:t>
    </w:r>
    <w:proofErr w:type="spellStart"/>
    <w:r w:rsidRPr="00791A8A">
      <w:rPr>
        <w:i/>
        <w:iCs/>
        <w:sz w:val="20"/>
        <w:szCs w:val="20"/>
      </w:rPr>
      <w:t>Sterylizatorni</w:t>
    </w:r>
    <w:proofErr w:type="spellEnd"/>
    <w:r w:rsidRPr="00791A8A">
      <w:rPr>
        <w:i/>
        <w:iCs/>
        <w:sz w:val="20"/>
        <w:szCs w:val="20"/>
      </w:rPr>
      <w:t xml:space="preserve"> I</w:t>
    </w:r>
  </w:p>
  <w:p w:rsidR="00791A8A" w:rsidRPr="00791A8A" w:rsidRDefault="00791A8A" w:rsidP="00791A8A">
    <w:pPr>
      <w:pStyle w:val="Nagwek"/>
      <w:tabs>
        <w:tab w:val="clear" w:pos="4536"/>
        <w:tab w:val="clear" w:pos="9072"/>
      </w:tabs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B261E"/>
    <w:multiLevelType w:val="hybridMultilevel"/>
    <w:tmpl w:val="660E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0B"/>
    <w:rsid w:val="0018125C"/>
    <w:rsid w:val="0018380D"/>
    <w:rsid w:val="001933A3"/>
    <w:rsid w:val="002000BB"/>
    <w:rsid w:val="002F44A2"/>
    <w:rsid w:val="003B1E6F"/>
    <w:rsid w:val="00436976"/>
    <w:rsid w:val="00480B20"/>
    <w:rsid w:val="004B4BEB"/>
    <w:rsid w:val="006062EE"/>
    <w:rsid w:val="006733D3"/>
    <w:rsid w:val="006B680D"/>
    <w:rsid w:val="006D7985"/>
    <w:rsid w:val="00791A8A"/>
    <w:rsid w:val="007B1A8D"/>
    <w:rsid w:val="00862C8B"/>
    <w:rsid w:val="008D2FF3"/>
    <w:rsid w:val="0094075A"/>
    <w:rsid w:val="0095340B"/>
    <w:rsid w:val="00955908"/>
    <w:rsid w:val="009B327D"/>
    <w:rsid w:val="00B17188"/>
    <w:rsid w:val="00B54975"/>
    <w:rsid w:val="00BF2868"/>
    <w:rsid w:val="00C304B7"/>
    <w:rsid w:val="00C40FFF"/>
    <w:rsid w:val="00C745DA"/>
    <w:rsid w:val="00D918C1"/>
    <w:rsid w:val="00DC2CD2"/>
    <w:rsid w:val="00E53CC8"/>
    <w:rsid w:val="00F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3964A1C4"/>
  <w15:docId w15:val="{4C232508-210A-4848-9D7E-B3631B48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4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uppressAutoHyphens w:val="0"/>
      <w:outlineLvl w:val="0"/>
    </w:pPr>
    <w:rPr>
      <w:b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30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4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1471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Beata Żbik</cp:lastModifiedBy>
  <cp:revision>3</cp:revision>
  <dcterms:created xsi:type="dcterms:W3CDTF">2021-08-19T12:30:00Z</dcterms:created>
  <dcterms:modified xsi:type="dcterms:W3CDTF">2021-08-24T08:45:00Z</dcterms:modified>
</cp:coreProperties>
</file>