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9D098" w14:textId="15342839" w:rsidR="00DC0448" w:rsidRDefault="00DC0448"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0CF7C463" wp14:editId="1835CDDA">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01E44B4F"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7BDB0F5"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00237EFA">
        <w:rPr>
          <w:rFonts w:ascii="Arial" w:eastAsia="Times New Roman" w:hAnsi="Arial" w:cs="Arial"/>
          <w:b/>
          <w:i/>
          <w:sz w:val="24"/>
          <w:szCs w:val="24"/>
          <w:lang w:eastAsia="pl-PL"/>
        </w:rPr>
        <w:t>nr ZP/</w:t>
      </w:r>
      <w:r w:rsidR="00B65B9A">
        <w:rPr>
          <w:rFonts w:ascii="Arial" w:eastAsia="Times New Roman" w:hAnsi="Arial" w:cs="Arial"/>
          <w:b/>
          <w:i/>
          <w:sz w:val="24"/>
          <w:szCs w:val="24"/>
          <w:lang w:eastAsia="pl-PL"/>
        </w:rPr>
        <w:t>92</w:t>
      </w:r>
      <w:r w:rsidRPr="00E954F6">
        <w:rPr>
          <w:rFonts w:ascii="Arial" w:eastAsia="Times New Roman" w:hAnsi="Arial" w:cs="Arial"/>
          <w:b/>
          <w:i/>
          <w:sz w:val="24"/>
          <w:szCs w:val="24"/>
          <w:lang w:eastAsia="pl-PL"/>
        </w:rPr>
        <w:t>/B/21</w:t>
      </w:r>
      <w:bookmarkEnd w:id="0"/>
      <w:r w:rsidR="001F39F8">
        <w:rPr>
          <w:rFonts w:ascii="Arial" w:eastAsia="Times New Roman" w:hAnsi="Arial" w:cs="Arial"/>
          <w:b/>
          <w:i/>
          <w:sz w:val="24"/>
          <w:szCs w:val="24"/>
          <w:lang w:eastAsia="pl-PL"/>
        </w:rPr>
        <w:t>/1</w:t>
      </w:r>
      <w:bookmarkStart w:id="1" w:name="_GoBack"/>
      <w:bookmarkEnd w:id="1"/>
    </w:p>
    <w:p w14:paraId="7D927EED" w14:textId="442A418C" w:rsidR="00B65B9A" w:rsidRPr="00E954F6" w:rsidRDefault="004726A3" w:rsidP="00CD40FD">
      <w:pPr>
        <w:spacing w:after="0" w:line="240" w:lineRule="auto"/>
        <w:ind w:left="540" w:hanging="540"/>
        <w:jc w:val="center"/>
        <w:rPr>
          <w:rFonts w:ascii="Arial" w:eastAsia="Times New Roman" w:hAnsi="Arial" w:cs="Arial"/>
          <w:b/>
          <w:i/>
          <w:sz w:val="24"/>
          <w:szCs w:val="24"/>
          <w:lang w:eastAsia="pl-PL"/>
        </w:rPr>
      </w:pPr>
      <w:r>
        <w:rPr>
          <w:rFonts w:ascii="Arial" w:eastAsia="Times New Roman" w:hAnsi="Arial" w:cs="Arial"/>
          <w:b/>
          <w:i/>
          <w:sz w:val="24"/>
          <w:szCs w:val="24"/>
          <w:lang w:eastAsia="pl-PL"/>
        </w:rPr>
        <w:t>Część 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3F8B1A57"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B65B9A">
        <w:rPr>
          <w:rFonts w:ascii="Arial" w:eastAsia="Times New Roman" w:hAnsi="Arial" w:cs="Arial"/>
          <w:lang w:eastAsia="pl-PL"/>
        </w:rPr>
        <w:t>92</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w:t>
      </w:r>
      <w:r w:rsidR="004726A3">
        <w:rPr>
          <w:rFonts w:ascii="Arial" w:eastAsia="Times New Roman" w:hAnsi="Arial" w:cs="Arial"/>
          <w:b/>
          <w:lang w:eastAsia="pl-PL"/>
        </w:rPr>
        <w:t>2</w:t>
      </w:r>
      <w:r w:rsidR="00B65B9A">
        <w:rPr>
          <w:rFonts w:ascii="Arial" w:eastAsia="Times New Roman" w:hAnsi="Arial" w:cs="Arial"/>
          <w:b/>
          <w:lang w:eastAsia="pl-PL"/>
        </w:rPr>
        <w:t xml:space="preserve"> - </w:t>
      </w:r>
      <w:r w:rsidR="004726A3" w:rsidRPr="004726A3">
        <w:rPr>
          <w:rFonts w:ascii="Arial" w:hAnsi="Arial" w:cs="Arial"/>
          <w:b/>
        </w:rPr>
        <w:t xml:space="preserve">Wykonanie projektu wraz z wykonaniem platformy dla osób z niepełnosprawnościami w Budynku Uniwersytetu Collegium </w:t>
      </w:r>
      <w:proofErr w:type="spellStart"/>
      <w:r w:rsidR="004726A3" w:rsidRPr="004726A3">
        <w:rPr>
          <w:rFonts w:ascii="Arial" w:hAnsi="Arial" w:cs="Arial"/>
          <w:b/>
        </w:rPr>
        <w:t>Geologicum</w:t>
      </w:r>
      <w:proofErr w:type="spellEnd"/>
      <w:r w:rsidR="004726A3" w:rsidRPr="004726A3">
        <w:rPr>
          <w:rFonts w:ascii="Arial" w:hAnsi="Arial" w:cs="Arial"/>
          <w:b/>
        </w:rPr>
        <w:t xml:space="preserve"> przy ul. B. Krygowskiego 12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xml:space="preserve">, by umowa Wykonawcy </w:t>
      </w:r>
      <w:r w:rsidR="00237EFA">
        <w:rPr>
          <w:rFonts w:ascii="Arial" w:eastAsia="Times New Roman" w:hAnsi="Arial" w:cs="Arial"/>
          <w:bCs/>
          <w:lang w:eastAsia="ar-SA"/>
        </w:rPr>
        <w:lastRenderedPageBreak/>
        <w:t>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lastRenderedPageBreak/>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0932D3">
        <w:rPr>
          <w:rFonts w:ascii="Arial" w:eastAsia="Times New Roman" w:hAnsi="Arial" w:cs="Arial"/>
          <w:w w:val="105"/>
          <w:shd w:val="clear" w:color="auto" w:fill="FEFFFF"/>
          <w:lang w:eastAsia="pl-PL"/>
        </w:rPr>
        <w:t xml:space="preserve"> 13</w:t>
      </w:r>
      <w:r w:rsidR="00C44EC9" w:rsidRPr="00E954F6">
        <w:rPr>
          <w:rFonts w:ascii="Arial" w:eastAsia="Times New Roman" w:hAnsi="Arial" w:cs="Arial"/>
          <w:w w:val="105"/>
          <w:shd w:val="clear" w:color="auto" w:fill="FEFFFF"/>
          <w:lang w:eastAsia="pl-PL"/>
        </w:rPr>
        <w:t xml:space="preserve">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0D512F3F" w14:textId="2D7316D1" w:rsidR="00893EA9" w:rsidRPr="00893EA9" w:rsidRDefault="00893EA9" w:rsidP="00893EA9">
      <w:pPr>
        <w:spacing w:after="0" w:line="240" w:lineRule="auto"/>
        <w:ind w:left="4248"/>
        <w:jc w:val="both"/>
        <w:rPr>
          <w:rFonts w:ascii="Arial" w:hAnsi="Arial" w:cs="Arial"/>
          <w:b/>
        </w:rPr>
      </w:pPr>
      <w:r w:rsidRPr="00893EA9">
        <w:rPr>
          <w:rFonts w:ascii="Arial" w:hAnsi="Arial" w:cs="Arial"/>
          <w:b/>
        </w:rPr>
        <w:t>§</w:t>
      </w:r>
      <w:r>
        <w:rPr>
          <w:rFonts w:ascii="Arial" w:hAnsi="Arial" w:cs="Arial"/>
          <w:b/>
        </w:rPr>
        <w:t xml:space="preserve"> </w:t>
      </w:r>
      <w:r w:rsidRPr="00893EA9">
        <w:rPr>
          <w:rFonts w:ascii="Arial" w:hAnsi="Arial" w:cs="Arial"/>
          <w:b/>
        </w:rPr>
        <w:t>3</w:t>
      </w:r>
      <w:r>
        <w:rPr>
          <w:rFonts w:ascii="Arial" w:hAnsi="Arial" w:cs="Arial"/>
          <w:b/>
        </w:rPr>
        <w:t>.</w:t>
      </w:r>
    </w:p>
    <w:p w14:paraId="7E8E2F44" w14:textId="78FE5D72"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wykonać prace projektowe będące przedmiotem niniejszej umowy zgodnie z wszelkimi wymogami wskazanymi w SIWZ oraz zasadami współczesnej wiedzy technicznej i obowiązującymi przepisami i normami.</w:t>
      </w:r>
    </w:p>
    <w:p w14:paraId="2FB84A6D" w14:textId="0975E5CF"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4895F38E"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 xml:space="preserve">Wraz z podpisaniem protokołu odbioru, o którym mowa w ust. 9 z zastrzeżeniem ust. 4 pkt b) Wykonawca przenosi na Zamawiającego bezwarunkowo, bezterminowo, na terytorium RP i poza jego granicami całość autorskich praw majątkowych do utworów </w:t>
      </w:r>
      <w:r w:rsidRPr="00893EA9">
        <w:rPr>
          <w:rFonts w:ascii="Arial" w:hAnsi="Arial" w:cs="Arial"/>
          <w:sz w:val="22"/>
          <w:szCs w:val="22"/>
        </w:rPr>
        <w:lastRenderedPageBreak/>
        <w:t>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urzeczywistnienie projektu w wyniku realizacji przedmiotu objętego pracami projektowymi,</w:t>
      </w:r>
    </w:p>
    <w:p w14:paraId="3157E89D" w14:textId="4BC8F922"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893EA9" w:rsidRDefault="00893EA9" w:rsidP="00893EA9">
      <w:pPr>
        <w:pStyle w:val="Akapitzlist"/>
        <w:numPr>
          <w:ilvl w:val="0"/>
          <w:numId w:val="34"/>
        </w:numPr>
        <w:spacing w:after="0" w:line="240" w:lineRule="auto"/>
        <w:ind w:left="567" w:hanging="505"/>
        <w:jc w:val="both"/>
        <w:rPr>
          <w:rFonts w:ascii="Arial" w:hAnsi="Arial" w:cs="Arial"/>
        </w:rPr>
      </w:pPr>
      <w:r w:rsidRPr="00893EA9">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893EA9"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893EA9">
        <w:rPr>
          <w:rFonts w:ascii="Arial" w:hAnsi="Arial" w:cs="Arial"/>
        </w:rPr>
        <w:t xml:space="preserve">Wykonawca udziela Zamawiającemu zezwolenia na wykonywanie zależnych praw autorskich do opracowań, o których stanowi ust. </w:t>
      </w:r>
      <w:r w:rsidR="00B161F1">
        <w:rPr>
          <w:rFonts w:ascii="Arial" w:hAnsi="Arial" w:cs="Arial"/>
        </w:rPr>
        <w:t>5</w:t>
      </w:r>
      <w:r w:rsidRPr="00893EA9">
        <w:rPr>
          <w:rFonts w:ascii="Arial" w:hAnsi="Arial" w:cs="Arial"/>
        </w:rPr>
        <w:t xml:space="preserve"> oraz przenosi na Zamawiającego wyłączne prawo zezwalania na wykonywanie zależnych praw autorskich.</w:t>
      </w:r>
    </w:p>
    <w:p w14:paraId="357F9C0F" w14:textId="255167E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przekazać Zamawiającemu dokumentację projektową wolną od wad fizycznych lub prawnych, jakichkolwiek roszczeń osób trzecich.</w:t>
      </w:r>
    </w:p>
    <w:p w14:paraId="7B92AB96" w14:textId="3F0CB29C"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Dokumentacja projektowa, stanowiąca przedmiot umowy, będzie wykonana:</w:t>
      </w:r>
    </w:p>
    <w:p w14:paraId="44CD85EA" w14:textId="652CD76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 xml:space="preserve">projekt wykonawczy - 5 egzemplarzy + 1egzemplarz na nośniku cyfrowym </w:t>
      </w:r>
    </w:p>
    <w:p w14:paraId="1B97358E" w14:textId="04503DE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przedmiar robót - 3 egzemplarze + 1egzemplarz na nośniku cyfrowym</w:t>
      </w:r>
    </w:p>
    <w:p w14:paraId="12EE505F" w14:textId="15634BDE"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kosztorys inwestorski - 3 egzemplarze + 1egzemplarz na nośniku cyfrowym</w:t>
      </w:r>
    </w:p>
    <w:p w14:paraId="5B8E0070" w14:textId="1D6236AD"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specyfikacja techniczna wykonania i odbioru robót - 3 egzemplarze + 1 egzemplarz na nośniku cyfrowym</w:t>
      </w:r>
    </w:p>
    <w:p w14:paraId="71B39DCE" w14:textId="766C0B8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15DDF9A8"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Podpisany protokół odbioru, o którym mowa w ust. 9, stanowi podstawę wystawienia przez Wykonawcę odpowiedniej faktury częściowej zgodnie z § 5.</w:t>
      </w:r>
    </w:p>
    <w:p w14:paraId="296A5F23" w14:textId="77777777" w:rsidR="00893EA9" w:rsidRDefault="00893EA9" w:rsidP="00CD40FD">
      <w:pPr>
        <w:spacing w:after="0" w:line="240" w:lineRule="auto"/>
        <w:jc w:val="center"/>
        <w:rPr>
          <w:rFonts w:ascii="Arial" w:eastAsia="Times New Roman" w:hAnsi="Arial" w:cs="Arial"/>
          <w:b/>
          <w:lang w:eastAsia="pl-PL"/>
        </w:rPr>
      </w:pPr>
    </w:p>
    <w:p w14:paraId="487B7F4F" w14:textId="6D336B9C" w:rsidR="00CD40FD" w:rsidRPr="00161E1B"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4</w:t>
      </w:r>
      <w:r w:rsidR="00161E1B">
        <w:rPr>
          <w:rFonts w:ascii="Arial" w:eastAsia="Times New Roman" w:hAnsi="Arial" w:cs="Arial"/>
          <w:b/>
          <w:lang w:eastAsia="pl-PL"/>
        </w:rPr>
        <w:t>.</w:t>
      </w:r>
    </w:p>
    <w:p w14:paraId="72E4F2F5" w14:textId="6D8D70BB"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70A32381"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w:t>
      </w:r>
      <w:r w:rsidR="00E80EFB" w:rsidRPr="00E954F6">
        <w:rPr>
          <w:rFonts w:ascii="Arial" w:eastAsia="Times New Roman" w:hAnsi="Arial" w:cs="Arial"/>
          <w:shd w:val="clear" w:color="auto" w:fill="FEFFFF"/>
          <w:lang w:eastAsia="pl-PL"/>
        </w:rPr>
        <w:lastRenderedPageBreak/>
        <w:t>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w:t>
      </w:r>
      <w:r w:rsidR="000932D3">
        <w:rPr>
          <w:rFonts w:ascii="Arial" w:eastAsia="Times New Roman" w:hAnsi="Arial" w:cs="Arial"/>
          <w:lang w:eastAsia="pl-PL"/>
        </w:rPr>
        <w:t xml:space="preserve"> § 13</w:t>
      </w:r>
      <w:r w:rsidRPr="00E954F6">
        <w:rPr>
          <w:rFonts w:ascii="Arial" w:eastAsia="Times New Roman" w:hAnsi="Arial" w:cs="Arial"/>
          <w:lang w:eastAsia="pl-PL"/>
        </w:rPr>
        <w:t xml:space="preserve">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0A25E2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Pr>
          <w:rFonts w:ascii="Arial" w:eastAsia="Times New Roman" w:hAnsi="Arial" w:cs="Arial"/>
          <w:lang w:eastAsia="pl-PL"/>
        </w:rPr>
        <w:t>tanie kara umowna zgodnie z § 13</w:t>
      </w:r>
      <w:r w:rsidRPr="00E954F6">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Pr>
          <w:rFonts w:ascii="Arial" w:eastAsia="Times New Roman" w:hAnsi="Arial" w:cs="Arial"/>
          <w:lang w:eastAsia="pl-PL"/>
        </w:rPr>
        <w:t>3</w:t>
      </w:r>
      <w:r w:rsidRPr="00E954F6">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01C857C5"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5</w:t>
      </w:r>
      <w:r w:rsidR="00F6566D" w:rsidRPr="00F6566D">
        <w:rPr>
          <w:rFonts w:ascii="Arial" w:eastAsia="Times New Roman" w:hAnsi="Arial" w:cs="Arial"/>
          <w:b/>
          <w:lang w:eastAsia="pl-PL"/>
        </w:rPr>
        <w:t>.</w:t>
      </w:r>
    </w:p>
    <w:p w14:paraId="76031A78" w14:textId="150CF00F" w:rsidR="00CD40FD" w:rsidRPr="00BA6F60"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Protokólarne przekazanie terenu budowy nastąpi nie później niż w ciągu 7 dni od daty </w:t>
      </w:r>
      <w:r w:rsidR="008640D4">
        <w:rPr>
          <w:rFonts w:ascii="Arial" w:eastAsia="Times New Roman" w:hAnsi="Arial" w:cs="Arial"/>
          <w:lang w:eastAsia="pl-PL"/>
        </w:rPr>
        <w:t xml:space="preserve"> wydania </w:t>
      </w:r>
      <w:r w:rsidR="0039536D" w:rsidRPr="00BA6F60">
        <w:rPr>
          <w:rFonts w:ascii="Arial" w:hAnsi="Arial" w:cs="Arial"/>
        </w:rPr>
        <w:t>zgody/ zaświadczenia Wydziału Architektury i Urbanistyki Urzędu Miasta Poznań</w:t>
      </w:r>
      <w:r w:rsidR="001232B7" w:rsidRPr="00BA6F60">
        <w:rPr>
          <w:rFonts w:ascii="Arial" w:hAnsi="Arial" w:cs="Arial"/>
        </w:rPr>
        <w:t xml:space="preserve">, w sprawie </w:t>
      </w:r>
      <w:r w:rsidR="00CE12F5" w:rsidRPr="00BA6F60">
        <w:rPr>
          <w:rFonts w:ascii="Arial" w:hAnsi="Arial" w:cs="Arial"/>
        </w:rPr>
        <w:t>skutecznego dokonania zgłoszenia lub uzyskania informacji o zwolnieniu z konieczności uzyskania zgłoszenia lub uzyskania decyzji pozwolenia na budowę</w:t>
      </w:r>
      <w:r w:rsidRPr="00BA6F60">
        <w:rPr>
          <w:rFonts w:ascii="Arial" w:eastAsia="Times New Roman" w:hAnsi="Arial" w:cs="Arial"/>
          <w:lang w:eastAsia="pl-PL"/>
        </w:rPr>
        <w:t>.</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 xml:space="preserve">może ulec odpowiedniej zmianie </w:t>
      </w:r>
      <w:r w:rsidR="00893EA9">
        <w:rPr>
          <w:rFonts w:ascii="Arial" w:eastAsia="Times New Roman" w:hAnsi="Arial" w:cs="Arial"/>
          <w:lang w:eastAsia="pl-PL"/>
        </w:rPr>
        <w:t>w przypadku, o którym mowa w § 5</w:t>
      </w:r>
      <w:r w:rsidRPr="00E954F6">
        <w:rPr>
          <w:rFonts w:ascii="Arial" w:eastAsia="Times New Roman" w:hAnsi="Arial" w:cs="Arial"/>
          <w:lang w:eastAsia="pl-PL"/>
        </w:rPr>
        <w:t xml:space="preserve">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462396EF"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w:t>
      </w:r>
      <w:r w:rsidR="00893EA9">
        <w:rPr>
          <w:rFonts w:ascii="Arial" w:eastAsia="Times New Roman" w:hAnsi="Arial" w:cs="Arial"/>
          <w:bCs/>
          <w:iCs/>
          <w:lang w:eastAsia="pl-PL"/>
        </w:rPr>
        <w:t>nagrodzenia, o którym mowa w § 6</w:t>
      </w:r>
      <w:r w:rsidRPr="00E954F6">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t>
      </w:r>
      <w:r w:rsidR="00893EA9">
        <w:rPr>
          <w:rFonts w:ascii="Arial" w:eastAsia="Times New Roman" w:hAnsi="Arial" w:cs="Arial"/>
          <w:lang w:eastAsia="pl-PL"/>
        </w:rPr>
        <w:t>w odbioru, o których mowa w § 12</w:t>
      </w:r>
      <w:r w:rsidRPr="00E954F6">
        <w:rPr>
          <w:rFonts w:ascii="Arial" w:eastAsia="Times New Roman" w:hAnsi="Arial" w:cs="Arial"/>
          <w:lang w:eastAsia="pl-PL"/>
        </w:rPr>
        <w:t xml:space="preserve">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8A29D00"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6</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w:t>
      </w:r>
      <w:r w:rsidR="00FE6E8A">
        <w:rPr>
          <w:rFonts w:ascii="Arial" w:eastAsia="Times New Roman" w:hAnsi="Arial" w:cs="Arial"/>
          <w:lang w:eastAsia="x-none"/>
        </w:rPr>
        <w:t>2</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00FE6E8A">
        <w:rPr>
          <w:rFonts w:ascii="Arial" w:eastAsia="Times New Roman" w:hAnsi="Arial" w:cs="Arial"/>
          <w:lang w:eastAsia="pl-PL"/>
        </w:rPr>
        <w:t>, o którym mowa w § 5</w:t>
      </w:r>
      <w:r w:rsidRPr="00E954F6">
        <w:rPr>
          <w:rFonts w:ascii="Arial" w:eastAsia="Times New Roman" w:hAnsi="Arial" w:cs="Arial"/>
          <w:lang w:eastAsia="pl-PL"/>
        </w:rPr>
        <w:t xml:space="preserve"> ust 6.</w:t>
      </w:r>
    </w:p>
    <w:p w14:paraId="38097687" w14:textId="07001A75"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Pr>
          <w:rFonts w:ascii="Arial" w:eastAsia="Times New Roman" w:hAnsi="Arial" w:cs="Arial"/>
          <w:lang w:eastAsia="pl-PL"/>
        </w:rPr>
        <w:t>6</w:t>
      </w:r>
      <w:r w:rsidRPr="00E954F6">
        <w:rPr>
          <w:rFonts w:ascii="Arial" w:eastAsia="Times New Roman" w:hAnsi="Arial" w:cs="Arial"/>
          <w:lang w:eastAsia="pl-PL"/>
        </w:rPr>
        <w:t xml:space="preserve">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1BAC510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7</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0B2398A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8</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 xml:space="preserve">3 (trzech) miesięcy liczonych od terminu wykonania przedmiotu umowy określonego w § </w:t>
      </w:r>
      <w:r w:rsidR="00FE6E8A">
        <w:rPr>
          <w:rFonts w:ascii="Arial" w:eastAsia="Times New Roman" w:hAnsi="Arial" w:cs="Arial"/>
          <w:lang w:eastAsia="pl-PL"/>
        </w:rPr>
        <w:t>5</w:t>
      </w:r>
      <w:r w:rsidRPr="00E954F6">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lastRenderedPageBreak/>
        <w:t xml:space="preserve">suma kar umownych naliczonych Wykonawcy przekroczy 40% wynagrodzenia Wykonawcy, o którym mowa w § </w:t>
      </w:r>
      <w:r w:rsidR="00FE6E8A">
        <w:rPr>
          <w:rFonts w:ascii="Arial" w:eastAsia="Times New Roman" w:hAnsi="Arial" w:cs="Arial"/>
          <w:lang w:eastAsia="pl-PL"/>
        </w:rPr>
        <w:t>6</w:t>
      </w:r>
      <w:r w:rsidRPr="00E954F6">
        <w:rPr>
          <w:rFonts w:ascii="Arial" w:eastAsia="Times New Roman" w:hAnsi="Arial" w:cs="Arial"/>
          <w:lang w:eastAsia="pl-PL"/>
        </w:rPr>
        <w:t xml:space="preserve">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7956471B"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FE6E8A">
        <w:rPr>
          <w:rFonts w:ascii="Arial" w:eastAsia="Times New Roman" w:hAnsi="Arial" w:cs="Arial"/>
          <w:lang w:eastAsia="pl-PL"/>
        </w:rPr>
        <w:t xml:space="preserve"> wskazanej w § 6</w:t>
      </w:r>
      <w:r w:rsidR="00566AB9">
        <w:rPr>
          <w:rFonts w:ascii="Arial" w:eastAsia="Times New Roman" w:hAnsi="Arial" w:cs="Arial"/>
          <w:lang w:eastAsia="pl-PL"/>
        </w:rPr>
        <w:t xml:space="preserve">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0B1B4214"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9</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532A6D65"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10</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lastRenderedPageBreak/>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FE6E8A">
        <w:rPr>
          <w:rFonts w:ascii="Arial" w:eastAsia="Times New Roman" w:hAnsi="Arial" w:cs="Arial"/>
          <w:lang w:eastAsia="pl-PL"/>
        </w:rPr>
        <w:t>3</w:t>
      </w:r>
      <w:r w:rsidRPr="00E954F6">
        <w:rPr>
          <w:rFonts w:ascii="Arial" w:eastAsia="Times New Roman" w:hAnsi="Arial" w:cs="Arial"/>
          <w:lang w:eastAsia="pl-PL"/>
        </w:rPr>
        <w:t xml:space="preserve"> niniejszej umowy za zwłokę w należytym wykonaniu przedmiotu </w:t>
      </w:r>
      <w:r w:rsidR="00FE6E8A">
        <w:rPr>
          <w:rFonts w:ascii="Arial" w:eastAsia="Times New Roman" w:hAnsi="Arial" w:cs="Arial"/>
          <w:lang w:eastAsia="pl-PL"/>
        </w:rPr>
        <w:t>umowy w terminie wskazanym w § 5</w:t>
      </w:r>
      <w:r w:rsidRPr="00E954F6">
        <w:rPr>
          <w:rFonts w:ascii="Arial" w:eastAsia="Times New Roman" w:hAnsi="Arial" w:cs="Arial"/>
          <w:lang w:eastAsia="pl-PL"/>
        </w:rPr>
        <w:t xml:space="preserve">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69EBACF3"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11</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879C6DF"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12</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18873A2E"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3</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2283232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FE6E8A">
        <w:rPr>
          <w:rFonts w:ascii="Arial" w:eastAsia="Times New Roman" w:hAnsi="Arial" w:cs="Arial"/>
          <w:shd w:val="clear" w:color="auto" w:fill="FEFFFF"/>
          <w:lang w:eastAsia="pl-PL"/>
        </w:rPr>
        <w:t xml:space="preserve"> w terminie wskazanym w § 5</w:t>
      </w:r>
      <w:r w:rsidR="001A5E5D" w:rsidRPr="00612C87">
        <w:rPr>
          <w:rFonts w:ascii="Arial" w:eastAsia="Times New Roman" w:hAnsi="Arial" w:cs="Arial"/>
          <w:shd w:val="clear" w:color="auto" w:fill="FEFFFF"/>
          <w:lang w:eastAsia="pl-PL"/>
        </w:rPr>
        <w:t xml:space="preserve"> ust. 2 niniejszej umowy</w:t>
      </w:r>
      <w:r w:rsidRPr="00612C87">
        <w:rPr>
          <w:rFonts w:ascii="Arial" w:eastAsia="Times New Roman" w:hAnsi="Arial" w:cs="Arial"/>
          <w:shd w:val="clear" w:color="auto" w:fill="FEFFFF"/>
          <w:lang w:eastAsia="pl-PL"/>
        </w:rPr>
        <w:t xml:space="preserve">, </w:t>
      </w:r>
    </w:p>
    <w:p w14:paraId="49A2D8D4" w14:textId="2C3C90C5"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w:t>
      </w:r>
      <w:r w:rsidRPr="00612C87">
        <w:rPr>
          <w:rFonts w:ascii="Arial" w:eastAsia="Times New Roman" w:hAnsi="Arial" w:cs="Arial"/>
          <w:w w:val="105"/>
          <w:shd w:val="clear" w:color="auto" w:fill="FEFFFF"/>
          <w:lang w:eastAsia="pl-PL"/>
        </w:rPr>
        <w:lastRenderedPageBreak/>
        <w:t xml:space="preserve">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1ED9E15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w:t>
      </w:r>
      <w:r w:rsidR="00FE6E8A">
        <w:rPr>
          <w:rFonts w:ascii="Arial" w:eastAsia="Times New Roman" w:hAnsi="Arial" w:cs="Arial"/>
          <w:bCs/>
          <w:szCs w:val="24"/>
          <w:lang w:eastAsia="pl-PL"/>
        </w:rPr>
        <w:t>umownego brutto wskazanego w § 6</w:t>
      </w:r>
      <w:r w:rsidRPr="00612C87">
        <w:rPr>
          <w:rFonts w:ascii="Arial" w:eastAsia="Times New Roman" w:hAnsi="Arial" w:cs="Arial"/>
          <w:bCs/>
          <w:szCs w:val="24"/>
          <w:lang w:eastAsia="pl-PL"/>
        </w:rPr>
        <w:t xml:space="preserve">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1F65B7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FE6E8A">
        <w:rPr>
          <w:rFonts w:ascii="Arial" w:eastAsia="Times New Roman" w:hAnsi="Arial" w:cs="Arial"/>
          <w:lang w:eastAsia="pl-PL"/>
        </w:rPr>
        <w:t>§ 4</w:t>
      </w:r>
      <w:r w:rsidR="00612C87">
        <w:rPr>
          <w:rFonts w:ascii="Arial" w:eastAsia="Times New Roman" w:hAnsi="Arial" w:cs="Arial"/>
          <w:lang w:eastAsia="pl-PL"/>
        </w:rPr>
        <w:t xml:space="preserve"> ust. 2 lub ust.5,</w:t>
      </w:r>
    </w:p>
    <w:p w14:paraId="2CD15492" w14:textId="06F4078D"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xml:space="preserve">§ </w:t>
      </w:r>
      <w:r w:rsidR="00FE6E8A">
        <w:rPr>
          <w:rFonts w:ascii="Arial" w:eastAsia="Times New Roman" w:hAnsi="Arial" w:cs="Arial"/>
          <w:lang w:eastAsia="pl-PL"/>
        </w:rPr>
        <w:t>4</w:t>
      </w:r>
      <w:r w:rsidRPr="00612C87">
        <w:rPr>
          <w:rFonts w:ascii="Arial" w:eastAsia="Times New Roman" w:hAnsi="Arial" w:cs="Arial"/>
          <w:lang w:eastAsia="pl-PL"/>
        </w:rPr>
        <w:t xml:space="preserve">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1F9734CF" w14:textId="1FAD91D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06D1B0FD" w14:textId="58A8C36D"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357F7E7A" w14:textId="4D21CDC7"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w:t>
      </w:r>
      <w:r w:rsidR="00FE6E8A">
        <w:rPr>
          <w:rFonts w:ascii="Arial" w:eastAsia="Times New Roman" w:hAnsi="Arial" w:cs="Arial"/>
          <w:lang w:eastAsia="pl-PL"/>
        </w:rPr>
        <w:t>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7723DA5F" w14:textId="0C7D420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 xml:space="preserve">12) nie może przekroczyć 50% wartości umowy brutto  określonej w § </w:t>
      </w:r>
      <w:r w:rsidR="00FE6E8A">
        <w:rPr>
          <w:rFonts w:ascii="Arial" w:eastAsia="Times New Roman" w:hAnsi="Arial" w:cs="Arial"/>
          <w:lang w:eastAsia="pl-PL"/>
        </w:rPr>
        <w:t>6</w:t>
      </w:r>
      <w:r w:rsidRPr="00E954F6">
        <w:rPr>
          <w:rFonts w:ascii="Arial" w:eastAsia="Times New Roman" w:hAnsi="Arial" w:cs="Arial"/>
          <w:lang w:eastAsia="pl-PL"/>
        </w:rPr>
        <w:t xml:space="preserve"> ust. 1.</w:t>
      </w:r>
    </w:p>
    <w:p w14:paraId="357D565D" w14:textId="3418142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w:t>
      </w:r>
      <w:r w:rsidR="00CC1B5B">
        <w:rPr>
          <w:rFonts w:ascii="Arial" w:eastAsia="Times New Roman" w:hAnsi="Arial" w:cs="Arial"/>
          <w:lang w:eastAsia="pl-PL"/>
        </w:rPr>
        <w:t>ci umowy brutto określonej w § 6 ust.1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A0BD46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14</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0054128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5</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69D4643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16</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0C73F12A" w:rsidR="00CD40FD" w:rsidRPr="00F6566D" w:rsidRDefault="000932D3" w:rsidP="00CD40FD">
      <w:pPr>
        <w:autoSpaceDE w:val="0"/>
        <w:autoSpaceDN w:val="0"/>
        <w:adjustRightInd w:val="0"/>
        <w:spacing w:after="0" w:line="240" w:lineRule="auto"/>
        <w:jc w:val="center"/>
        <w:rPr>
          <w:rFonts w:ascii="Arial" w:eastAsia="Times New Roman" w:hAnsi="Arial" w:cs="Arial"/>
          <w:b/>
          <w:bCs/>
          <w:lang w:eastAsia="pl-PL"/>
        </w:rPr>
      </w:pPr>
      <w:r>
        <w:rPr>
          <w:rFonts w:ascii="Arial" w:eastAsia="Times New Roman" w:hAnsi="Arial" w:cs="Arial"/>
          <w:b/>
          <w:bCs/>
          <w:lang w:eastAsia="pl-PL"/>
        </w:rPr>
        <w:t>§ 17</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w:t>
      </w:r>
      <w:r w:rsidRPr="00E954F6">
        <w:rPr>
          <w:rFonts w:ascii="Arial" w:eastAsia="Times New Roman" w:hAnsi="Arial" w:cs="Arial"/>
          <w:lang w:eastAsia="pl-PL"/>
        </w:rPr>
        <w:lastRenderedPageBreak/>
        <w:t xml:space="preserve">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66F435D9"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18</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5861AC4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w:t>
      </w:r>
      <w:r w:rsidR="00CC1B5B">
        <w:rPr>
          <w:rFonts w:ascii="Arial" w:eastAsia="Times New Roman" w:hAnsi="Arial" w:cs="Arial"/>
          <w:lang w:eastAsia="pl-PL"/>
        </w:rPr>
        <w:t xml:space="preserve"> zmiany osób wymienionych w § 14</w:t>
      </w:r>
      <w:r w:rsidRPr="00E954F6">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1EA13AA6" w:rsidR="00CD40FD" w:rsidRPr="00E954F6" w:rsidRDefault="00CC1B5B" w:rsidP="009C3A25">
      <w:pPr>
        <w:numPr>
          <w:ilvl w:val="0"/>
          <w:numId w:val="14"/>
        </w:numPr>
        <w:spacing w:after="0" w:line="240" w:lineRule="auto"/>
        <w:ind w:left="993"/>
        <w:jc w:val="both"/>
        <w:rPr>
          <w:rFonts w:ascii="Arial" w:eastAsia="Times New Roman" w:hAnsi="Arial" w:cs="Arial"/>
          <w:lang w:eastAsia="pl-PL"/>
        </w:rPr>
      </w:pPr>
      <w:r>
        <w:rPr>
          <w:rFonts w:ascii="Arial" w:eastAsia="Times New Roman" w:hAnsi="Arial" w:cs="Arial"/>
          <w:lang w:eastAsia="pl-PL"/>
        </w:rPr>
        <w:t>w przypadku, o którym mowa w § 5 ust. 3 oraz § 6</w:t>
      </w:r>
      <w:r w:rsidR="00CD40FD" w:rsidRPr="00E954F6">
        <w:rPr>
          <w:rFonts w:ascii="Arial" w:eastAsia="Times New Roman" w:hAnsi="Arial" w:cs="Arial"/>
          <w:lang w:eastAsia="pl-PL"/>
        </w:rPr>
        <w:t xml:space="preserve">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04162DF4"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00CC1B5B">
        <w:rPr>
          <w:rFonts w:ascii="Arial" w:eastAsia="Times New Roman" w:hAnsi="Arial" w:cs="Arial"/>
          <w:bCs/>
          <w:lang w:eastAsia="pl-PL"/>
        </w:rPr>
        <w:t>§ 17</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w:t>
      </w:r>
      <w:r w:rsidRPr="00E954F6">
        <w:rPr>
          <w:rFonts w:ascii="Arial" w:eastAsia="Times New Roman" w:hAnsi="Arial" w:cs="Arial"/>
          <w:lang w:eastAsia="pl-PL"/>
        </w:rPr>
        <w:lastRenderedPageBreak/>
        <w:t>postępowaniu w stopniu nie mniejszym niż podwykonawca z którego usług zrezygnowano</w:t>
      </w:r>
      <w:r w:rsidR="00815B55">
        <w:rPr>
          <w:rFonts w:ascii="Arial" w:eastAsia="Times New Roman" w:hAnsi="Arial" w:cs="Arial"/>
          <w:lang w:eastAsia="pl-PL"/>
        </w:rPr>
        <w:t>;</w:t>
      </w:r>
    </w:p>
    <w:p w14:paraId="25E64C5D" w14:textId="73AE79B2"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w:t>
      </w:r>
      <w:r w:rsidR="00CC1B5B">
        <w:rPr>
          <w:rFonts w:ascii="Arial" w:eastAsia="Times New Roman" w:hAnsi="Arial" w:cs="Arial"/>
          <w:bCs/>
          <w:lang w:eastAsia="pl-PL"/>
        </w:rPr>
        <w:t>7</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20DC1AC"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19</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316430DE"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20</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7DC6A010"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21</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042CDBEA" w:rsidR="00CD40FD" w:rsidRPr="00CD40FD"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ZP/92</w:t>
    </w:r>
    <w:r w:rsidR="00CD40FD" w:rsidRPr="00CD40FD">
      <w:rPr>
        <w:rFonts w:ascii="Arial" w:eastAsia="Times New Roman" w:hAnsi="Arial" w:cs="Arial"/>
        <w:i/>
        <w:sz w:val="20"/>
        <w:szCs w:val="20"/>
        <w:lang w:eastAsia="pl-PL"/>
      </w:rPr>
      <w:t>/B/21</w:t>
    </w:r>
    <w:r w:rsidR="005E7782">
      <w:rPr>
        <w:rFonts w:ascii="Arial" w:eastAsia="Times New Roman" w:hAnsi="Arial" w:cs="Arial"/>
        <w:i/>
        <w:sz w:val="20"/>
        <w:szCs w:val="20"/>
        <w:lang w:eastAsia="pl-PL"/>
      </w:rPr>
      <w:t>/1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1485"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932D3"/>
    <w:rsid w:val="000A3066"/>
    <w:rsid w:val="000C722F"/>
    <w:rsid w:val="000D65EB"/>
    <w:rsid w:val="0011391A"/>
    <w:rsid w:val="001232B7"/>
    <w:rsid w:val="00143A50"/>
    <w:rsid w:val="00161E1B"/>
    <w:rsid w:val="0019064F"/>
    <w:rsid w:val="001A2941"/>
    <w:rsid w:val="001A4E91"/>
    <w:rsid w:val="001A5E5D"/>
    <w:rsid w:val="001A7E66"/>
    <w:rsid w:val="001E6C73"/>
    <w:rsid w:val="001F39F8"/>
    <w:rsid w:val="00224DA3"/>
    <w:rsid w:val="00237EFA"/>
    <w:rsid w:val="00287B47"/>
    <w:rsid w:val="002E541C"/>
    <w:rsid w:val="002F6E4B"/>
    <w:rsid w:val="00303049"/>
    <w:rsid w:val="003354EB"/>
    <w:rsid w:val="00356A84"/>
    <w:rsid w:val="0039536D"/>
    <w:rsid w:val="003A06A5"/>
    <w:rsid w:val="003D2473"/>
    <w:rsid w:val="004126A3"/>
    <w:rsid w:val="0042418A"/>
    <w:rsid w:val="0043143A"/>
    <w:rsid w:val="00440BE8"/>
    <w:rsid w:val="004726A3"/>
    <w:rsid w:val="0047414E"/>
    <w:rsid w:val="004C07F7"/>
    <w:rsid w:val="00522FDD"/>
    <w:rsid w:val="005402C5"/>
    <w:rsid w:val="00566AB9"/>
    <w:rsid w:val="005B15FA"/>
    <w:rsid w:val="005E7782"/>
    <w:rsid w:val="00612C87"/>
    <w:rsid w:val="00681F60"/>
    <w:rsid w:val="006B1E90"/>
    <w:rsid w:val="006D4B6D"/>
    <w:rsid w:val="006F4239"/>
    <w:rsid w:val="00770149"/>
    <w:rsid w:val="007B1C7F"/>
    <w:rsid w:val="007B50CB"/>
    <w:rsid w:val="00815B55"/>
    <w:rsid w:val="0085302B"/>
    <w:rsid w:val="008640D4"/>
    <w:rsid w:val="00893EA9"/>
    <w:rsid w:val="008A3F0F"/>
    <w:rsid w:val="008C1486"/>
    <w:rsid w:val="008E7BAF"/>
    <w:rsid w:val="00912231"/>
    <w:rsid w:val="0094180C"/>
    <w:rsid w:val="0096156D"/>
    <w:rsid w:val="009A183C"/>
    <w:rsid w:val="009B5B71"/>
    <w:rsid w:val="009C3A25"/>
    <w:rsid w:val="009E0B77"/>
    <w:rsid w:val="00A71F80"/>
    <w:rsid w:val="00AB3E56"/>
    <w:rsid w:val="00AD18C0"/>
    <w:rsid w:val="00AD25B0"/>
    <w:rsid w:val="00B161F1"/>
    <w:rsid w:val="00B16845"/>
    <w:rsid w:val="00B25C1A"/>
    <w:rsid w:val="00B50DFE"/>
    <w:rsid w:val="00B65B9A"/>
    <w:rsid w:val="00B9067B"/>
    <w:rsid w:val="00B9764A"/>
    <w:rsid w:val="00BA6F60"/>
    <w:rsid w:val="00C44EC9"/>
    <w:rsid w:val="00C77015"/>
    <w:rsid w:val="00C82E50"/>
    <w:rsid w:val="00CA3CA2"/>
    <w:rsid w:val="00CB4978"/>
    <w:rsid w:val="00CC1B5B"/>
    <w:rsid w:val="00CD40FD"/>
    <w:rsid w:val="00CE12F5"/>
    <w:rsid w:val="00D03320"/>
    <w:rsid w:val="00D112F8"/>
    <w:rsid w:val="00D221B8"/>
    <w:rsid w:val="00D84283"/>
    <w:rsid w:val="00D92942"/>
    <w:rsid w:val="00DA390A"/>
    <w:rsid w:val="00DB7D6D"/>
    <w:rsid w:val="00DC0448"/>
    <w:rsid w:val="00DC3E4D"/>
    <w:rsid w:val="00E20235"/>
    <w:rsid w:val="00E316AF"/>
    <w:rsid w:val="00E75388"/>
    <w:rsid w:val="00E80EFB"/>
    <w:rsid w:val="00E84EAA"/>
    <w:rsid w:val="00E954F6"/>
    <w:rsid w:val="00EA3B89"/>
    <w:rsid w:val="00EB10CD"/>
    <w:rsid w:val="00ED18C0"/>
    <w:rsid w:val="00ED3FD3"/>
    <w:rsid w:val="00EE5786"/>
    <w:rsid w:val="00EF0CB5"/>
    <w:rsid w:val="00F015CB"/>
    <w:rsid w:val="00F6566D"/>
    <w:rsid w:val="00F6605D"/>
    <w:rsid w:val="00F92A31"/>
    <w:rsid w:val="00F954BC"/>
    <w:rsid w:val="00FA56D7"/>
    <w:rsid w:val="00FB14BC"/>
    <w:rsid w:val="00FC28F8"/>
    <w:rsid w:val="00FD0441"/>
    <w:rsid w:val="00FE2DD6"/>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6868</Words>
  <Characters>41210</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10</cp:revision>
  <cp:lastPrinted>2021-08-19T10:42:00Z</cp:lastPrinted>
  <dcterms:created xsi:type="dcterms:W3CDTF">2021-07-08T06:01:00Z</dcterms:created>
  <dcterms:modified xsi:type="dcterms:W3CDTF">2021-08-19T10:42:00Z</dcterms:modified>
</cp:coreProperties>
</file>