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D16" w14:textId="31C5CD38" w:rsidR="00C916F4" w:rsidRPr="00E50615" w:rsidRDefault="00C916F4" w:rsidP="00E50615">
      <w:pPr>
        <w:spacing w:after="240"/>
        <w:jc w:val="both"/>
        <w:rPr>
          <w:sz w:val="24"/>
          <w:szCs w:val="24"/>
        </w:rPr>
      </w:pPr>
      <w:r w:rsidRPr="00E50615">
        <w:rPr>
          <w:sz w:val="24"/>
          <w:szCs w:val="24"/>
        </w:rPr>
        <w:t xml:space="preserve">                                                                                                            Kraków dnia: 2021-0</w:t>
      </w:r>
      <w:r w:rsidR="00FF6FED" w:rsidRPr="00E50615">
        <w:rPr>
          <w:sz w:val="24"/>
          <w:szCs w:val="24"/>
        </w:rPr>
        <w:t>8</w:t>
      </w:r>
      <w:r w:rsidRPr="00E50615">
        <w:rPr>
          <w:sz w:val="24"/>
          <w:szCs w:val="24"/>
        </w:rPr>
        <w:t>-</w:t>
      </w:r>
      <w:r w:rsidR="00AB059B" w:rsidRPr="00E50615">
        <w:rPr>
          <w:sz w:val="24"/>
          <w:szCs w:val="24"/>
        </w:rPr>
        <w:t>2</w:t>
      </w:r>
      <w:r w:rsidR="00FF6FED" w:rsidRPr="00E50615">
        <w:rPr>
          <w:sz w:val="24"/>
          <w:szCs w:val="24"/>
        </w:rPr>
        <w:t>3</w:t>
      </w:r>
    </w:p>
    <w:p w14:paraId="1860F414" w14:textId="77777777" w:rsidR="00C916F4" w:rsidRPr="00E50615" w:rsidRDefault="00C916F4" w:rsidP="00E50615">
      <w:pPr>
        <w:spacing w:after="240"/>
        <w:jc w:val="both"/>
        <w:rPr>
          <w:sz w:val="24"/>
          <w:szCs w:val="24"/>
        </w:rPr>
      </w:pPr>
    </w:p>
    <w:p w14:paraId="5A8069FF" w14:textId="77777777" w:rsidR="00C916F4" w:rsidRPr="00E50615" w:rsidRDefault="00C916F4" w:rsidP="00E50615">
      <w:pPr>
        <w:jc w:val="both"/>
        <w:rPr>
          <w:b/>
          <w:sz w:val="24"/>
          <w:szCs w:val="24"/>
        </w:rPr>
      </w:pPr>
      <w:r w:rsidRPr="00E50615">
        <w:rPr>
          <w:b/>
          <w:sz w:val="24"/>
          <w:szCs w:val="24"/>
        </w:rPr>
        <w:t xml:space="preserve">Szpital Specjalistyczny im. Stefana Żeromskiego </w:t>
      </w:r>
    </w:p>
    <w:p w14:paraId="0B6F4776" w14:textId="77777777" w:rsidR="00C916F4" w:rsidRPr="00E50615" w:rsidRDefault="00C916F4" w:rsidP="00E50615">
      <w:pPr>
        <w:jc w:val="both"/>
        <w:rPr>
          <w:b/>
          <w:bCs/>
          <w:sz w:val="24"/>
          <w:szCs w:val="24"/>
        </w:rPr>
      </w:pPr>
      <w:r w:rsidRPr="00E50615">
        <w:rPr>
          <w:b/>
          <w:sz w:val="24"/>
          <w:szCs w:val="24"/>
        </w:rPr>
        <w:t>SP ZOZ w Krakowie</w:t>
      </w:r>
      <w:r w:rsidRPr="00E50615">
        <w:rPr>
          <w:b/>
          <w:bCs/>
          <w:sz w:val="24"/>
          <w:szCs w:val="24"/>
        </w:rPr>
        <w:t xml:space="preserve"> Sekcja Zamówień Publicznych</w:t>
      </w:r>
    </w:p>
    <w:p w14:paraId="47153BF4" w14:textId="77777777" w:rsidR="00C916F4" w:rsidRPr="00E50615" w:rsidRDefault="00C916F4" w:rsidP="00E50615">
      <w:pPr>
        <w:jc w:val="both"/>
        <w:rPr>
          <w:sz w:val="24"/>
          <w:szCs w:val="24"/>
        </w:rPr>
      </w:pPr>
      <w:r w:rsidRPr="00E50615">
        <w:rPr>
          <w:sz w:val="24"/>
          <w:szCs w:val="24"/>
        </w:rPr>
        <w:t>os. Na Skarpie 66</w:t>
      </w:r>
    </w:p>
    <w:p w14:paraId="14A9E16D" w14:textId="77777777" w:rsidR="00C916F4" w:rsidRPr="00E50615" w:rsidRDefault="00C916F4" w:rsidP="00E50615">
      <w:pPr>
        <w:jc w:val="both"/>
        <w:rPr>
          <w:sz w:val="24"/>
          <w:szCs w:val="24"/>
        </w:rPr>
      </w:pPr>
      <w:r w:rsidRPr="00E50615">
        <w:rPr>
          <w:sz w:val="24"/>
          <w:szCs w:val="24"/>
        </w:rPr>
        <w:t>31-913 Kraków</w:t>
      </w:r>
    </w:p>
    <w:p w14:paraId="5160C87F" w14:textId="77777777" w:rsidR="00C916F4" w:rsidRPr="00E50615" w:rsidRDefault="00C916F4" w:rsidP="00E5061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08F8863C" w14:textId="77777777" w:rsidR="00C916F4" w:rsidRPr="00E50615" w:rsidRDefault="00C916F4" w:rsidP="00E5061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14253F5" w14:textId="7F6A0C0C" w:rsidR="00C916F4" w:rsidRPr="00E50615" w:rsidRDefault="00C916F4" w:rsidP="00E50615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E50615">
        <w:rPr>
          <w:sz w:val="24"/>
          <w:szCs w:val="24"/>
        </w:rPr>
        <w:t>Pismo:</w:t>
      </w:r>
      <w:r w:rsidRPr="00E50615">
        <w:rPr>
          <w:b/>
          <w:bCs/>
          <w:sz w:val="24"/>
          <w:szCs w:val="24"/>
        </w:rPr>
        <w:t xml:space="preserve"> SZP.271.</w:t>
      </w:r>
      <w:r w:rsidR="00E50615">
        <w:rPr>
          <w:b/>
          <w:bCs/>
          <w:sz w:val="24"/>
          <w:szCs w:val="24"/>
        </w:rPr>
        <w:t>601</w:t>
      </w:r>
      <w:r w:rsidRPr="00E50615">
        <w:rPr>
          <w:b/>
          <w:bCs/>
          <w:sz w:val="24"/>
          <w:szCs w:val="24"/>
        </w:rPr>
        <w:t>/1/2021</w:t>
      </w:r>
      <w:r w:rsidRPr="00E50615">
        <w:rPr>
          <w:sz w:val="24"/>
          <w:szCs w:val="24"/>
        </w:rPr>
        <w:tab/>
        <w:t xml:space="preserve"> </w:t>
      </w:r>
    </w:p>
    <w:p w14:paraId="289BC5A2" w14:textId="77777777" w:rsidR="00C916F4" w:rsidRPr="00E50615" w:rsidRDefault="00C916F4" w:rsidP="00E5061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AF99357" w14:textId="77777777" w:rsidR="00C916F4" w:rsidRPr="00E50615" w:rsidRDefault="00C916F4" w:rsidP="00E50615">
      <w:pPr>
        <w:tabs>
          <w:tab w:val="left" w:pos="708"/>
          <w:tab w:val="center" w:pos="4536"/>
          <w:tab w:val="right" w:pos="9072"/>
        </w:tabs>
        <w:spacing w:after="20"/>
        <w:ind w:left="5245"/>
        <w:jc w:val="both"/>
        <w:rPr>
          <w:b/>
          <w:sz w:val="24"/>
          <w:szCs w:val="24"/>
        </w:rPr>
      </w:pPr>
      <w:r w:rsidRPr="00E50615">
        <w:rPr>
          <w:b/>
          <w:sz w:val="24"/>
          <w:szCs w:val="24"/>
        </w:rPr>
        <w:t>WYKONAWCY</w:t>
      </w:r>
    </w:p>
    <w:p w14:paraId="53967959" w14:textId="77777777" w:rsidR="00C916F4" w:rsidRPr="00E50615" w:rsidRDefault="00C916F4" w:rsidP="00E50615">
      <w:pPr>
        <w:tabs>
          <w:tab w:val="left" w:pos="708"/>
          <w:tab w:val="center" w:pos="4536"/>
          <w:tab w:val="right" w:pos="9072"/>
        </w:tabs>
        <w:spacing w:after="20"/>
        <w:ind w:left="5245"/>
        <w:jc w:val="both"/>
        <w:rPr>
          <w:sz w:val="24"/>
          <w:szCs w:val="24"/>
        </w:rPr>
      </w:pPr>
      <w:r w:rsidRPr="00E50615">
        <w:rPr>
          <w:sz w:val="24"/>
          <w:szCs w:val="24"/>
        </w:rPr>
        <w:t>ubiegający się o zamówienie publiczne</w:t>
      </w:r>
    </w:p>
    <w:p w14:paraId="4EBA3834" w14:textId="77777777" w:rsidR="00C916F4" w:rsidRPr="00E50615" w:rsidRDefault="00C916F4" w:rsidP="00E50615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14:paraId="590AF9CE" w14:textId="77777777" w:rsidR="00C916F4" w:rsidRPr="00E50615" w:rsidRDefault="00C916F4" w:rsidP="00E5061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5D5E8F6" w14:textId="77777777" w:rsidR="00C916F4" w:rsidRPr="00E50615" w:rsidRDefault="00C916F4" w:rsidP="00E50615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E50615">
        <w:rPr>
          <w:rFonts w:ascii="Times New Roman" w:hAnsi="Times New Roman"/>
          <w:sz w:val="24"/>
          <w:szCs w:val="24"/>
        </w:rPr>
        <w:t>WYJAŚNIENIA TREŚCI SWZ</w:t>
      </w:r>
    </w:p>
    <w:p w14:paraId="3A570B58" w14:textId="77777777" w:rsidR="00C916F4" w:rsidRPr="00E50615" w:rsidRDefault="00C916F4" w:rsidP="00E50615">
      <w:pPr>
        <w:spacing w:after="360" w:line="276" w:lineRule="auto"/>
        <w:jc w:val="both"/>
        <w:rPr>
          <w:sz w:val="24"/>
          <w:szCs w:val="24"/>
        </w:rPr>
      </w:pPr>
      <w:r w:rsidRPr="00E50615">
        <w:rPr>
          <w:sz w:val="24"/>
          <w:szCs w:val="24"/>
        </w:rPr>
        <w:t>Dotyczy: postępowania o udzielenie zamówienia publicznego, prowadzonego w trybie przetarg nieograniczony</w:t>
      </w:r>
      <w:r w:rsidRPr="00E50615">
        <w:rPr>
          <w:b/>
          <w:sz w:val="24"/>
          <w:szCs w:val="24"/>
        </w:rPr>
        <w:t xml:space="preserve"> </w:t>
      </w:r>
      <w:r w:rsidRPr="00E50615">
        <w:rPr>
          <w:bCs/>
          <w:sz w:val="24"/>
          <w:szCs w:val="24"/>
        </w:rPr>
        <w:t>na</w:t>
      </w:r>
      <w:r w:rsidRPr="00E50615">
        <w:rPr>
          <w:b/>
          <w:sz w:val="24"/>
          <w:szCs w:val="24"/>
        </w:rPr>
        <w:t xml:space="preserve"> </w:t>
      </w:r>
      <w:r w:rsidRPr="00E50615">
        <w:rPr>
          <w:bCs/>
          <w:sz w:val="24"/>
          <w:szCs w:val="24"/>
        </w:rPr>
        <w:t>”</w:t>
      </w:r>
      <w:r w:rsidRPr="00E50615">
        <w:rPr>
          <w:b/>
          <w:bCs/>
          <w:sz w:val="24"/>
          <w:szCs w:val="24"/>
        </w:rPr>
        <w:t>Budowa dodatkowego pawilonu dla potrzeb Szpitalnego Oddziału Ratunkowego Szpitala Specjalistycznego im. Stefana Żeromskiego SP ZOZ w Krakowie</w:t>
      </w:r>
      <w:r w:rsidRPr="00E50615">
        <w:rPr>
          <w:bCs/>
          <w:sz w:val="24"/>
          <w:szCs w:val="24"/>
        </w:rPr>
        <w:t>”</w:t>
      </w:r>
      <w:r w:rsidRPr="00E50615">
        <w:rPr>
          <w:b/>
          <w:sz w:val="24"/>
          <w:szCs w:val="24"/>
        </w:rPr>
        <w:t xml:space="preserve"> </w:t>
      </w:r>
      <w:r w:rsidRPr="00E50615">
        <w:rPr>
          <w:bCs/>
          <w:sz w:val="24"/>
          <w:szCs w:val="24"/>
        </w:rPr>
        <w:t>– znak sprawy</w:t>
      </w:r>
      <w:r w:rsidRPr="00E50615">
        <w:rPr>
          <w:b/>
          <w:sz w:val="24"/>
          <w:szCs w:val="24"/>
        </w:rPr>
        <w:t xml:space="preserve"> ZP/1/2021.</w:t>
      </w:r>
    </w:p>
    <w:p w14:paraId="385B10FA" w14:textId="77777777" w:rsidR="00C916F4" w:rsidRPr="00E50615" w:rsidRDefault="00C916F4" w:rsidP="00E50615">
      <w:pPr>
        <w:pStyle w:val="Akapitzlist"/>
        <w:numPr>
          <w:ilvl w:val="0"/>
          <w:numId w:val="9"/>
        </w:numPr>
        <w:spacing w:after="24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615">
        <w:rPr>
          <w:rFonts w:ascii="Times New Roman" w:hAnsi="Times New Roman"/>
          <w:sz w:val="24"/>
          <w:szCs w:val="24"/>
        </w:rPr>
        <w:t xml:space="preserve">Zamawiający, </w:t>
      </w:r>
      <w:r w:rsidRPr="00E50615">
        <w:rPr>
          <w:rFonts w:ascii="Times New Roman" w:hAnsi="Times New Roman"/>
          <w:b/>
          <w:sz w:val="24"/>
          <w:szCs w:val="24"/>
        </w:rPr>
        <w:t>Szpital Specjalistyczny im. Stefana Żeromskiego SP ZOZ w Krakowie</w:t>
      </w:r>
      <w:r w:rsidRPr="00E50615">
        <w:rPr>
          <w:rFonts w:ascii="Times New Roman" w:hAnsi="Times New Roman"/>
          <w:sz w:val="24"/>
          <w:szCs w:val="24"/>
        </w:rPr>
        <w:t>, działając na podstawie art. 135 ust. 6 ustawy z dnia 11 września 2019 r. Prawo zamówień publicznych (Dz.U. poz. 2019 ze zm.), udostępnia poniżej treść zapytań do Specyfikacji Warunków Zamówienia (</w:t>
      </w:r>
      <w:r w:rsidRPr="00E50615">
        <w:rPr>
          <w:rFonts w:ascii="Times New Roman" w:hAnsi="Times New Roman"/>
          <w:sz w:val="24"/>
          <w:szCs w:val="24"/>
          <w:lang w:eastAsia="ar-SA"/>
        </w:rPr>
        <w:t>zwanej dalej</w:t>
      </w:r>
      <w:r w:rsidRPr="00E5061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50615">
        <w:rPr>
          <w:rFonts w:ascii="Times New Roman" w:hAnsi="Times New Roman"/>
          <w:bCs/>
          <w:sz w:val="24"/>
          <w:szCs w:val="24"/>
          <w:lang w:eastAsia="ar-SA"/>
        </w:rPr>
        <w:t xml:space="preserve">”SWZ”) </w:t>
      </w:r>
      <w:r w:rsidRPr="00E50615">
        <w:rPr>
          <w:rFonts w:ascii="Times New Roman" w:hAnsi="Times New Roman"/>
          <w:sz w:val="24"/>
          <w:szCs w:val="24"/>
        </w:rPr>
        <w:t>wraz z wyjaśnieniami</w:t>
      </w:r>
      <w:r w:rsidRPr="00E50615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14:paraId="43E57564" w14:textId="77777777" w:rsidR="00C916F4" w:rsidRPr="00E50615" w:rsidRDefault="00C916F4" w:rsidP="00E50615">
      <w:pPr>
        <w:jc w:val="both"/>
        <w:rPr>
          <w:b/>
          <w:bCs/>
          <w:color w:val="FF0000"/>
          <w:sz w:val="24"/>
          <w:szCs w:val="24"/>
        </w:rPr>
      </w:pPr>
    </w:p>
    <w:p w14:paraId="578020F3" w14:textId="564F8671" w:rsidR="003C130A" w:rsidRPr="00E50615" w:rsidRDefault="003C130A" w:rsidP="00E50615">
      <w:pPr>
        <w:jc w:val="both"/>
        <w:rPr>
          <w:b/>
          <w:bCs/>
          <w:color w:val="FF0000"/>
          <w:sz w:val="24"/>
          <w:szCs w:val="24"/>
        </w:rPr>
      </w:pPr>
      <w:r w:rsidRPr="00E50615">
        <w:rPr>
          <w:b/>
          <w:bCs/>
          <w:color w:val="FF0000"/>
          <w:sz w:val="24"/>
          <w:szCs w:val="24"/>
        </w:rPr>
        <w:t>PYTANIE nr 1</w:t>
      </w:r>
    </w:p>
    <w:p w14:paraId="1DE4398A" w14:textId="63932ABE" w:rsidR="003C130A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50615">
        <w:rPr>
          <w:rFonts w:ascii="Times New Roman" w:hAnsi="Times New Roman"/>
          <w:sz w:val="24"/>
          <w:szCs w:val="24"/>
        </w:rPr>
        <w:t xml:space="preserve">Dotyczy Lampa operacyjna </w:t>
      </w:r>
      <w:proofErr w:type="spellStart"/>
      <w:r w:rsidRPr="00E50615">
        <w:rPr>
          <w:rFonts w:ascii="Times New Roman" w:hAnsi="Times New Roman"/>
          <w:sz w:val="24"/>
          <w:szCs w:val="24"/>
        </w:rPr>
        <w:t>dwuczaszowa</w:t>
      </w:r>
      <w:proofErr w:type="spellEnd"/>
      <w:r w:rsidRPr="00E50615">
        <w:rPr>
          <w:rFonts w:ascii="Times New Roman" w:hAnsi="Times New Roman"/>
          <w:sz w:val="24"/>
          <w:szCs w:val="24"/>
        </w:rPr>
        <w:t>:</w:t>
      </w:r>
    </w:p>
    <w:p w14:paraId="7E336C0C" w14:textId="1FDBB755" w:rsidR="00F83731" w:rsidRPr="00E50615" w:rsidRDefault="00F83731" w:rsidP="00E50615">
      <w:pPr>
        <w:pStyle w:val="Akapitzlist"/>
        <w:numPr>
          <w:ilvl w:val="0"/>
          <w:numId w:val="11"/>
        </w:numPr>
        <w:spacing w:before="120" w:after="12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50615">
        <w:rPr>
          <w:rFonts w:ascii="Times New Roman" w:hAnsi="Times New Roman"/>
          <w:sz w:val="24"/>
          <w:szCs w:val="24"/>
        </w:rPr>
        <w:t xml:space="preserve">Czy Zamawiający dopuści </w:t>
      </w:r>
      <w:proofErr w:type="spellStart"/>
      <w:r w:rsidRPr="00E50615">
        <w:rPr>
          <w:rFonts w:ascii="Times New Roman" w:hAnsi="Times New Roman"/>
          <w:sz w:val="24"/>
          <w:szCs w:val="24"/>
        </w:rPr>
        <w:t>lampe</w:t>
      </w:r>
      <w:proofErr w:type="spellEnd"/>
      <w:r w:rsidRPr="00E50615">
        <w:rPr>
          <w:rFonts w:ascii="Times New Roman" w:hAnsi="Times New Roman"/>
          <w:sz w:val="24"/>
          <w:szCs w:val="24"/>
        </w:rPr>
        <w:t xml:space="preserve"> operacyjną z regulacją temperatury barwowej w 3 krokach w zakresie 3700/4400/5100 K? Nadmieniamy, iż jest to parametr lepszy od wymaganego w SWZ, gdyż pozwala na regulację temperatury barwowej oświetlenia w znacznie szerszym i bardziej użytecznym dla operatora zakresie.</w:t>
      </w:r>
    </w:p>
    <w:p w14:paraId="4B14F877" w14:textId="31914A8E" w:rsidR="00F83731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50615">
        <w:rPr>
          <w:rFonts w:ascii="Times New Roman" w:hAnsi="Times New Roman"/>
          <w:b/>
          <w:bCs/>
          <w:sz w:val="24"/>
          <w:szCs w:val="24"/>
        </w:rPr>
        <w:t>Odpowiedź: Tak, dopuszcza.</w:t>
      </w:r>
    </w:p>
    <w:p w14:paraId="29602E14" w14:textId="2785FEF9" w:rsidR="00F83731" w:rsidRPr="00E50615" w:rsidRDefault="00F83731" w:rsidP="00E50615">
      <w:pPr>
        <w:pStyle w:val="Akapitzlist"/>
        <w:numPr>
          <w:ilvl w:val="0"/>
          <w:numId w:val="11"/>
        </w:numPr>
        <w:spacing w:before="120" w:after="12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50615">
        <w:rPr>
          <w:rFonts w:ascii="Times New Roman" w:hAnsi="Times New Roman"/>
          <w:sz w:val="24"/>
          <w:szCs w:val="24"/>
        </w:rPr>
        <w:t>Czy Zamawiający dopuści lampę operacyjną z średnicą pola oświetlanego dla czaszy pomocniczej D10=33 cm?</w:t>
      </w:r>
    </w:p>
    <w:p w14:paraId="5D41B549" w14:textId="77777777" w:rsidR="00F83731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50615">
        <w:rPr>
          <w:rFonts w:ascii="Times New Roman" w:hAnsi="Times New Roman"/>
          <w:b/>
          <w:bCs/>
          <w:sz w:val="24"/>
          <w:szCs w:val="24"/>
        </w:rPr>
        <w:t>Odpowiedź: Tak, dopuszcza.</w:t>
      </w:r>
    </w:p>
    <w:p w14:paraId="5A936308" w14:textId="634B1C2C" w:rsidR="00F83731" w:rsidRPr="00E50615" w:rsidRDefault="00F83731" w:rsidP="00E50615">
      <w:pPr>
        <w:pStyle w:val="Akapitzlist"/>
        <w:spacing w:before="120" w:after="120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849DE6" w14:textId="77C3FAA9" w:rsidR="00F83731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50615">
        <w:rPr>
          <w:rFonts w:ascii="Times New Roman" w:hAnsi="Times New Roman"/>
          <w:sz w:val="24"/>
          <w:szCs w:val="24"/>
        </w:rPr>
        <w:t xml:space="preserve">Dotyczy Lampa operacyjna </w:t>
      </w:r>
      <w:proofErr w:type="spellStart"/>
      <w:r w:rsidRPr="00E50615">
        <w:rPr>
          <w:rFonts w:ascii="Times New Roman" w:hAnsi="Times New Roman"/>
          <w:sz w:val="24"/>
          <w:szCs w:val="24"/>
        </w:rPr>
        <w:t>jednoczaszowa</w:t>
      </w:r>
      <w:proofErr w:type="spellEnd"/>
      <w:r w:rsidRPr="00E50615">
        <w:rPr>
          <w:rFonts w:ascii="Times New Roman" w:hAnsi="Times New Roman"/>
          <w:sz w:val="24"/>
          <w:szCs w:val="24"/>
        </w:rPr>
        <w:t>:</w:t>
      </w:r>
    </w:p>
    <w:p w14:paraId="34741A22" w14:textId="35772FF9" w:rsidR="00F83731" w:rsidRPr="00E50615" w:rsidRDefault="00F83731" w:rsidP="00E50615">
      <w:pPr>
        <w:pStyle w:val="Akapitzlist"/>
        <w:numPr>
          <w:ilvl w:val="0"/>
          <w:numId w:val="12"/>
        </w:numPr>
        <w:spacing w:before="120" w:after="12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50615">
        <w:rPr>
          <w:rFonts w:ascii="Times New Roman" w:hAnsi="Times New Roman"/>
          <w:sz w:val="24"/>
          <w:szCs w:val="24"/>
        </w:rPr>
        <w:lastRenderedPageBreak/>
        <w:t>Czy Zamawiający dopuści lampę operacyjną z regulacją temperatury barwowej w 3 krokach w zakresie 3700/4400/5100 K? Nadmieniamy, iż jest to parametr lepszy od wymaganego w SWZ, gdyż pozwala na regulację temperatury barwowej oświetlenia w znacznie szerszym i bardziej użytecznym dla operatora zakresie.</w:t>
      </w:r>
    </w:p>
    <w:p w14:paraId="790230B3" w14:textId="77777777" w:rsidR="00F83731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50615">
        <w:rPr>
          <w:rFonts w:ascii="Times New Roman" w:hAnsi="Times New Roman"/>
          <w:b/>
          <w:bCs/>
          <w:sz w:val="24"/>
          <w:szCs w:val="24"/>
        </w:rPr>
        <w:t>Odpowiedź: Tak, dopuszcza.</w:t>
      </w:r>
    </w:p>
    <w:p w14:paraId="3878452A" w14:textId="77777777" w:rsidR="00F83731" w:rsidRPr="00E50615" w:rsidRDefault="00F83731" w:rsidP="00E50615">
      <w:pPr>
        <w:pStyle w:val="Akapitzlist"/>
        <w:spacing w:before="120" w:after="120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4E065" w14:textId="77777777" w:rsidR="00F83731" w:rsidRPr="00E50615" w:rsidRDefault="00F83731" w:rsidP="00E50615">
      <w:pPr>
        <w:pStyle w:val="Default"/>
        <w:jc w:val="both"/>
        <w:rPr>
          <w:rFonts w:ascii="Times New Roman" w:hAnsi="Times New Roman" w:cs="Times New Roman"/>
        </w:rPr>
      </w:pPr>
    </w:p>
    <w:p w14:paraId="054EB9BA" w14:textId="2B769AEB" w:rsidR="00F83731" w:rsidRPr="00E50615" w:rsidRDefault="00F83731" w:rsidP="00E50615">
      <w:pPr>
        <w:jc w:val="both"/>
        <w:rPr>
          <w:b/>
          <w:bCs/>
          <w:color w:val="FF0000"/>
          <w:sz w:val="24"/>
          <w:szCs w:val="24"/>
        </w:rPr>
      </w:pPr>
      <w:r w:rsidRPr="00E50615">
        <w:rPr>
          <w:sz w:val="24"/>
          <w:szCs w:val="24"/>
        </w:rPr>
        <w:t xml:space="preserve"> </w:t>
      </w:r>
      <w:r w:rsidRPr="00E50615">
        <w:rPr>
          <w:b/>
          <w:bCs/>
          <w:color w:val="FF0000"/>
          <w:sz w:val="24"/>
          <w:szCs w:val="24"/>
        </w:rPr>
        <w:t>PYTANIE nr 2</w:t>
      </w:r>
    </w:p>
    <w:p w14:paraId="62B158B5" w14:textId="3837BCA8" w:rsidR="00F83731" w:rsidRPr="00E50615" w:rsidRDefault="00F83731" w:rsidP="00E50615">
      <w:pPr>
        <w:pStyle w:val="Default"/>
        <w:jc w:val="both"/>
        <w:rPr>
          <w:rFonts w:ascii="Times New Roman" w:hAnsi="Times New Roman" w:cs="Times New Roman"/>
        </w:rPr>
      </w:pPr>
    </w:p>
    <w:p w14:paraId="48A505AC" w14:textId="3C60E134" w:rsidR="00F83731" w:rsidRPr="00E50615" w:rsidRDefault="00F83731" w:rsidP="00E50615">
      <w:pPr>
        <w:pStyle w:val="Default"/>
        <w:numPr>
          <w:ilvl w:val="0"/>
          <w:numId w:val="13"/>
        </w:numPr>
        <w:spacing w:after="27"/>
        <w:ind w:left="284" w:hanging="284"/>
        <w:jc w:val="both"/>
        <w:rPr>
          <w:rFonts w:ascii="Times New Roman" w:hAnsi="Times New Roman" w:cs="Times New Roman"/>
        </w:rPr>
      </w:pPr>
      <w:r w:rsidRPr="00E50615">
        <w:rPr>
          <w:rFonts w:ascii="Times New Roman" w:hAnsi="Times New Roman" w:cs="Times New Roman"/>
        </w:rPr>
        <w:t xml:space="preserve">Czy Zamawiający dopuści lampy o czaszach w kształcie prostokątnym o wymiarach 68,5 cm x 63 cm? </w:t>
      </w:r>
    </w:p>
    <w:p w14:paraId="49BB5A5F" w14:textId="0B0A8AF8" w:rsidR="00F83731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50615">
        <w:rPr>
          <w:rFonts w:ascii="Times New Roman" w:hAnsi="Times New Roman"/>
          <w:b/>
          <w:bCs/>
          <w:sz w:val="24"/>
          <w:szCs w:val="24"/>
        </w:rPr>
        <w:t>Odpowiedź: Nie dopuszcza.</w:t>
      </w:r>
    </w:p>
    <w:p w14:paraId="17BCADB6" w14:textId="77777777" w:rsidR="00F83731" w:rsidRPr="00E50615" w:rsidRDefault="00F83731" w:rsidP="00E50615">
      <w:pPr>
        <w:pStyle w:val="Default"/>
        <w:spacing w:after="27"/>
        <w:ind w:left="720"/>
        <w:jc w:val="both"/>
        <w:rPr>
          <w:rFonts w:ascii="Times New Roman" w:hAnsi="Times New Roman" w:cs="Times New Roman"/>
        </w:rPr>
      </w:pPr>
    </w:p>
    <w:p w14:paraId="7DD7833A" w14:textId="77777777" w:rsidR="00F83731" w:rsidRPr="00E50615" w:rsidRDefault="00F83731" w:rsidP="00E50615">
      <w:pPr>
        <w:pStyle w:val="Default"/>
        <w:jc w:val="both"/>
        <w:rPr>
          <w:rFonts w:ascii="Times New Roman" w:hAnsi="Times New Roman" w:cs="Times New Roman"/>
        </w:rPr>
      </w:pPr>
      <w:r w:rsidRPr="00E50615">
        <w:rPr>
          <w:rFonts w:ascii="Times New Roman" w:hAnsi="Times New Roman" w:cs="Times New Roman"/>
        </w:rPr>
        <w:t xml:space="preserve">2. Czy Zamawiający dopuści lampę </w:t>
      </w:r>
      <w:proofErr w:type="spellStart"/>
      <w:r w:rsidRPr="00E50615">
        <w:rPr>
          <w:rFonts w:ascii="Times New Roman" w:hAnsi="Times New Roman" w:cs="Times New Roman"/>
        </w:rPr>
        <w:t>jednoczaszową</w:t>
      </w:r>
      <w:proofErr w:type="spellEnd"/>
      <w:r w:rsidRPr="00E50615">
        <w:rPr>
          <w:rFonts w:ascii="Times New Roman" w:hAnsi="Times New Roman" w:cs="Times New Roman"/>
        </w:rPr>
        <w:t xml:space="preserve"> z czaszą o współczynniku zakłócenia przepływu laminarnego 27%, (przy standardowej wielkości wg. normy 37,5%). Nadmienić należy, że lampy te przeznaczone są na stanowiska </w:t>
      </w:r>
      <w:proofErr w:type="spellStart"/>
      <w:r w:rsidRPr="00E50615">
        <w:rPr>
          <w:rFonts w:ascii="Times New Roman" w:hAnsi="Times New Roman" w:cs="Times New Roman"/>
        </w:rPr>
        <w:t>resuscytacyjno</w:t>
      </w:r>
      <w:proofErr w:type="spellEnd"/>
      <w:r w:rsidRPr="00E50615">
        <w:rPr>
          <w:rFonts w:ascii="Times New Roman" w:hAnsi="Times New Roman" w:cs="Times New Roman"/>
        </w:rPr>
        <w:t xml:space="preserve"> – zabiegowe, na których nie ma przepływu laminarnego. </w:t>
      </w:r>
    </w:p>
    <w:p w14:paraId="2E82062A" w14:textId="77777777" w:rsidR="00F83731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50615">
        <w:rPr>
          <w:rFonts w:ascii="Times New Roman" w:hAnsi="Times New Roman"/>
          <w:b/>
          <w:bCs/>
          <w:sz w:val="24"/>
          <w:szCs w:val="24"/>
        </w:rPr>
        <w:t>Odpowiedź: Tak, dopuszcza.</w:t>
      </w:r>
    </w:p>
    <w:p w14:paraId="35A03C28" w14:textId="77777777" w:rsidR="001964FD" w:rsidRPr="00E50615" w:rsidRDefault="001964FD" w:rsidP="00E5061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4B29B85" w14:textId="0FF7FC21" w:rsidR="003C130A" w:rsidRPr="00E50615" w:rsidRDefault="00F83731" w:rsidP="00E50615">
      <w:pPr>
        <w:jc w:val="both"/>
        <w:rPr>
          <w:b/>
          <w:bCs/>
          <w:color w:val="FF0000"/>
          <w:sz w:val="24"/>
          <w:szCs w:val="24"/>
        </w:rPr>
      </w:pPr>
      <w:r w:rsidRPr="00E50615">
        <w:rPr>
          <w:b/>
          <w:bCs/>
          <w:color w:val="FF0000"/>
          <w:sz w:val="24"/>
          <w:szCs w:val="24"/>
        </w:rPr>
        <w:t>PYTANIE nr 3</w:t>
      </w:r>
    </w:p>
    <w:p w14:paraId="02756ABD" w14:textId="77777777" w:rsidR="00F83731" w:rsidRPr="00E50615" w:rsidRDefault="00F83731" w:rsidP="00E50615">
      <w:pPr>
        <w:jc w:val="both"/>
        <w:rPr>
          <w:sz w:val="24"/>
          <w:szCs w:val="24"/>
        </w:rPr>
      </w:pPr>
      <w:r w:rsidRPr="00E50615">
        <w:rPr>
          <w:sz w:val="24"/>
          <w:szCs w:val="24"/>
        </w:rPr>
        <w:t>1.</w:t>
      </w:r>
      <w:r w:rsidRPr="00E50615">
        <w:rPr>
          <w:sz w:val="24"/>
          <w:szCs w:val="24"/>
        </w:rPr>
        <w:tab/>
        <w:t>Prosimy o informację czy Zamawiający dopuści jako formę komunikacji w ramach prowadzenia inwestycji i procesu projektowania, komunikację przez platformę CDE zorganizowaną przez wykonawcę Inwestycji? Platforma CDE znacznie ułatwia proces uzgodnień projektowych, dystrybucji dokumentacji projektowej i kontraktowej i bieżącego korzystania z dokumentacji aktualnej i archiwalnej, co wpływa na zwiększenie efektywności wszystkich uczestników procesu projektowego i inwestycyjnego. Ponadto w sytuacji pandemii, zastosowanie digitalizacji dokumentacji i procesów zarządzania informacją umożliwia sprawne prowadzenie procesu inwestycyjnego, przy ograniczeniu fizycznego kontaktu pomiędzy uczestnikami procesu do niezbędnego minimum.</w:t>
      </w:r>
    </w:p>
    <w:p w14:paraId="660E7620" w14:textId="77777777" w:rsidR="00F83731" w:rsidRPr="00E50615" w:rsidRDefault="00F83731" w:rsidP="00E50615">
      <w:pPr>
        <w:pStyle w:val="Akapitzlist"/>
        <w:spacing w:before="120" w:after="120" w:line="36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50615">
        <w:rPr>
          <w:rFonts w:ascii="Times New Roman" w:hAnsi="Times New Roman"/>
          <w:b/>
          <w:bCs/>
          <w:sz w:val="24"/>
          <w:szCs w:val="24"/>
        </w:rPr>
        <w:t>Odpowiedź: Nie dopuszcza.</w:t>
      </w:r>
    </w:p>
    <w:p w14:paraId="57F9ACCF" w14:textId="20677797" w:rsidR="003C130A" w:rsidRPr="00E50615" w:rsidRDefault="003C130A" w:rsidP="00E50615">
      <w:pPr>
        <w:jc w:val="both"/>
        <w:rPr>
          <w:b/>
          <w:bCs/>
          <w:color w:val="FF0000"/>
          <w:sz w:val="24"/>
          <w:szCs w:val="24"/>
        </w:rPr>
      </w:pPr>
    </w:p>
    <w:p w14:paraId="3C638F08" w14:textId="52730211" w:rsidR="003C130A" w:rsidRPr="00E50615" w:rsidRDefault="003C130A" w:rsidP="00E50615">
      <w:pPr>
        <w:jc w:val="both"/>
        <w:rPr>
          <w:b/>
          <w:bCs/>
          <w:color w:val="FF0000"/>
          <w:sz w:val="24"/>
          <w:szCs w:val="24"/>
        </w:rPr>
      </w:pPr>
    </w:p>
    <w:p w14:paraId="5DF72F73" w14:textId="68501476" w:rsidR="003C130A" w:rsidRPr="00E50615" w:rsidRDefault="003C130A" w:rsidP="00E50615">
      <w:pPr>
        <w:jc w:val="both"/>
        <w:rPr>
          <w:b/>
          <w:bCs/>
          <w:color w:val="FF0000"/>
          <w:sz w:val="24"/>
          <w:szCs w:val="24"/>
        </w:rPr>
      </w:pPr>
      <w:r w:rsidRPr="00E50615">
        <w:rPr>
          <w:b/>
          <w:bCs/>
          <w:color w:val="FF0000"/>
          <w:sz w:val="24"/>
          <w:szCs w:val="24"/>
        </w:rPr>
        <w:t xml:space="preserve">PYTANIE nr </w:t>
      </w:r>
      <w:r w:rsidR="00F83731" w:rsidRPr="00E50615">
        <w:rPr>
          <w:b/>
          <w:bCs/>
          <w:color w:val="FF0000"/>
          <w:sz w:val="24"/>
          <w:szCs w:val="24"/>
        </w:rPr>
        <w:t>4</w:t>
      </w:r>
    </w:p>
    <w:p w14:paraId="63D9491E" w14:textId="1D19F8BE" w:rsidR="00F83731" w:rsidRPr="00E50615" w:rsidRDefault="00F83731" w:rsidP="00E50615">
      <w:pPr>
        <w:spacing w:before="60" w:after="120"/>
        <w:jc w:val="both"/>
        <w:rPr>
          <w:b/>
          <w:sz w:val="24"/>
          <w:szCs w:val="24"/>
        </w:rPr>
      </w:pPr>
      <w:r w:rsidRPr="00E50615">
        <w:rPr>
          <w:sz w:val="24"/>
          <w:szCs w:val="24"/>
        </w:rPr>
        <w:t>1. W nawiązaniu do odpowiedzi z dnia 28.07.2021 pytanie nr 2 pkt 3, 4, 5 oraz pytanie nr 4 pkt 1, 2, 3 prosimy Zamawiającego o informacje w jakiej ilości należy uwzględnić w wycenie panele medyczne?</w:t>
      </w:r>
    </w:p>
    <w:p w14:paraId="7C4072D7" w14:textId="0B989EAD" w:rsidR="00CF6823" w:rsidRPr="00E50615" w:rsidRDefault="00CF6823" w:rsidP="00E50615">
      <w:pPr>
        <w:jc w:val="both"/>
        <w:rPr>
          <w:b/>
          <w:bCs/>
          <w:sz w:val="24"/>
          <w:szCs w:val="24"/>
        </w:rPr>
      </w:pPr>
      <w:r w:rsidRPr="00E50615">
        <w:rPr>
          <w:b/>
          <w:bCs/>
          <w:sz w:val="24"/>
          <w:szCs w:val="24"/>
        </w:rPr>
        <w:t xml:space="preserve">Odpowiedź: </w:t>
      </w:r>
      <w:r w:rsidR="00F83731" w:rsidRPr="00E50615">
        <w:rPr>
          <w:b/>
          <w:bCs/>
          <w:sz w:val="24"/>
          <w:szCs w:val="24"/>
        </w:rPr>
        <w:t>Jeden panel w każdym pomieszczeniu</w:t>
      </w:r>
      <w:r w:rsidRPr="00E50615">
        <w:rPr>
          <w:b/>
          <w:bCs/>
          <w:sz w:val="24"/>
          <w:szCs w:val="24"/>
        </w:rPr>
        <w:t>.</w:t>
      </w:r>
    </w:p>
    <w:p w14:paraId="0392F703" w14:textId="77777777" w:rsidR="00CF6823" w:rsidRPr="00E50615" w:rsidRDefault="00CF6823" w:rsidP="00E50615">
      <w:pPr>
        <w:jc w:val="both"/>
        <w:rPr>
          <w:b/>
          <w:bCs/>
          <w:color w:val="FF0000"/>
          <w:sz w:val="24"/>
          <w:szCs w:val="24"/>
        </w:rPr>
      </w:pPr>
    </w:p>
    <w:p w14:paraId="6BD4BF0D" w14:textId="5BB24AFC" w:rsidR="00AB059B" w:rsidRPr="00E50615" w:rsidRDefault="00AB059B" w:rsidP="00E50615">
      <w:pPr>
        <w:jc w:val="both"/>
        <w:rPr>
          <w:b/>
          <w:bCs/>
          <w:sz w:val="24"/>
          <w:szCs w:val="24"/>
        </w:rPr>
      </w:pPr>
    </w:p>
    <w:p w14:paraId="3D82E77A" w14:textId="77777777" w:rsidR="00E50615" w:rsidRDefault="00AB059B" w:rsidP="00E50615">
      <w:pPr>
        <w:jc w:val="right"/>
        <w:rPr>
          <w:b/>
          <w:bCs/>
          <w:sz w:val="24"/>
          <w:szCs w:val="24"/>
        </w:rPr>
      </w:pPr>
      <w:r w:rsidRPr="00E50615">
        <w:rPr>
          <w:b/>
          <w:bCs/>
          <w:sz w:val="24"/>
          <w:szCs w:val="24"/>
        </w:rPr>
        <w:t>Zatwierdził:</w:t>
      </w:r>
      <w:r w:rsidR="00E50615" w:rsidRPr="00E50615">
        <w:rPr>
          <w:b/>
          <w:bCs/>
          <w:sz w:val="24"/>
          <w:szCs w:val="24"/>
        </w:rPr>
        <w:t xml:space="preserve"> </w:t>
      </w:r>
    </w:p>
    <w:p w14:paraId="3D2B2F6A" w14:textId="32F6B4CD" w:rsidR="00E50615" w:rsidRDefault="00E50615" w:rsidP="00E5061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Z-ca Dyrektora ds. Finansowych</w:t>
      </w:r>
    </w:p>
    <w:p w14:paraId="6AF5A8BD" w14:textId="51EED7F5" w:rsidR="00AB059B" w:rsidRDefault="00E50615" w:rsidP="00E5061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mgr Dorota Gołąb-</w:t>
      </w:r>
      <w:proofErr w:type="spellStart"/>
      <w:r>
        <w:rPr>
          <w:b/>
          <w:bCs/>
          <w:sz w:val="24"/>
          <w:szCs w:val="24"/>
        </w:rPr>
        <w:t>Bełtowicz</w:t>
      </w:r>
      <w:proofErr w:type="spellEnd"/>
    </w:p>
    <w:sectPr w:rsidR="00AB05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8C4E" w14:textId="77777777" w:rsidR="00E144F3" w:rsidRDefault="00E144F3" w:rsidP="00AB059B">
      <w:r>
        <w:separator/>
      </w:r>
    </w:p>
  </w:endnote>
  <w:endnote w:type="continuationSeparator" w:id="0">
    <w:p w14:paraId="77CC2F33" w14:textId="77777777" w:rsidR="00E144F3" w:rsidRDefault="00E144F3" w:rsidP="00A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262466"/>
      <w:docPartObj>
        <w:docPartGallery w:val="Page Numbers (Bottom of Page)"/>
        <w:docPartUnique/>
      </w:docPartObj>
    </w:sdtPr>
    <w:sdtEndPr/>
    <w:sdtContent>
      <w:p w14:paraId="30B330B2" w14:textId="2B2A9F70" w:rsidR="00AB059B" w:rsidRDefault="00AB05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5174E" w14:textId="77777777" w:rsidR="00AB059B" w:rsidRDefault="00AB0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72CA" w14:textId="77777777" w:rsidR="00E144F3" w:rsidRDefault="00E144F3" w:rsidP="00AB059B">
      <w:r>
        <w:separator/>
      </w:r>
    </w:p>
  </w:footnote>
  <w:footnote w:type="continuationSeparator" w:id="0">
    <w:p w14:paraId="02132DFC" w14:textId="77777777" w:rsidR="00E144F3" w:rsidRDefault="00E144F3" w:rsidP="00AB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32F"/>
    <w:multiLevelType w:val="hybridMultilevel"/>
    <w:tmpl w:val="AB9277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0371CC"/>
    <w:multiLevelType w:val="hybridMultilevel"/>
    <w:tmpl w:val="E4EE10EA"/>
    <w:lvl w:ilvl="0" w:tplc="AAC4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264"/>
    <w:multiLevelType w:val="multilevel"/>
    <w:tmpl w:val="D258003C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7903FBE"/>
    <w:multiLevelType w:val="multilevel"/>
    <w:tmpl w:val="4E766B4E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BA020FB"/>
    <w:multiLevelType w:val="hybridMultilevel"/>
    <w:tmpl w:val="62664148"/>
    <w:lvl w:ilvl="0" w:tplc="11D0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27C15"/>
    <w:multiLevelType w:val="hybridMultilevel"/>
    <w:tmpl w:val="AC38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43039"/>
    <w:multiLevelType w:val="hybridMultilevel"/>
    <w:tmpl w:val="AC38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85585"/>
    <w:multiLevelType w:val="hybridMultilevel"/>
    <w:tmpl w:val="3174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1F99"/>
    <w:multiLevelType w:val="hybridMultilevel"/>
    <w:tmpl w:val="B2223D5C"/>
    <w:lvl w:ilvl="0" w:tplc="C9AC5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AB505E"/>
    <w:multiLevelType w:val="hybridMultilevel"/>
    <w:tmpl w:val="7DB6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9"/>
    <w:rsid w:val="0005649E"/>
    <w:rsid w:val="00106BCA"/>
    <w:rsid w:val="001964FD"/>
    <w:rsid w:val="002D6B9A"/>
    <w:rsid w:val="003C130A"/>
    <w:rsid w:val="004600C7"/>
    <w:rsid w:val="005257B9"/>
    <w:rsid w:val="00746713"/>
    <w:rsid w:val="007F7AFF"/>
    <w:rsid w:val="00821559"/>
    <w:rsid w:val="008555A6"/>
    <w:rsid w:val="008E3D54"/>
    <w:rsid w:val="009A7F0F"/>
    <w:rsid w:val="009F22B1"/>
    <w:rsid w:val="009F7572"/>
    <w:rsid w:val="00AB059B"/>
    <w:rsid w:val="00C03C7B"/>
    <w:rsid w:val="00C41B41"/>
    <w:rsid w:val="00C916F4"/>
    <w:rsid w:val="00CF6823"/>
    <w:rsid w:val="00DC331A"/>
    <w:rsid w:val="00E144F3"/>
    <w:rsid w:val="00E376F7"/>
    <w:rsid w:val="00E50615"/>
    <w:rsid w:val="00F02EEF"/>
    <w:rsid w:val="00F83731"/>
    <w:rsid w:val="00FD72AA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E950"/>
  <w15:chartTrackingRefBased/>
  <w15:docId w15:val="{46EB7D95-F02E-483C-A53A-E492CCEE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6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2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CW_Lista,Nagłowek 3,Preambuła,Kolorowa lista — akcent 11,Dot pt,F5 List Paragraph,Recommendation,List Paragraph11,lp1,maz_wyliczenie,opis dzialania,K-P_odwolanie,A_wyliczenie,Akapit z listą 1,Podsis rysunk,Akapit z listą3"/>
    <w:basedOn w:val="Normalny"/>
    <w:link w:val="AkapitzlistZnak"/>
    <w:uiPriority w:val="34"/>
    <w:qFormat/>
    <w:rsid w:val="005257B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CW_Lista Znak,Nagłowek 3 Znak,Preambuła Znak,Kolorowa lista — akcent 11 Znak,Dot pt Znak,F5 List Paragraph Znak,Recommendation Znak,List Paragraph11 Znak,lp1 Znak,maz_wyliczenie Znak,opis dzialania Znak"/>
    <w:link w:val="Akapitzlist"/>
    <w:uiPriority w:val="34"/>
    <w:qFormat/>
    <w:locked/>
    <w:rsid w:val="005257B9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7F7AFF"/>
    <w:pPr>
      <w:ind w:firstLine="5670"/>
    </w:pPr>
    <w:rPr>
      <w:rFonts w:ascii="Arial" w:hAnsi="Arial"/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7AF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Standard">
    <w:name w:val="Standard"/>
    <w:rsid w:val="00196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numbering" w:customStyle="1" w:styleId="WWNum42">
    <w:name w:val="WWNum42"/>
    <w:basedOn w:val="Bezlisty"/>
    <w:rsid w:val="001964FD"/>
    <w:pPr>
      <w:numPr>
        <w:numId w:val="5"/>
      </w:numPr>
    </w:pPr>
  </w:style>
  <w:style w:type="numbering" w:customStyle="1" w:styleId="WWNum43">
    <w:name w:val="WWNum43"/>
    <w:basedOn w:val="Bezlisty"/>
    <w:rsid w:val="001964F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C916F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9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7F0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7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7F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2E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37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14</cp:revision>
  <cp:lastPrinted>2021-08-23T12:00:00Z</cp:lastPrinted>
  <dcterms:created xsi:type="dcterms:W3CDTF">2021-07-14T11:30:00Z</dcterms:created>
  <dcterms:modified xsi:type="dcterms:W3CDTF">2021-08-23T12:10:00Z</dcterms:modified>
</cp:coreProperties>
</file>