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3692" w:rsidRPr="006033A7" w:rsidRDefault="0024251F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762625" cy="695325"/>
            <wp:effectExtent l="0" t="0" r="0" b="0"/>
            <wp:docPr id="1" name="Obraz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3692" w:rsidRPr="006033A7" w:rsidRDefault="00BC3692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B04206" w:rsidRPr="006033A7" w:rsidRDefault="00B04206" w:rsidP="00676D03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6033A7">
        <w:rPr>
          <w:rFonts w:ascii="Arial" w:hAnsi="Arial" w:cs="Arial"/>
          <w:bCs/>
          <w:sz w:val="24"/>
          <w:szCs w:val="24"/>
        </w:rPr>
        <w:t>Znak sprawy:</w:t>
      </w:r>
      <w:r w:rsidRPr="006033A7">
        <w:rPr>
          <w:rFonts w:ascii="Arial" w:hAnsi="Arial" w:cs="Arial"/>
          <w:b/>
          <w:bCs/>
          <w:sz w:val="24"/>
          <w:szCs w:val="24"/>
        </w:rPr>
        <w:t xml:space="preserve"> </w:t>
      </w:r>
      <w:r w:rsidR="001A3DF0" w:rsidRPr="006033A7">
        <w:rPr>
          <w:rFonts w:ascii="Arial" w:hAnsi="Arial" w:cs="Arial"/>
          <w:b/>
          <w:bCs/>
          <w:sz w:val="24"/>
          <w:szCs w:val="24"/>
        </w:rPr>
        <w:t>KA-2/018/2021</w:t>
      </w:r>
    </w:p>
    <w:p w:rsidR="00B639E0" w:rsidRPr="006033A7" w:rsidRDefault="00B639E0" w:rsidP="00676D03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E616D4" w:rsidRPr="006033A7" w:rsidRDefault="00B639E0" w:rsidP="00676D03">
      <w:pPr>
        <w:pStyle w:val="Nagwek4"/>
        <w:spacing w:line="240" w:lineRule="auto"/>
        <w:rPr>
          <w:rFonts w:ascii="Arial" w:hAnsi="Arial" w:cs="Arial"/>
          <w:b/>
          <w:bCs/>
          <w:i w:val="0"/>
          <w:szCs w:val="24"/>
        </w:rPr>
      </w:pPr>
      <w:r w:rsidRPr="006033A7">
        <w:rPr>
          <w:rFonts w:ascii="Arial" w:hAnsi="Arial" w:cs="Arial"/>
          <w:bCs/>
          <w:i w:val="0"/>
          <w:szCs w:val="24"/>
        </w:rPr>
        <w:t>Załącznik nr</w:t>
      </w:r>
      <w:r w:rsidRPr="006033A7">
        <w:rPr>
          <w:rFonts w:ascii="Arial" w:hAnsi="Arial" w:cs="Arial"/>
          <w:b/>
          <w:bCs/>
          <w:i w:val="0"/>
          <w:szCs w:val="24"/>
        </w:rPr>
        <w:t xml:space="preserve"> </w:t>
      </w:r>
      <w:r w:rsidR="00357D74" w:rsidRPr="006033A7">
        <w:rPr>
          <w:rFonts w:ascii="Arial" w:hAnsi="Arial" w:cs="Arial"/>
          <w:b/>
          <w:bCs/>
          <w:i w:val="0"/>
          <w:szCs w:val="24"/>
        </w:rPr>
        <w:t>2</w:t>
      </w:r>
      <w:r w:rsidRPr="006033A7">
        <w:rPr>
          <w:rFonts w:ascii="Arial" w:hAnsi="Arial" w:cs="Arial"/>
          <w:b/>
          <w:bCs/>
          <w:i w:val="0"/>
          <w:szCs w:val="24"/>
        </w:rPr>
        <w:t xml:space="preserve"> do SWZ</w:t>
      </w:r>
    </w:p>
    <w:p w:rsidR="00E616D4" w:rsidRPr="006033A7" w:rsidRDefault="00E616D4" w:rsidP="003B310D">
      <w:pPr>
        <w:pStyle w:val="Nagwek2"/>
        <w:ind w:left="0"/>
        <w:rPr>
          <w:sz w:val="24"/>
        </w:rPr>
      </w:pPr>
    </w:p>
    <w:p w:rsidR="00EF47EE" w:rsidRPr="006033A7" w:rsidRDefault="003B310D" w:rsidP="003B310D">
      <w:pPr>
        <w:pStyle w:val="Nagwek2"/>
        <w:ind w:left="0"/>
        <w:rPr>
          <w:sz w:val="24"/>
        </w:rPr>
      </w:pPr>
      <w:r w:rsidRPr="006033A7">
        <w:rPr>
          <w:sz w:val="24"/>
        </w:rPr>
        <w:t>OFERTA</w:t>
      </w:r>
    </w:p>
    <w:p w:rsidR="00EF47EE" w:rsidRPr="006033A7" w:rsidRDefault="00EF47EE" w:rsidP="00EF47EE"/>
    <w:p w:rsidR="00902B46" w:rsidRPr="006033A7" w:rsidRDefault="00902B46" w:rsidP="00B639E0">
      <w:pPr>
        <w:spacing w:line="360" w:lineRule="auto"/>
        <w:ind w:hanging="28"/>
      </w:pPr>
      <w:r w:rsidRPr="006033A7">
        <w:t>Nazwa</w:t>
      </w:r>
      <w:r w:rsidR="00D24480" w:rsidRPr="006033A7">
        <w:t>:</w:t>
      </w:r>
      <w:r w:rsidRPr="006033A7">
        <w:t xml:space="preserve"> </w:t>
      </w:r>
      <w:r w:rsidR="00D24480" w:rsidRPr="006033A7">
        <w:t>(</w:t>
      </w:r>
      <w:r w:rsidRPr="006033A7">
        <w:t>Wykonawcy lub Wykonawców w przypadku oferty wspólnej</w:t>
      </w:r>
      <w:r w:rsidR="00D24480" w:rsidRPr="006033A7">
        <w:t>)</w:t>
      </w:r>
      <w:r w:rsidR="00815C90" w:rsidRPr="006033A7">
        <w:rPr>
          <w:rStyle w:val="Odwoanieprzypisudolnego"/>
        </w:rPr>
        <w:footnoteReference w:id="1"/>
      </w:r>
      <w:r w:rsidRPr="006033A7">
        <w:t>:</w:t>
      </w:r>
    </w:p>
    <w:p w:rsidR="00902B46" w:rsidRPr="006033A7" w:rsidRDefault="00902B46" w:rsidP="00B639E0">
      <w:pPr>
        <w:spacing w:line="360" w:lineRule="auto"/>
        <w:ind w:hanging="28"/>
      </w:pPr>
      <w:r w:rsidRPr="006033A7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6033A7" w:rsidRDefault="00902B46" w:rsidP="00B639E0">
      <w:pPr>
        <w:spacing w:line="360" w:lineRule="auto"/>
        <w:ind w:hanging="28"/>
      </w:pPr>
      <w:r w:rsidRPr="006033A7">
        <w:t>Adres: ul. .....................</w:t>
      </w:r>
      <w:r w:rsidR="00B639E0" w:rsidRPr="006033A7">
        <w:t>...............</w:t>
      </w:r>
      <w:r w:rsidRPr="006033A7">
        <w:t xml:space="preserve">................ </w:t>
      </w:r>
      <w:r w:rsidR="00B639E0" w:rsidRPr="006033A7">
        <w:t xml:space="preserve">       </w:t>
      </w:r>
      <w:r w:rsidRPr="006033A7">
        <w:t>kod pocztowy</w:t>
      </w:r>
      <w:r w:rsidR="00A23458" w:rsidRPr="006033A7">
        <w:t>:</w:t>
      </w:r>
      <w:r w:rsidR="00B639E0" w:rsidRPr="006033A7">
        <w:t>……………………</w:t>
      </w:r>
    </w:p>
    <w:p w:rsidR="00902B46" w:rsidRPr="006033A7" w:rsidRDefault="00B639E0" w:rsidP="00B639E0">
      <w:pPr>
        <w:spacing w:line="360" w:lineRule="auto"/>
        <w:ind w:hanging="28"/>
      </w:pPr>
      <w:r w:rsidRPr="006033A7">
        <w:t>m</w:t>
      </w:r>
      <w:r w:rsidR="00902B46" w:rsidRPr="006033A7">
        <w:t>iasto</w:t>
      </w:r>
      <w:r w:rsidRPr="006033A7">
        <w:t xml:space="preserve">:     ................................................        </w:t>
      </w:r>
      <w:r w:rsidR="00902B46" w:rsidRPr="006033A7">
        <w:t>województwo: …………………….…</w:t>
      </w:r>
    </w:p>
    <w:p w:rsidR="00B12D3B" w:rsidRPr="006033A7" w:rsidRDefault="00902B46" w:rsidP="00B639E0">
      <w:pPr>
        <w:spacing w:line="360" w:lineRule="auto"/>
        <w:ind w:hanging="27"/>
        <w:jc w:val="both"/>
      </w:pPr>
      <w:r w:rsidRPr="006033A7">
        <w:t>tel.</w:t>
      </w:r>
      <w:r w:rsidR="00B639E0" w:rsidRPr="006033A7">
        <w:t>:</w:t>
      </w:r>
      <w:r w:rsidRPr="006033A7">
        <w:t xml:space="preserve"> ...</w:t>
      </w:r>
      <w:r w:rsidR="00B639E0" w:rsidRPr="006033A7">
        <w:t>..</w:t>
      </w:r>
      <w:r w:rsidRPr="006033A7">
        <w:t>.</w:t>
      </w:r>
      <w:r w:rsidR="00B639E0" w:rsidRPr="006033A7">
        <w:t>..</w:t>
      </w:r>
      <w:r w:rsidR="00B12D3B" w:rsidRPr="006033A7">
        <w:t>.....</w:t>
      </w:r>
      <w:r w:rsidR="00B639E0" w:rsidRPr="006033A7">
        <w:t>.</w:t>
      </w:r>
      <w:r w:rsidRPr="006033A7">
        <w:t>..</w:t>
      </w:r>
      <w:r w:rsidR="00B12D3B" w:rsidRPr="006033A7">
        <w:t>.............................</w:t>
      </w:r>
      <w:r w:rsidRPr="006033A7">
        <w:t>.........</w:t>
      </w:r>
      <w:r w:rsidR="00B639E0" w:rsidRPr="006033A7">
        <w:t>..</w:t>
      </w:r>
      <w:r w:rsidRPr="006033A7">
        <w:t>....</w:t>
      </w:r>
      <w:r w:rsidR="00B12D3B" w:rsidRPr="006033A7">
        <w:t xml:space="preserve">         </w:t>
      </w:r>
    </w:p>
    <w:p w:rsidR="00902B46" w:rsidRPr="006033A7" w:rsidRDefault="00B639E0" w:rsidP="00B12D3B">
      <w:pPr>
        <w:spacing w:line="360" w:lineRule="auto"/>
        <w:ind w:hanging="27"/>
        <w:jc w:val="both"/>
      </w:pPr>
      <w:r w:rsidRPr="006033A7">
        <w:t>e-mail: ...........</w:t>
      </w:r>
      <w:r w:rsidR="00B12D3B" w:rsidRPr="006033A7">
        <w:t>.......</w:t>
      </w:r>
      <w:r w:rsidRPr="006033A7">
        <w:t>.....................................</w:t>
      </w:r>
      <w:r w:rsidR="00902B46" w:rsidRPr="006033A7">
        <w:t>na który zamawiający ma przesyłać korespondencję</w:t>
      </w:r>
    </w:p>
    <w:p w:rsidR="00902B46" w:rsidRPr="006033A7" w:rsidRDefault="00902B46" w:rsidP="00902B46">
      <w:pPr>
        <w:spacing w:line="360" w:lineRule="auto"/>
        <w:rPr>
          <w:rFonts w:eastAsia="MS Mincho"/>
        </w:rPr>
      </w:pPr>
      <w:r w:rsidRPr="006033A7">
        <w:rPr>
          <w:rFonts w:eastAsia="MS Mincho"/>
        </w:rPr>
        <w:t>NIP: ............................................., REGON: ..........................................................</w:t>
      </w:r>
    </w:p>
    <w:p w:rsidR="00B639E0" w:rsidRPr="006033A7" w:rsidRDefault="00B639E0">
      <w:pPr>
        <w:ind w:left="567"/>
        <w:jc w:val="both"/>
      </w:pPr>
    </w:p>
    <w:p w:rsidR="00B04206" w:rsidRPr="006033A7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6033A7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6033A7">
        <w:rPr>
          <w:rFonts w:ascii="Arial" w:hAnsi="Arial" w:cs="Arial"/>
          <w:sz w:val="24"/>
          <w:szCs w:val="24"/>
        </w:rPr>
        <w:t>do postępowania prowadzonego w trybie</w:t>
      </w:r>
      <w:r w:rsidR="00930F5C" w:rsidRPr="006033A7">
        <w:rPr>
          <w:rFonts w:ascii="Arial" w:hAnsi="Arial" w:cs="Arial"/>
          <w:sz w:val="24"/>
          <w:szCs w:val="24"/>
        </w:rPr>
        <w:t xml:space="preserve"> </w:t>
      </w:r>
      <w:r w:rsidR="001A3DF0" w:rsidRPr="006033A7">
        <w:rPr>
          <w:rFonts w:ascii="Arial" w:hAnsi="Arial" w:cs="Arial"/>
          <w:sz w:val="24"/>
          <w:szCs w:val="24"/>
        </w:rPr>
        <w:t>tryb podstawowy</w:t>
      </w:r>
      <w:r w:rsidR="00040674" w:rsidRPr="006033A7">
        <w:rPr>
          <w:rFonts w:ascii="Arial" w:hAnsi="Arial" w:cs="Arial"/>
          <w:sz w:val="24"/>
          <w:szCs w:val="24"/>
        </w:rPr>
        <w:t xml:space="preserve"> </w:t>
      </w:r>
      <w:r w:rsidR="00B639E0" w:rsidRPr="006033A7">
        <w:rPr>
          <w:rFonts w:ascii="Arial" w:hAnsi="Arial" w:cs="Arial"/>
          <w:sz w:val="24"/>
          <w:szCs w:val="24"/>
        </w:rPr>
        <w:t>pn.</w:t>
      </w:r>
      <w:r w:rsidR="00B04206" w:rsidRPr="006033A7">
        <w:rPr>
          <w:rFonts w:ascii="Arial" w:hAnsi="Arial" w:cs="Arial"/>
          <w:sz w:val="24"/>
          <w:szCs w:val="24"/>
        </w:rPr>
        <w:t>:</w:t>
      </w:r>
      <w:r w:rsidR="00E60230" w:rsidRPr="006033A7">
        <w:rPr>
          <w:rFonts w:ascii="Arial" w:hAnsi="Arial" w:cs="Arial"/>
          <w:sz w:val="24"/>
          <w:szCs w:val="24"/>
        </w:rPr>
        <w:t xml:space="preserve"> </w:t>
      </w:r>
      <w:r w:rsidR="00B04206" w:rsidRPr="006033A7">
        <w:rPr>
          <w:rFonts w:ascii="Arial" w:hAnsi="Arial" w:cs="Arial"/>
          <w:b/>
          <w:sz w:val="24"/>
          <w:szCs w:val="24"/>
        </w:rPr>
        <w:t>„</w:t>
      </w:r>
      <w:r w:rsidR="00930F5C" w:rsidRPr="006033A7">
        <w:rPr>
          <w:rFonts w:ascii="Arial" w:hAnsi="Arial" w:cs="Arial"/>
          <w:b/>
          <w:sz w:val="24"/>
          <w:szCs w:val="24"/>
        </w:rPr>
        <w:t xml:space="preserve"> </w:t>
      </w:r>
      <w:r w:rsidR="001A3DF0" w:rsidRPr="006033A7">
        <w:rPr>
          <w:rFonts w:ascii="Arial" w:hAnsi="Arial" w:cs="Arial"/>
          <w:b/>
          <w:sz w:val="24"/>
          <w:szCs w:val="24"/>
        </w:rPr>
        <w:t>Zakup narzędzia rozszerzającego funkcjonalności platformy e-learningowej oraz stron www w zakresie dostępności treści dostosowanego do wytycznych WCAG2.1</w:t>
      </w:r>
      <w:r w:rsidR="00930F5C" w:rsidRPr="006033A7">
        <w:rPr>
          <w:rFonts w:ascii="Arial" w:hAnsi="Arial" w:cs="Arial"/>
          <w:b/>
          <w:sz w:val="24"/>
          <w:szCs w:val="24"/>
        </w:rPr>
        <w:t xml:space="preserve"> </w:t>
      </w:r>
      <w:r w:rsidR="00B04206" w:rsidRPr="006033A7">
        <w:rPr>
          <w:rFonts w:ascii="Arial" w:hAnsi="Arial" w:cs="Arial"/>
          <w:b/>
          <w:sz w:val="24"/>
          <w:szCs w:val="24"/>
        </w:rPr>
        <w:t>”</w:t>
      </w:r>
      <w:r w:rsidR="00930F5C" w:rsidRPr="006033A7">
        <w:rPr>
          <w:rFonts w:ascii="Arial" w:hAnsi="Arial" w:cs="Arial"/>
          <w:b/>
          <w:sz w:val="24"/>
          <w:szCs w:val="24"/>
        </w:rPr>
        <w:t xml:space="preserve"> </w:t>
      </w:r>
      <w:r w:rsidRPr="006033A7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6033A7">
        <w:rPr>
          <w:rFonts w:ascii="Arial" w:hAnsi="Arial" w:cs="Arial"/>
          <w:sz w:val="24"/>
          <w:szCs w:val="24"/>
        </w:rPr>
        <w:t>godnie</w:t>
      </w:r>
      <w:r w:rsidR="00C70E06" w:rsidRPr="006033A7">
        <w:rPr>
          <w:rFonts w:ascii="Arial" w:hAnsi="Arial" w:cs="Arial"/>
          <w:sz w:val="24"/>
          <w:szCs w:val="24"/>
        </w:rPr>
        <w:t xml:space="preserve"> z wymogami określonymi w SIWZ </w:t>
      </w:r>
      <w:r w:rsidRPr="006033A7">
        <w:rPr>
          <w:rFonts w:ascii="Arial" w:hAnsi="Arial" w:cs="Arial"/>
          <w:sz w:val="24"/>
          <w:szCs w:val="24"/>
        </w:rPr>
        <w:t>za cenę</w:t>
      </w:r>
      <w:r w:rsidR="00C70E06" w:rsidRPr="006033A7">
        <w:rPr>
          <w:rFonts w:ascii="Arial" w:hAnsi="Arial" w:cs="Arial"/>
          <w:sz w:val="24"/>
          <w:szCs w:val="24"/>
        </w:rPr>
        <w:t>:</w:t>
      </w: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7"/>
        <w:gridCol w:w="3685"/>
        <w:gridCol w:w="2761"/>
      </w:tblGrid>
      <w:tr w:rsidR="00994BA8" w:rsidRPr="006033A7" w:rsidTr="005C3FBD">
        <w:trPr>
          <w:trHeight w:val="1064"/>
        </w:trPr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BA8" w:rsidRPr="006033A7" w:rsidRDefault="00994BA8" w:rsidP="009D5C1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94BA8" w:rsidRPr="006033A7" w:rsidRDefault="00994BA8" w:rsidP="009D5C1C">
            <w:pPr>
              <w:jc w:val="center"/>
              <w:rPr>
                <w:b/>
                <w:bCs/>
                <w:sz w:val="20"/>
                <w:szCs w:val="20"/>
              </w:rPr>
            </w:pPr>
            <w:r w:rsidRPr="006033A7">
              <w:rPr>
                <w:b/>
                <w:bCs/>
                <w:sz w:val="20"/>
                <w:szCs w:val="20"/>
              </w:rPr>
              <w:t>Cena  netto</w:t>
            </w:r>
            <w:r w:rsidR="00676D03">
              <w:rPr>
                <w:b/>
                <w:bCs/>
                <w:sz w:val="20"/>
                <w:szCs w:val="20"/>
              </w:rPr>
              <w:t xml:space="preserve"> </w:t>
            </w:r>
          </w:p>
          <w:p w:rsidR="00994BA8" w:rsidRPr="006033A7" w:rsidRDefault="00994BA8" w:rsidP="009D5C1C">
            <w:pPr>
              <w:jc w:val="center"/>
              <w:rPr>
                <w:b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BA8" w:rsidRPr="006033A7" w:rsidRDefault="001562AD" w:rsidP="009D5C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kwota</w:t>
            </w:r>
          </w:p>
          <w:p w:rsidR="00994BA8" w:rsidRPr="006033A7" w:rsidRDefault="00994BA8" w:rsidP="009D5C1C">
            <w:pPr>
              <w:jc w:val="center"/>
              <w:rPr>
                <w:b/>
                <w:bCs/>
                <w:sz w:val="20"/>
                <w:szCs w:val="20"/>
              </w:rPr>
            </w:pPr>
            <w:r w:rsidRPr="006033A7">
              <w:rPr>
                <w:b/>
                <w:bCs/>
                <w:sz w:val="20"/>
                <w:szCs w:val="20"/>
              </w:rPr>
              <w:t>podatku VAT</w:t>
            </w:r>
          </w:p>
          <w:p w:rsidR="00994BA8" w:rsidRPr="006033A7" w:rsidRDefault="00994BA8" w:rsidP="009D5C1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BA8" w:rsidRPr="006033A7" w:rsidRDefault="00994BA8" w:rsidP="009D5C1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76D03" w:rsidRDefault="00994BA8" w:rsidP="009D5C1C">
            <w:pPr>
              <w:jc w:val="center"/>
              <w:rPr>
                <w:b/>
                <w:bCs/>
                <w:sz w:val="20"/>
                <w:szCs w:val="20"/>
              </w:rPr>
            </w:pPr>
            <w:r w:rsidRPr="006033A7">
              <w:rPr>
                <w:b/>
                <w:bCs/>
                <w:sz w:val="20"/>
                <w:szCs w:val="20"/>
              </w:rPr>
              <w:t xml:space="preserve">Cena  brutto </w:t>
            </w:r>
          </w:p>
          <w:p w:rsidR="00994BA8" w:rsidRPr="006033A7" w:rsidRDefault="00994BA8" w:rsidP="009D5C1C">
            <w:pPr>
              <w:jc w:val="center"/>
              <w:rPr>
                <w:b/>
                <w:bCs/>
                <w:sz w:val="20"/>
                <w:szCs w:val="20"/>
              </w:rPr>
            </w:pPr>
            <w:r w:rsidRPr="006033A7">
              <w:rPr>
                <w:b/>
                <w:bCs/>
                <w:sz w:val="20"/>
                <w:szCs w:val="20"/>
              </w:rPr>
              <w:t>wraz z podatkiem VAT</w:t>
            </w:r>
          </w:p>
          <w:p w:rsidR="00994BA8" w:rsidRPr="006033A7" w:rsidRDefault="00994BA8" w:rsidP="009D5C1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4251F" w:rsidRPr="006033A7" w:rsidTr="005C3FBD">
        <w:trPr>
          <w:trHeight w:val="1515"/>
        </w:trPr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4251F" w:rsidRPr="00601EAC" w:rsidRDefault="0024251F" w:rsidP="00601EAC">
            <w:pPr>
              <w:jc w:val="center"/>
              <w:rPr>
                <w:sz w:val="22"/>
                <w:szCs w:val="22"/>
              </w:rPr>
            </w:pPr>
          </w:p>
          <w:p w:rsidR="0024251F" w:rsidRPr="00601EAC" w:rsidRDefault="0024251F" w:rsidP="00601EAC">
            <w:pPr>
              <w:jc w:val="center"/>
              <w:rPr>
                <w:sz w:val="22"/>
                <w:szCs w:val="22"/>
              </w:rPr>
            </w:pPr>
          </w:p>
          <w:p w:rsidR="00601EAC" w:rsidRDefault="000F430F" w:rsidP="00601EAC">
            <w:pPr>
              <w:jc w:val="center"/>
              <w:rPr>
                <w:sz w:val="22"/>
                <w:szCs w:val="22"/>
                <w:highlight w:val="yellow"/>
              </w:rPr>
            </w:pPr>
            <w:r w:rsidRPr="00601EAC">
              <w:rPr>
                <w:b/>
                <w:bCs/>
                <w:sz w:val="22"/>
                <w:szCs w:val="22"/>
              </w:rPr>
              <w:t>za całość zamówienia</w:t>
            </w:r>
            <w:r w:rsidRPr="00601EAC">
              <w:rPr>
                <w:sz w:val="22"/>
                <w:szCs w:val="22"/>
                <w:highlight w:val="yellow"/>
              </w:rPr>
              <w:t xml:space="preserve"> </w:t>
            </w:r>
          </w:p>
          <w:p w:rsidR="00601EAC" w:rsidRDefault="00601EAC" w:rsidP="00601EAC">
            <w:pPr>
              <w:jc w:val="center"/>
              <w:rPr>
                <w:sz w:val="22"/>
                <w:szCs w:val="22"/>
                <w:highlight w:val="yellow"/>
              </w:rPr>
            </w:pPr>
          </w:p>
          <w:p w:rsidR="0024251F" w:rsidRPr="00601EAC" w:rsidRDefault="0024251F" w:rsidP="00601EAC">
            <w:pPr>
              <w:jc w:val="center"/>
              <w:rPr>
                <w:sz w:val="22"/>
                <w:szCs w:val="22"/>
              </w:rPr>
            </w:pPr>
            <w:r w:rsidRPr="00601EAC">
              <w:rPr>
                <w:sz w:val="22"/>
                <w:szCs w:val="22"/>
                <w:highlight w:val="yellow"/>
              </w:rPr>
              <w:t>………………….</w:t>
            </w:r>
            <w:r w:rsidRPr="00601EAC">
              <w:rPr>
                <w:b/>
                <w:bCs/>
                <w:sz w:val="22"/>
                <w:szCs w:val="22"/>
              </w:rPr>
              <w:t xml:space="preserve"> zł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251F" w:rsidRPr="00601EAC" w:rsidRDefault="0024251F" w:rsidP="00601EAC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24251F" w:rsidRPr="00601EAC" w:rsidRDefault="0024251F" w:rsidP="00601EAC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601EAC" w:rsidRPr="00601EAC" w:rsidRDefault="00601EAC" w:rsidP="00601EAC">
            <w:pPr>
              <w:rPr>
                <w:b/>
                <w:sz w:val="22"/>
                <w:szCs w:val="22"/>
                <w:highlight w:val="yellow"/>
              </w:rPr>
            </w:pPr>
            <w:r w:rsidRPr="00601EAC">
              <w:rPr>
                <w:b/>
                <w:sz w:val="22"/>
                <w:szCs w:val="22"/>
              </w:rPr>
              <w:t xml:space="preserve">       dla całości zamówienia</w:t>
            </w:r>
          </w:p>
          <w:p w:rsidR="00601EAC" w:rsidRDefault="00601EAC" w:rsidP="00601EAC">
            <w:pPr>
              <w:jc w:val="center"/>
              <w:rPr>
                <w:sz w:val="22"/>
                <w:szCs w:val="22"/>
                <w:highlight w:val="yellow"/>
              </w:rPr>
            </w:pPr>
          </w:p>
          <w:p w:rsidR="0024251F" w:rsidRPr="00601EAC" w:rsidRDefault="0024251F" w:rsidP="00601EAC">
            <w:pPr>
              <w:jc w:val="center"/>
              <w:rPr>
                <w:sz w:val="22"/>
                <w:szCs w:val="22"/>
              </w:rPr>
            </w:pPr>
            <w:r w:rsidRPr="00601EAC">
              <w:rPr>
                <w:sz w:val="22"/>
                <w:szCs w:val="22"/>
                <w:highlight w:val="yellow"/>
              </w:rPr>
              <w:t>………………</w:t>
            </w:r>
            <w:r w:rsidRPr="00601EAC">
              <w:rPr>
                <w:sz w:val="22"/>
                <w:szCs w:val="22"/>
              </w:rPr>
              <w:t>.</w:t>
            </w:r>
            <w:r w:rsidRPr="00601EAC">
              <w:rPr>
                <w:b/>
                <w:bCs/>
                <w:sz w:val="22"/>
                <w:szCs w:val="22"/>
              </w:rPr>
              <w:t xml:space="preserve"> zł</w:t>
            </w:r>
          </w:p>
        </w:tc>
        <w:tc>
          <w:tcPr>
            <w:tcW w:w="15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251F" w:rsidRPr="00601EAC" w:rsidRDefault="0024251F" w:rsidP="00601EAC">
            <w:pPr>
              <w:jc w:val="center"/>
              <w:rPr>
                <w:sz w:val="22"/>
                <w:szCs w:val="22"/>
              </w:rPr>
            </w:pPr>
          </w:p>
          <w:p w:rsidR="0024251F" w:rsidRPr="00601EAC" w:rsidRDefault="0024251F" w:rsidP="00601EAC">
            <w:pPr>
              <w:jc w:val="center"/>
              <w:rPr>
                <w:sz w:val="22"/>
                <w:szCs w:val="22"/>
              </w:rPr>
            </w:pPr>
          </w:p>
          <w:p w:rsidR="00EC6F4B" w:rsidRDefault="000F430F" w:rsidP="00601EAC">
            <w:pPr>
              <w:jc w:val="center"/>
              <w:rPr>
                <w:b/>
                <w:bCs/>
                <w:sz w:val="22"/>
                <w:szCs w:val="22"/>
              </w:rPr>
            </w:pPr>
            <w:r w:rsidRPr="00601EAC">
              <w:rPr>
                <w:b/>
                <w:bCs/>
                <w:sz w:val="22"/>
                <w:szCs w:val="22"/>
              </w:rPr>
              <w:t xml:space="preserve">za całość zamówienia </w:t>
            </w:r>
          </w:p>
          <w:p w:rsidR="00EC6F4B" w:rsidRDefault="00EC6F4B" w:rsidP="00601EAC">
            <w:pPr>
              <w:jc w:val="center"/>
              <w:rPr>
                <w:sz w:val="22"/>
                <w:szCs w:val="22"/>
                <w:highlight w:val="yellow"/>
              </w:rPr>
            </w:pPr>
          </w:p>
          <w:p w:rsidR="0024251F" w:rsidRPr="00601EAC" w:rsidRDefault="0024251F" w:rsidP="00601EAC">
            <w:pPr>
              <w:jc w:val="center"/>
              <w:rPr>
                <w:sz w:val="22"/>
                <w:szCs w:val="22"/>
              </w:rPr>
            </w:pPr>
            <w:r w:rsidRPr="00601EAC">
              <w:rPr>
                <w:sz w:val="22"/>
                <w:szCs w:val="22"/>
                <w:highlight w:val="yellow"/>
              </w:rPr>
              <w:t>………………………zł</w:t>
            </w:r>
          </w:p>
          <w:p w:rsidR="0024251F" w:rsidRPr="00601EAC" w:rsidRDefault="0024251F" w:rsidP="00DC34F8">
            <w:pPr>
              <w:rPr>
                <w:i/>
                <w:iCs/>
                <w:sz w:val="22"/>
                <w:szCs w:val="22"/>
              </w:rPr>
            </w:pPr>
            <w:r w:rsidRPr="00601EAC">
              <w:rPr>
                <w:i/>
                <w:iCs/>
                <w:sz w:val="22"/>
                <w:szCs w:val="22"/>
              </w:rPr>
              <w:t xml:space="preserve">słownie: </w:t>
            </w:r>
            <w:r w:rsidR="00676D03" w:rsidRPr="00601EAC">
              <w:rPr>
                <w:i/>
                <w:iCs/>
                <w:sz w:val="22"/>
                <w:szCs w:val="22"/>
                <w:highlight w:val="yellow"/>
              </w:rPr>
              <w:t>…………………………………………………………</w:t>
            </w:r>
          </w:p>
          <w:p w:rsidR="0024251F" w:rsidRPr="00601EAC" w:rsidRDefault="0024251F" w:rsidP="00601EAC">
            <w:pPr>
              <w:jc w:val="center"/>
              <w:rPr>
                <w:i/>
                <w:iCs/>
                <w:sz w:val="22"/>
                <w:szCs w:val="22"/>
              </w:rPr>
            </w:pPr>
          </w:p>
          <w:p w:rsidR="0024251F" w:rsidRPr="00601EAC" w:rsidRDefault="0024251F" w:rsidP="00601EAC">
            <w:pPr>
              <w:jc w:val="center"/>
              <w:rPr>
                <w:sz w:val="22"/>
                <w:szCs w:val="22"/>
              </w:rPr>
            </w:pPr>
          </w:p>
        </w:tc>
      </w:tr>
      <w:tr w:rsidR="0024251F" w:rsidRPr="006033A7" w:rsidTr="005C3FBD">
        <w:trPr>
          <w:trHeight w:val="1515"/>
        </w:trPr>
        <w:tc>
          <w:tcPr>
            <w:tcW w:w="1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03" w:rsidRPr="005C3FBD" w:rsidRDefault="00676D03" w:rsidP="00676D03">
            <w:pPr>
              <w:rPr>
                <w:b/>
                <w:bCs/>
                <w:sz w:val="20"/>
                <w:szCs w:val="20"/>
              </w:rPr>
            </w:pPr>
          </w:p>
          <w:p w:rsidR="00676D03" w:rsidRPr="005C3FBD" w:rsidRDefault="00676D03" w:rsidP="00676D03">
            <w:pPr>
              <w:rPr>
                <w:b/>
                <w:bCs/>
                <w:sz w:val="20"/>
                <w:szCs w:val="20"/>
              </w:rPr>
            </w:pPr>
          </w:p>
          <w:p w:rsidR="0024251F" w:rsidRPr="005C3FBD" w:rsidRDefault="00676D03" w:rsidP="00676D03">
            <w:pPr>
              <w:rPr>
                <w:b/>
                <w:bCs/>
                <w:sz w:val="20"/>
                <w:szCs w:val="20"/>
              </w:rPr>
            </w:pPr>
            <w:r w:rsidRPr="005C3FBD">
              <w:rPr>
                <w:b/>
                <w:bCs/>
                <w:sz w:val="20"/>
                <w:szCs w:val="20"/>
              </w:rPr>
              <w:t xml:space="preserve"> </w:t>
            </w:r>
            <w:r w:rsidR="0024251F" w:rsidRPr="005C3FBD">
              <w:rPr>
                <w:b/>
                <w:bCs/>
                <w:sz w:val="20"/>
                <w:szCs w:val="20"/>
              </w:rPr>
              <w:t>W tym:</w:t>
            </w:r>
          </w:p>
          <w:p w:rsidR="00676D03" w:rsidRPr="005C3FBD" w:rsidRDefault="00676D03" w:rsidP="00676D03">
            <w:pPr>
              <w:rPr>
                <w:b/>
                <w:bCs/>
                <w:sz w:val="20"/>
                <w:szCs w:val="20"/>
              </w:rPr>
            </w:pPr>
          </w:p>
          <w:p w:rsidR="0024251F" w:rsidRPr="005C3FBD" w:rsidRDefault="0024251F" w:rsidP="005C3FBD">
            <w:pPr>
              <w:spacing w:line="480" w:lineRule="auto"/>
              <w:rPr>
                <w:bCs/>
                <w:sz w:val="20"/>
                <w:szCs w:val="20"/>
              </w:rPr>
            </w:pPr>
            <w:r w:rsidRPr="005C3FBD">
              <w:rPr>
                <w:bCs/>
                <w:sz w:val="20"/>
                <w:szCs w:val="20"/>
              </w:rPr>
              <w:t>I transza (45%)</w:t>
            </w:r>
            <w:r w:rsidRPr="005C3FBD">
              <w:rPr>
                <w:bCs/>
                <w:sz w:val="20"/>
                <w:szCs w:val="20"/>
                <w:highlight w:val="yellow"/>
              </w:rPr>
              <w:t>………..………..</w:t>
            </w:r>
            <w:r w:rsidRPr="005C3FBD">
              <w:rPr>
                <w:bCs/>
                <w:sz w:val="20"/>
                <w:szCs w:val="20"/>
              </w:rPr>
              <w:t>zł</w:t>
            </w:r>
          </w:p>
          <w:p w:rsidR="0024251F" w:rsidRPr="005C3FBD" w:rsidRDefault="0024251F" w:rsidP="005C3FBD">
            <w:pPr>
              <w:spacing w:line="480" w:lineRule="auto"/>
              <w:rPr>
                <w:bCs/>
                <w:sz w:val="20"/>
                <w:szCs w:val="20"/>
              </w:rPr>
            </w:pPr>
            <w:r w:rsidRPr="005C3FBD">
              <w:rPr>
                <w:bCs/>
                <w:sz w:val="20"/>
                <w:szCs w:val="20"/>
              </w:rPr>
              <w:t>II transza (35%)</w:t>
            </w:r>
            <w:r w:rsidRPr="005C3FBD">
              <w:rPr>
                <w:bCs/>
                <w:sz w:val="20"/>
                <w:szCs w:val="20"/>
                <w:highlight w:val="yellow"/>
              </w:rPr>
              <w:t>……….…..……</w:t>
            </w:r>
            <w:r w:rsidRPr="005C3FBD">
              <w:rPr>
                <w:bCs/>
                <w:sz w:val="20"/>
                <w:szCs w:val="20"/>
              </w:rPr>
              <w:t>zł</w:t>
            </w:r>
          </w:p>
          <w:p w:rsidR="0024251F" w:rsidRPr="005C3FBD" w:rsidRDefault="0024251F" w:rsidP="005C3FBD">
            <w:pPr>
              <w:rPr>
                <w:sz w:val="20"/>
                <w:szCs w:val="20"/>
              </w:rPr>
            </w:pPr>
            <w:r w:rsidRPr="005C3FBD">
              <w:rPr>
                <w:bCs/>
                <w:sz w:val="20"/>
                <w:szCs w:val="20"/>
              </w:rPr>
              <w:t>III transza 20%)</w:t>
            </w:r>
            <w:r w:rsidRPr="005C3FBD">
              <w:rPr>
                <w:bCs/>
                <w:sz w:val="20"/>
                <w:szCs w:val="20"/>
                <w:highlight w:val="yellow"/>
              </w:rPr>
              <w:t>………...………</w:t>
            </w:r>
            <w:r w:rsidRPr="005C3FBD">
              <w:rPr>
                <w:bCs/>
                <w:sz w:val="20"/>
                <w:szCs w:val="20"/>
              </w:rPr>
              <w:t>zł</w:t>
            </w:r>
          </w:p>
        </w:tc>
        <w:tc>
          <w:tcPr>
            <w:tcW w:w="204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03" w:rsidRPr="005C3FBD" w:rsidRDefault="00676D03" w:rsidP="00676D03">
            <w:pPr>
              <w:rPr>
                <w:b/>
                <w:bCs/>
                <w:sz w:val="20"/>
                <w:szCs w:val="20"/>
              </w:rPr>
            </w:pPr>
          </w:p>
          <w:p w:rsidR="00676D03" w:rsidRPr="005C3FBD" w:rsidRDefault="00676D03" w:rsidP="00676D03">
            <w:pPr>
              <w:rPr>
                <w:b/>
                <w:bCs/>
                <w:sz w:val="20"/>
                <w:szCs w:val="20"/>
              </w:rPr>
            </w:pPr>
          </w:p>
          <w:p w:rsidR="00676D03" w:rsidRPr="005C3FBD" w:rsidRDefault="005C3FBD" w:rsidP="00676D0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tym:</w:t>
            </w:r>
          </w:p>
          <w:p w:rsidR="0024251F" w:rsidRPr="005C3FBD" w:rsidRDefault="00676D03" w:rsidP="00676D03">
            <w:pPr>
              <w:rPr>
                <w:b/>
                <w:bCs/>
                <w:sz w:val="20"/>
                <w:szCs w:val="20"/>
              </w:rPr>
            </w:pPr>
            <w:r w:rsidRPr="005C3FBD">
              <w:rPr>
                <w:b/>
                <w:bCs/>
                <w:sz w:val="20"/>
                <w:szCs w:val="20"/>
              </w:rPr>
              <w:t xml:space="preserve"> VAT</w:t>
            </w:r>
          </w:p>
          <w:p w:rsidR="00676D03" w:rsidRPr="005C3FBD" w:rsidRDefault="00676D03" w:rsidP="00676D03">
            <w:pPr>
              <w:rPr>
                <w:b/>
                <w:bCs/>
                <w:sz w:val="20"/>
                <w:szCs w:val="20"/>
              </w:rPr>
            </w:pPr>
          </w:p>
          <w:p w:rsidR="0024251F" w:rsidRPr="005C3FBD" w:rsidRDefault="00676D03" w:rsidP="005C3FBD">
            <w:pPr>
              <w:spacing w:line="480" w:lineRule="auto"/>
              <w:rPr>
                <w:bCs/>
                <w:sz w:val="20"/>
                <w:szCs w:val="20"/>
              </w:rPr>
            </w:pPr>
            <w:r w:rsidRPr="005C3FBD">
              <w:rPr>
                <w:bCs/>
                <w:sz w:val="20"/>
                <w:szCs w:val="20"/>
              </w:rPr>
              <w:t xml:space="preserve">Dla </w:t>
            </w:r>
            <w:r w:rsidR="0024251F" w:rsidRPr="005C3FBD">
              <w:rPr>
                <w:bCs/>
                <w:sz w:val="20"/>
                <w:szCs w:val="20"/>
              </w:rPr>
              <w:t>I transz</w:t>
            </w:r>
            <w:r w:rsidRPr="005C3FBD">
              <w:rPr>
                <w:bCs/>
                <w:sz w:val="20"/>
                <w:szCs w:val="20"/>
              </w:rPr>
              <w:t>y</w:t>
            </w:r>
            <w:r w:rsidR="0024251F" w:rsidRPr="005C3FBD">
              <w:rPr>
                <w:bCs/>
                <w:sz w:val="20"/>
                <w:szCs w:val="20"/>
              </w:rPr>
              <w:t xml:space="preserve"> </w:t>
            </w:r>
            <w:r w:rsidR="0024251F" w:rsidRPr="005C3FBD">
              <w:rPr>
                <w:bCs/>
                <w:sz w:val="20"/>
                <w:szCs w:val="20"/>
                <w:highlight w:val="yellow"/>
              </w:rPr>
              <w:t>…………….</w:t>
            </w:r>
            <w:r w:rsidR="0024251F" w:rsidRPr="005C3FBD">
              <w:rPr>
                <w:bCs/>
                <w:sz w:val="20"/>
                <w:szCs w:val="20"/>
              </w:rPr>
              <w:t>.zł</w:t>
            </w:r>
          </w:p>
          <w:p w:rsidR="005C3FBD" w:rsidRDefault="005C3FBD" w:rsidP="005C3FBD">
            <w:pPr>
              <w:spacing w:line="480" w:lineRule="auto"/>
              <w:rPr>
                <w:bCs/>
                <w:sz w:val="20"/>
                <w:szCs w:val="20"/>
              </w:rPr>
            </w:pPr>
          </w:p>
          <w:p w:rsidR="0024251F" w:rsidRPr="005C3FBD" w:rsidRDefault="00676D03" w:rsidP="005C3FBD">
            <w:pPr>
              <w:spacing w:line="480" w:lineRule="auto"/>
              <w:rPr>
                <w:bCs/>
                <w:sz w:val="20"/>
                <w:szCs w:val="20"/>
              </w:rPr>
            </w:pPr>
            <w:r w:rsidRPr="005C3FBD">
              <w:rPr>
                <w:bCs/>
                <w:sz w:val="20"/>
                <w:szCs w:val="20"/>
              </w:rPr>
              <w:t xml:space="preserve">Dla </w:t>
            </w:r>
            <w:r w:rsidR="0024251F" w:rsidRPr="005C3FBD">
              <w:rPr>
                <w:bCs/>
                <w:sz w:val="20"/>
                <w:szCs w:val="20"/>
              </w:rPr>
              <w:t>II transz</w:t>
            </w:r>
            <w:r w:rsidRPr="005C3FBD">
              <w:rPr>
                <w:bCs/>
                <w:sz w:val="20"/>
                <w:szCs w:val="20"/>
              </w:rPr>
              <w:t>y</w:t>
            </w:r>
            <w:r w:rsidR="0024251F" w:rsidRPr="005C3FBD">
              <w:rPr>
                <w:bCs/>
                <w:sz w:val="20"/>
                <w:szCs w:val="20"/>
              </w:rPr>
              <w:t xml:space="preserve"> </w:t>
            </w:r>
            <w:r w:rsidR="0024251F" w:rsidRPr="005C3FBD">
              <w:rPr>
                <w:bCs/>
                <w:sz w:val="20"/>
                <w:szCs w:val="20"/>
                <w:highlight w:val="yellow"/>
              </w:rPr>
              <w:t>………………</w:t>
            </w:r>
            <w:r w:rsidR="0024251F" w:rsidRPr="005C3FBD">
              <w:rPr>
                <w:bCs/>
                <w:sz w:val="20"/>
                <w:szCs w:val="20"/>
              </w:rPr>
              <w:t>zł</w:t>
            </w:r>
          </w:p>
          <w:p w:rsidR="005C3FBD" w:rsidRDefault="005C3FBD" w:rsidP="005C3FBD">
            <w:pPr>
              <w:spacing w:line="480" w:lineRule="auto"/>
              <w:rPr>
                <w:bCs/>
                <w:sz w:val="20"/>
                <w:szCs w:val="20"/>
              </w:rPr>
            </w:pPr>
          </w:p>
          <w:p w:rsidR="0024251F" w:rsidRPr="005C3FBD" w:rsidRDefault="00676D03" w:rsidP="005C3FBD">
            <w:pPr>
              <w:spacing w:line="480" w:lineRule="auto"/>
              <w:rPr>
                <w:bCs/>
                <w:sz w:val="20"/>
                <w:szCs w:val="20"/>
              </w:rPr>
            </w:pPr>
            <w:r w:rsidRPr="005C3FBD">
              <w:rPr>
                <w:bCs/>
                <w:sz w:val="20"/>
                <w:szCs w:val="20"/>
              </w:rPr>
              <w:t xml:space="preserve">Dla </w:t>
            </w:r>
            <w:r w:rsidR="0024251F" w:rsidRPr="005C3FBD">
              <w:rPr>
                <w:bCs/>
                <w:sz w:val="20"/>
                <w:szCs w:val="20"/>
              </w:rPr>
              <w:t>III transz</w:t>
            </w:r>
            <w:r w:rsidRPr="005C3FBD">
              <w:rPr>
                <w:bCs/>
                <w:sz w:val="20"/>
                <w:szCs w:val="20"/>
              </w:rPr>
              <w:t>y</w:t>
            </w:r>
            <w:r w:rsidR="0024251F" w:rsidRPr="005C3FBD">
              <w:rPr>
                <w:bCs/>
                <w:sz w:val="20"/>
                <w:szCs w:val="20"/>
              </w:rPr>
              <w:t xml:space="preserve"> </w:t>
            </w:r>
            <w:r w:rsidR="0024251F" w:rsidRPr="005C3FBD">
              <w:rPr>
                <w:bCs/>
                <w:sz w:val="20"/>
                <w:szCs w:val="20"/>
                <w:highlight w:val="yellow"/>
              </w:rPr>
              <w:t>………………</w:t>
            </w:r>
            <w:r w:rsidR="0024251F" w:rsidRPr="005C3FBD">
              <w:rPr>
                <w:bCs/>
                <w:sz w:val="20"/>
                <w:szCs w:val="20"/>
              </w:rPr>
              <w:t>zł</w:t>
            </w:r>
            <w:r w:rsidR="005C3FBD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1F" w:rsidRPr="006033A7" w:rsidRDefault="0024251F" w:rsidP="009D5C1C">
            <w:pPr>
              <w:jc w:val="right"/>
            </w:pPr>
          </w:p>
        </w:tc>
      </w:tr>
    </w:tbl>
    <w:p w:rsidR="00BC3692" w:rsidRPr="006033A7" w:rsidRDefault="00BC3692" w:rsidP="00D31A71">
      <w:pPr>
        <w:pStyle w:val="Nagwek1"/>
        <w:keepNext w:val="0"/>
        <w:widowControl w:val="0"/>
        <w:tabs>
          <w:tab w:val="left" w:pos="0"/>
        </w:tabs>
        <w:spacing w:before="120"/>
        <w:jc w:val="both"/>
        <w:rPr>
          <w:rFonts w:ascii="Arial" w:hAnsi="Arial" w:cs="Arial"/>
          <w:sz w:val="18"/>
          <w:szCs w:val="18"/>
        </w:rPr>
      </w:pPr>
    </w:p>
    <w:p w:rsidR="00BC3692" w:rsidRPr="006033A7" w:rsidRDefault="0024251F" w:rsidP="00D31A71">
      <w:pPr>
        <w:pStyle w:val="Nagwek1"/>
        <w:keepNext w:val="0"/>
        <w:widowControl w:val="0"/>
        <w:tabs>
          <w:tab w:val="left" w:pos="0"/>
        </w:tabs>
        <w:spacing w:before="1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762625" cy="69532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3692" w:rsidRPr="006033A7" w:rsidRDefault="00BC3692" w:rsidP="00D31A71">
      <w:pPr>
        <w:pStyle w:val="Nagwek1"/>
        <w:keepNext w:val="0"/>
        <w:widowControl w:val="0"/>
        <w:tabs>
          <w:tab w:val="left" w:pos="0"/>
        </w:tabs>
        <w:spacing w:before="120"/>
        <w:jc w:val="both"/>
        <w:rPr>
          <w:rFonts w:ascii="Arial" w:hAnsi="Arial" w:cs="Arial"/>
          <w:sz w:val="18"/>
          <w:szCs w:val="18"/>
        </w:rPr>
      </w:pPr>
    </w:p>
    <w:p w:rsidR="00257D3C" w:rsidRPr="006033A7" w:rsidRDefault="00257D3C" w:rsidP="00257D3C"/>
    <w:p w:rsidR="00B04206" w:rsidRPr="006033A7" w:rsidRDefault="00B04206"/>
    <w:p w:rsidR="00792229" w:rsidRPr="000A0629" w:rsidRDefault="00792229">
      <w:pPr>
        <w:rPr>
          <w:b/>
        </w:rPr>
      </w:pPr>
      <w:r w:rsidRPr="000A0629">
        <w:rPr>
          <w:b/>
        </w:rPr>
        <w:t xml:space="preserve">Informacja o oferowanym </w:t>
      </w:r>
      <w:r w:rsidR="0099139E" w:rsidRPr="000A0629">
        <w:rPr>
          <w:b/>
        </w:rPr>
        <w:t>narzędziu/ licencji</w:t>
      </w:r>
      <w:r w:rsidR="00E02676">
        <w:rPr>
          <w:b/>
        </w:rPr>
        <w:t xml:space="preserve"> /</w:t>
      </w:r>
      <w:r w:rsidR="00E02676" w:rsidRPr="00E02676">
        <w:rPr>
          <w:i/>
        </w:rPr>
        <w:t>wypełnia wykonawca/</w:t>
      </w:r>
      <w:r w:rsidR="0099139E" w:rsidRPr="00E02676">
        <w:rPr>
          <w:i/>
        </w:rPr>
        <w:t>:</w:t>
      </w:r>
    </w:p>
    <w:p w:rsidR="0099139E" w:rsidRPr="000A0629" w:rsidRDefault="0099139E">
      <w:pPr>
        <w:rPr>
          <w:b/>
        </w:rPr>
      </w:pPr>
    </w:p>
    <w:p w:rsidR="0099139E" w:rsidRPr="000A0629" w:rsidRDefault="0099139E">
      <w:pPr>
        <w:rPr>
          <w:b/>
        </w:rPr>
      </w:pPr>
      <w:r w:rsidRPr="000A0629">
        <w:rPr>
          <w:b/>
        </w:rPr>
        <w:t>Nazwa oferowanego narzędzia:</w:t>
      </w:r>
    </w:p>
    <w:p w:rsidR="0099139E" w:rsidRPr="000A0629" w:rsidRDefault="0099139E">
      <w:pPr>
        <w:rPr>
          <w:b/>
        </w:rPr>
      </w:pPr>
      <w:r w:rsidRPr="000A0629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..…………</w:t>
      </w:r>
    </w:p>
    <w:p w:rsidR="0099139E" w:rsidRPr="000A0629" w:rsidRDefault="0099139E">
      <w:pPr>
        <w:rPr>
          <w:b/>
        </w:rPr>
      </w:pPr>
    </w:p>
    <w:p w:rsidR="0099139E" w:rsidRPr="000A0629" w:rsidRDefault="0099139E">
      <w:pPr>
        <w:rPr>
          <w:b/>
        </w:rPr>
      </w:pPr>
      <w:r w:rsidRPr="000A0629">
        <w:rPr>
          <w:b/>
        </w:rPr>
        <w:t>Rodzaj licencji:</w:t>
      </w:r>
    </w:p>
    <w:p w:rsidR="00FC40DD" w:rsidRPr="005A3929" w:rsidRDefault="0099139E" w:rsidP="005A3929">
      <w:pPr>
        <w:rPr>
          <w:b/>
        </w:rPr>
      </w:pPr>
      <w:r w:rsidRPr="000A0629">
        <w:rPr>
          <w:b/>
        </w:rPr>
        <w:t>………………………………………………………………………………………………………………………………….……………………………..……………………………</w:t>
      </w:r>
    </w:p>
    <w:p w:rsidR="00FC40DD" w:rsidRDefault="00FC40DD" w:rsidP="00FC40DD">
      <w:pPr>
        <w:pStyle w:val="Tekstpodstawowy"/>
        <w:spacing w:before="3"/>
      </w:pPr>
    </w:p>
    <w:p w:rsidR="00FD05D3" w:rsidRPr="00865F90" w:rsidRDefault="00865F90" w:rsidP="00F01602">
      <w:pPr>
        <w:pStyle w:val="Tekstpodstawowy"/>
        <w:spacing w:before="3"/>
        <w:rPr>
          <w:i/>
        </w:rPr>
      </w:pPr>
      <w:r w:rsidRPr="00865F90">
        <w:rPr>
          <w:i/>
        </w:rPr>
        <w:t>W poniższej tabeli</w:t>
      </w:r>
      <w:r w:rsidR="00C8637E">
        <w:rPr>
          <w:i/>
        </w:rPr>
        <w:t xml:space="preserve"> należy wypełnić</w:t>
      </w:r>
      <w:r w:rsidRPr="00865F90">
        <w:rPr>
          <w:i/>
        </w:rPr>
        <w:t xml:space="preserve"> kolumnę nr 4 </w:t>
      </w:r>
      <w:r w:rsidR="00F634C8">
        <w:rPr>
          <w:i/>
        </w:rPr>
        <w:t>.</w:t>
      </w:r>
    </w:p>
    <w:tbl>
      <w:tblPr>
        <w:tblW w:w="9503" w:type="dxa"/>
        <w:tblInd w:w="-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3"/>
        <w:gridCol w:w="5670"/>
        <w:gridCol w:w="1417"/>
        <w:gridCol w:w="1413"/>
      </w:tblGrid>
      <w:tr w:rsidR="00FC40DD" w:rsidTr="00C06D7C">
        <w:trPr>
          <w:trHeight w:val="733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Pr="00D45B28" w:rsidRDefault="00FC40DD">
            <w:pPr>
              <w:pStyle w:val="TableParagraph"/>
              <w:suppressAutoHyphens/>
              <w:spacing w:before="1"/>
              <w:jc w:val="center"/>
              <w:rPr>
                <w:b/>
                <w:kern w:val="2"/>
                <w:sz w:val="16"/>
                <w:szCs w:val="16"/>
                <w:lang w:eastAsia="zh-CN"/>
              </w:rPr>
            </w:pPr>
            <w:r w:rsidRPr="00D45B28">
              <w:rPr>
                <w:b/>
                <w:kern w:val="2"/>
                <w:sz w:val="16"/>
                <w:szCs w:val="16"/>
                <w:lang w:eastAsia="zh-CN"/>
              </w:rPr>
              <w:t>Cecha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1F1F1"/>
            <w:hideMark/>
          </w:tcPr>
          <w:p w:rsidR="00FC40DD" w:rsidRDefault="00FC40DD">
            <w:pPr>
              <w:pStyle w:val="TableParagraph"/>
              <w:suppressAutoHyphens/>
              <w:spacing w:line="243" w:lineRule="exact"/>
              <w:rPr>
                <w:b/>
                <w:kern w:val="2"/>
                <w:sz w:val="20"/>
                <w:lang w:eastAsia="zh-CN"/>
              </w:rPr>
            </w:pPr>
            <w:r>
              <w:rPr>
                <w:b/>
                <w:kern w:val="2"/>
                <w:sz w:val="20"/>
                <w:lang w:eastAsia="zh-CN"/>
              </w:rPr>
              <w:t>Wymagania funkcjonalne narzędzia rozszerzającego funkcjonalności platformy e-learningowej oraz strony www w zakresie dostępności treści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1F1F1"/>
            <w:vAlign w:val="center"/>
            <w:hideMark/>
          </w:tcPr>
          <w:p w:rsidR="00FC40DD" w:rsidRPr="00FC40DD" w:rsidRDefault="00FC40DD">
            <w:pPr>
              <w:pStyle w:val="TableParagraph"/>
              <w:suppressAutoHyphens/>
              <w:spacing w:before="121"/>
              <w:ind w:left="205" w:firstLine="197"/>
              <w:rPr>
                <w:b/>
                <w:kern w:val="2"/>
                <w:sz w:val="16"/>
                <w:szCs w:val="16"/>
                <w:lang w:eastAsia="zh-CN"/>
              </w:rPr>
            </w:pPr>
            <w:r w:rsidRPr="00FC40DD">
              <w:rPr>
                <w:b/>
                <w:kern w:val="2"/>
                <w:sz w:val="16"/>
                <w:szCs w:val="16"/>
                <w:lang w:eastAsia="zh-CN"/>
              </w:rPr>
              <w:t xml:space="preserve">Rodzaj </w:t>
            </w:r>
            <w:r w:rsidRPr="00FC40DD">
              <w:rPr>
                <w:b/>
                <w:w w:val="95"/>
                <w:kern w:val="2"/>
                <w:sz w:val="16"/>
                <w:szCs w:val="16"/>
                <w:lang w:eastAsia="zh-CN"/>
              </w:rPr>
              <w:t>wymagania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1F1F1"/>
            <w:vAlign w:val="center"/>
            <w:hideMark/>
          </w:tcPr>
          <w:p w:rsidR="00FC40DD" w:rsidRPr="002E3F9D" w:rsidRDefault="00FC40DD" w:rsidP="0099139E">
            <w:pPr>
              <w:pStyle w:val="TableParagraph"/>
              <w:suppressAutoHyphens/>
              <w:spacing w:before="121"/>
              <w:ind w:left="152"/>
              <w:rPr>
                <w:b/>
                <w:kern w:val="2"/>
                <w:sz w:val="16"/>
                <w:szCs w:val="16"/>
                <w:highlight w:val="yellow"/>
                <w:lang w:eastAsia="zh-CN"/>
              </w:rPr>
            </w:pPr>
            <w:r w:rsidRPr="002E3F9D">
              <w:rPr>
                <w:b/>
                <w:kern w:val="2"/>
                <w:sz w:val="16"/>
                <w:szCs w:val="16"/>
                <w:highlight w:val="yellow"/>
                <w:lang w:eastAsia="zh-CN"/>
              </w:rPr>
              <w:t xml:space="preserve">Deklaracja </w:t>
            </w:r>
            <w:r w:rsidRPr="002E3F9D">
              <w:rPr>
                <w:b/>
                <w:w w:val="95"/>
                <w:kern w:val="2"/>
                <w:sz w:val="16"/>
                <w:szCs w:val="16"/>
                <w:highlight w:val="yellow"/>
                <w:lang w:eastAsia="zh-CN"/>
              </w:rPr>
              <w:t>Wykonaw</w:t>
            </w:r>
            <w:r w:rsidR="0099139E" w:rsidRPr="002E3F9D">
              <w:rPr>
                <w:b/>
                <w:w w:val="95"/>
                <w:kern w:val="2"/>
                <w:sz w:val="16"/>
                <w:szCs w:val="16"/>
                <w:highlight w:val="yellow"/>
                <w:lang w:eastAsia="zh-CN"/>
              </w:rPr>
              <w:t>c</w:t>
            </w:r>
            <w:r w:rsidRPr="002E3F9D">
              <w:rPr>
                <w:b/>
                <w:w w:val="95"/>
                <w:kern w:val="2"/>
                <w:sz w:val="16"/>
                <w:szCs w:val="16"/>
                <w:highlight w:val="yellow"/>
                <w:lang w:eastAsia="zh-CN"/>
              </w:rPr>
              <w:t>y</w:t>
            </w:r>
          </w:p>
        </w:tc>
      </w:tr>
      <w:tr w:rsidR="00865F90" w:rsidTr="00C06D7C">
        <w:trPr>
          <w:trHeight w:val="733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</w:tcPr>
          <w:p w:rsidR="00865F90" w:rsidRPr="00865F90" w:rsidRDefault="00865F90">
            <w:pPr>
              <w:pStyle w:val="TableParagraph"/>
              <w:suppressAutoHyphens/>
              <w:spacing w:before="1"/>
              <w:jc w:val="center"/>
              <w:rPr>
                <w:b/>
                <w:kern w:val="2"/>
                <w:sz w:val="20"/>
                <w:szCs w:val="20"/>
                <w:lang w:eastAsia="zh-CN"/>
              </w:rPr>
            </w:pPr>
            <w:r w:rsidRPr="00865F90">
              <w:rPr>
                <w:b/>
                <w:kern w:val="2"/>
                <w:sz w:val="20"/>
                <w:szCs w:val="20"/>
                <w:lang w:eastAsia="zh-CN"/>
              </w:rPr>
              <w:t>(1)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1F1F1"/>
          </w:tcPr>
          <w:p w:rsidR="00865F90" w:rsidRPr="00865F90" w:rsidRDefault="00865F90">
            <w:pPr>
              <w:pStyle w:val="TableParagraph"/>
              <w:suppressAutoHyphens/>
              <w:spacing w:line="243" w:lineRule="exact"/>
              <w:rPr>
                <w:b/>
                <w:kern w:val="2"/>
                <w:sz w:val="20"/>
                <w:szCs w:val="20"/>
                <w:lang w:eastAsia="zh-CN"/>
              </w:rPr>
            </w:pPr>
          </w:p>
          <w:p w:rsidR="00865F90" w:rsidRPr="00865F90" w:rsidRDefault="00865F90">
            <w:pPr>
              <w:pStyle w:val="TableParagraph"/>
              <w:suppressAutoHyphens/>
              <w:spacing w:line="243" w:lineRule="exact"/>
              <w:rPr>
                <w:b/>
                <w:kern w:val="2"/>
                <w:sz w:val="20"/>
                <w:szCs w:val="20"/>
                <w:lang w:eastAsia="zh-CN"/>
              </w:rPr>
            </w:pPr>
            <w:r w:rsidRPr="00865F90">
              <w:rPr>
                <w:b/>
                <w:kern w:val="2"/>
                <w:sz w:val="20"/>
                <w:szCs w:val="20"/>
                <w:lang w:eastAsia="zh-CN"/>
              </w:rPr>
              <w:t xml:space="preserve">                                    (2)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1F1F1"/>
            <w:vAlign w:val="center"/>
          </w:tcPr>
          <w:p w:rsidR="00865F90" w:rsidRPr="00865F90" w:rsidRDefault="00865F90">
            <w:pPr>
              <w:pStyle w:val="TableParagraph"/>
              <w:suppressAutoHyphens/>
              <w:spacing w:before="121"/>
              <w:ind w:left="205" w:firstLine="197"/>
              <w:rPr>
                <w:b/>
                <w:kern w:val="2"/>
                <w:sz w:val="20"/>
                <w:szCs w:val="20"/>
                <w:lang w:eastAsia="zh-CN"/>
              </w:rPr>
            </w:pPr>
            <w:r w:rsidRPr="00865F90">
              <w:rPr>
                <w:b/>
                <w:kern w:val="2"/>
                <w:sz w:val="20"/>
                <w:szCs w:val="20"/>
                <w:lang w:eastAsia="zh-CN"/>
              </w:rPr>
              <w:t>(3)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1F1F1"/>
            <w:vAlign w:val="center"/>
          </w:tcPr>
          <w:p w:rsidR="00865F90" w:rsidRPr="002E3F9D" w:rsidRDefault="00865F90" w:rsidP="0099139E">
            <w:pPr>
              <w:pStyle w:val="TableParagraph"/>
              <w:suppressAutoHyphens/>
              <w:spacing w:before="121"/>
              <w:ind w:left="152"/>
              <w:rPr>
                <w:b/>
                <w:kern w:val="2"/>
                <w:sz w:val="20"/>
                <w:szCs w:val="20"/>
                <w:highlight w:val="yellow"/>
                <w:lang w:eastAsia="zh-CN"/>
              </w:rPr>
            </w:pPr>
            <w:r w:rsidRPr="002E3F9D">
              <w:rPr>
                <w:b/>
                <w:kern w:val="2"/>
                <w:sz w:val="20"/>
                <w:szCs w:val="20"/>
                <w:highlight w:val="yellow"/>
                <w:lang w:eastAsia="zh-CN"/>
              </w:rPr>
              <w:t>(4)</w:t>
            </w:r>
            <w:bookmarkStart w:id="0" w:name="_GoBack"/>
            <w:bookmarkEnd w:id="0"/>
          </w:p>
        </w:tc>
      </w:tr>
      <w:tr w:rsidR="00FC40DD" w:rsidTr="00C06D7C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b/>
                <w:kern w:val="2"/>
                <w:sz w:val="19"/>
                <w:szCs w:val="19"/>
                <w:lang w:eastAsia="zh-CN"/>
              </w:rPr>
            </w:pPr>
            <w:r>
              <w:rPr>
                <w:b/>
                <w:w w:val="99"/>
                <w:kern w:val="2"/>
                <w:sz w:val="19"/>
                <w:szCs w:val="19"/>
                <w:lang w:eastAsia="zh-CN"/>
              </w:rPr>
              <w:t>I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b/>
                <w:kern w:val="2"/>
                <w:sz w:val="20"/>
                <w:lang w:eastAsia="zh-CN"/>
              </w:rPr>
            </w:pPr>
            <w:r>
              <w:rPr>
                <w:b/>
                <w:kern w:val="2"/>
                <w:sz w:val="20"/>
                <w:lang w:eastAsia="zh-CN"/>
              </w:rPr>
              <w:t>W obszarze platformy e-learningowej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Pr="00FC40DD" w:rsidRDefault="00FC40DD">
            <w:pPr>
              <w:pStyle w:val="TableParagraph"/>
              <w:suppressAutoHyphens/>
              <w:spacing w:line="242" w:lineRule="exact"/>
              <w:ind w:left="202" w:right="200"/>
              <w:jc w:val="center"/>
              <w:rPr>
                <w:b/>
                <w:kern w:val="2"/>
                <w:sz w:val="18"/>
                <w:szCs w:val="18"/>
                <w:lang w:eastAsia="zh-CN"/>
              </w:rPr>
            </w:pPr>
            <w:r w:rsidRPr="00FC40DD">
              <w:rPr>
                <w:b/>
                <w:kern w:val="2"/>
                <w:sz w:val="18"/>
                <w:szCs w:val="18"/>
                <w:lang w:eastAsia="zh-CN"/>
              </w:rPr>
              <w:t>W –</w:t>
            </w:r>
          </w:p>
          <w:p w:rsidR="00FC40DD" w:rsidRPr="00FC40DD" w:rsidRDefault="00FC40DD">
            <w:pPr>
              <w:pStyle w:val="TableParagraph"/>
              <w:suppressAutoHyphens/>
              <w:ind w:left="198" w:right="201"/>
              <w:jc w:val="center"/>
              <w:rPr>
                <w:b/>
                <w:kern w:val="2"/>
                <w:sz w:val="18"/>
                <w:szCs w:val="18"/>
                <w:lang w:eastAsia="zh-CN"/>
              </w:rPr>
            </w:pPr>
            <w:r w:rsidRPr="00FC40DD">
              <w:rPr>
                <w:b/>
                <w:kern w:val="2"/>
                <w:sz w:val="18"/>
                <w:szCs w:val="18"/>
                <w:lang w:eastAsia="zh-CN"/>
              </w:rPr>
              <w:t>wymagane O -</w:t>
            </w:r>
          </w:p>
          <w:p w:rsidR="00FC40DD" w:rsidRPr="00FC40DD" w:rsidRDefault="00FC40DD">
            <w:pPr>
              <w:pStyle w:val="TableParagraph"/>
              <w:suppressAutoHyphens/>
              <w:spacing w:before="1" w:line="225" w:lineRule="exact"/>
              <w:ind w:left="202" w:right="201"/>
              <w:jc w:val="center"/>
              <w:rPr>
                <w:b/>
                <w:kern w:val="2"/>
                <w:sz w:val="18"/>
                <w:szCs w:val="18"/>
                <w:lang w:eastAsia="zh-CN"/>
              </w:rPr>
            </w:pPr>
            <w:r w:rsidRPr="00FC40DD">
              <w:rPr>
                <w:b/>
                <w:kern w:val="2"/>
                <w:sz w:val="18"/>
                <w:szCs w:val="18"/>
                <w:lang w:eastAsia="zh-CN"/>
              </w:rPr>
              <w:t>opcjonalne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955F8B" w:rsidRPr="00955F8B" w:rsidRDefault="00955F8B" w:rsidP="00955F8B">
            <w:pPr>
              <w:pStyle w:val="TableParagraph"/>
              <w:suppressAutoHyphens/>
              <w:jc w:val="both"/>
              <w:rPr>
                <w:b/>
                <w:kern w:val="2"/>
                <w:sz w:val="16"/>
                <w:szCs w:val="16"/>
                <w:lang w:eastAsia="zh-CN"/>
              </w:rPr>
            </w:pPr>
            <w:r w:rsidRPr="00955F8B">
              <w:rPr>
                <w:b/>
                <w:kern w:val="2"/>
                <w:sz w:val="16"/>
                <w:szCs w:val="16"/>
                <w:lang w:eastAsia="zh-CN"/>
              </w:rPr>
              <w:t xml:space="preserve">Należy wpiać odpowiednio </w:t>
            </w:r>
          </w:p>
          <w:p w:rsidR="00FC40DD" w:rsidRPr="00FC40DD" w:rsidRDefault="00FC40DD" w:rsidP="00955F8B">
            <w:pPr>
              <w:pStyle w:val="TableParagraph"/>
              <w:suppressAutoHyphens/>
              <w:jc w:val="both"/>
              <w:rPr>
                <w:b/>
                <w:kern w:val="2"/>
                <w:sz w:val="18"/>
                <w:szCs w:val="18"/>
                <w:lang w:eastAsia="zh-CN"/>
              </w:rPr>
            </w:pPr>
            <w:r w:rsidRPr="00FC40DD">
              <w:rPr>
                <w:b/>
                <w:kern w:val="2"/>
                <w:sz w:val="18"/>
                <w:szCs w:val="18"/>
                <w:lang w:eastAsia="zh-CN"/>
              </w:rPr>
              <w:t>Tak/Nie</w:t>
            </w:r>
          </w:p>
        </w:tc>
      </w:tr>
      <w:tr w:rsidR="00FC40DD" w:rsidTr="00C06D7C">
        <w:trPr>
          <w:trHeight w:val="731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"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t>1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ind w:left="108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t>Narzędzie powinno sprawdzać treści kursów oraz niezaszyfrowane pliki w kursach na platformie e-learningowej pod kątem wytycznych WCAG (</w:t>
            </w:r>
            <w:r>
              <w:rPr>
                <w:rStyle w:val="acopre"/>
                <w:kern w:val="2"/>
                <w:sz w:val="19"/>
                <w:szCs w:val="19"/>
                <w:lang w:eastAsia="zh-CN"/>
              </w:rPr>
              <w:t>Web Content Accessibility Guidelines</w:t>
            </w:r>
            <w:r>
              <w:rPr>
                <w:kern w:val="2"/>
                <w:sz w:val="19"/>
                <w:szCs w:val="19"/>
                <w:lang w:eastAsia="zh-CN"/>
              </w:rPr>
              <w:t>) na poziomie 2.1 AA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"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731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"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t>2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ind w:left="108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Narzędzie powinno zapewniać użytkownikom platformy dostęp do alternatywnych formatów niezaszyfrowanych plików zamieszczanych w kursach na platformie e-learningowej. Alternatywne formaty powinny być dostępne co najmniej dla plików Microsoft Word i PowerPoint, LibreOffice Writer i Impress oraz PDF.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"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w w:val="99"/>
                <w:kern w:val="2"/>
                <w:sz w:val="19"/>
                <w:szCs w:val="19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731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t>3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ind w:left="108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 xml:space="preserve">Narzędzie powinno umożliwiać automatyczne generowanie formatu </w:t>
            </w:r>
            <w:r>
              <w:rPr>
                <w:b/>
                <w:kern w:val="2"/>
                <w:sz w:val="20"/>
                <w:lang w:eastAsia="zh-CN"/>
              </w:rPr>
              <w:t>HTML</w:t>
            </w:r>
            <w:r>
              <w:rPr>
                <w:kern w:val="2"/>
                <w:sz w:val="20"/>
                <w:lang w:eastAsia="zh-CN"/>
              </w:rPr>
              <w:t xml:space="preserve"> z plików umieszczonych w kursach na platformie e- learningowej.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"/>
              <w:jc w:val="center"/>
              <w:rPr>
                <w:w w:val="99"/>
                <w:kern w:val="2"/>
                <w:sz w:val="19"/>
                <w:szCs w:val="19"/>
                <w:lang w:eastAsia="zh-CN"/>
              </w:rPr>
            </w:pPr>
            <w:r>
              <w:rPr>
                <w:w w:val="99"/>
                <w:kern w:val="2"/>
                <w:sz w:val="19"/>
                <w:szCs w:val="19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spacing w:before="1"/>
              <w:jc w:val="center"/>
              <w:rPr>
                <w:w w:val="99"/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734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t>4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spacing w:line="243" w:lineRule="exact"/>
              <w:ind w:left="108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 xml:space="preserve">Narzędzie powinno umożliwiać automatyczne generowanie formatu </w:t>
            </w:r>
            <w:r>
              <w:rPr>
                <w:b/>
                <w:kern w:val="2"/>
                <w:sz w:val="20"/>
                <w:lang w:eastAsia="zh-CN"/>
              </w:rPr>
              <w:t>epub</w:t>
            </w:r>
            <w:r>
              <w:rPr>
                <w:kern w:val="2"/>
                <w:sz w:val="20"/>
                <w:lang w:eastAsia="zh-CN"/>
              </w:rPr>
              <w:t xml:space="preserve"> z plików umieszczonych w kursach na platformie e- learningowej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"/>
              <w:jc w:val="center"/>
              <w:rPr>
                <w:w w:val="99"/>
                <w:kern w:val="2"/>
                <w:sz w:val="19"/>
                <w:szCs w:val="19"/>
                <w:lang w:eastAsia="zh-CN"/>
              </w:rPr>
            </w:pPr>
            <w:r>
              <w:rPr>
                <w:w w:val="99"/>
                <w:kern w:val="2"/>
                <w:sz w:val="19"/>
                <w:szCs w:val="19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spacing w:before="1"/>
              <w:jc w:val="center"/>
              <w:rPr>
                <w:w w:val="99"/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731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t>5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spacing w:line="243" w:lineRule="exact"/>
              <w:ind w:left="108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 xml:space="preserve">Narzędzie powinno umożliwiać automatyczne generowanie formatu </w:t>
            </w:r>
            <w:r>
              <w:rPr>
                <w:b/>
                <w:kern w:val="2"/>
                <w:sz w:val="20"/>
                <w:lang w:eastAsia="zh-CN"/>
              </w:rPr>
              <w:t>oznakowany pdf</w:t>
            </w:r>
            <w:r>
              <w:rPr>
                <w:kern w:val="2"/>
                <w:sz w:val="20"/>
                <w:lang w:eastAsia="zh-CN"/>
              </w:rPr>
              <w:t xml:space="preserve"> z plików umieszczonych w kursach na platformie e-learningowej.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"/>
              <w:jc w:val="center"/>
              <w:rPr>
                <w:w w:val="99"/>
                <w:kern w:val="2"/>
                <w:sz w:val="19"/>
                <w:szCs w:val="19"/>
                <w:lang w:eastAsia="zh-CN"/>
              </w:rPr>
            </w:pPr>
            <w:r>
              <w:rPr>
                <w:w w:val="99"/>
                <w:kern w:val="2"/>
                <w:sz w:val="19"/>
                <w:szCs w:val="19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spacing w:before="1"/>
              <w:jc w:val="center"/>
              <w:rPr>
                <w:w w:val="99"/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732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t>6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spacing w:line="243" w:lineRule="exact"/>
              <w:ind w:left="108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 xml:space="preserve">Narzędzie powinno umożliwiać automatyczne generowanie formatu </w:t>
            </w:r>
            <w:r>
              <w:rPr>
                <w:b/>
                <w:kern w:val="2"/>
                <w:sz w:val="20"/>
                <w:lang w:eastAsia="zh-CN"/>
              </w:rPr>
              <w:t>elektroniczny braille</w:t>
            </w:r>
            <w:r>
              <w:rPr>
                <w:kern w:val="2"/>
                <w:sz w:val="20"/>
                <w:lang w:eastAsia="zh-CN"/>
              </w:rPr>
              <w:t xml:space="preserve"> z plików umieszczonych w kursach na platformie e-learningowej.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"/>
              <w:jc w:val="center"/>
              <w:rPr>
                <w:w w:val="99"/>
                <w:kern w:val="2"/>
                <w:sz w:val="19"/>
                <w:szCs w:val="19"/>
                <w:lang w:eastAsia="zh-CN"/>
              </w:rPr>
            </w:pPr>
            <w:r>
              <w:rPr>
                <w:w w:val="99"/>
                <w:kern w:val="2"/>
                <w:sz w:val="19"/>
                <w:szCs w:val="19"/>
                <w:lang w:eastAsia="zh-CN"/>
              </w:rPr>
              <w:t>O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spacing w:before="1"/>
              <w:jc w:val="center"/>
              <w:rPr>
                <w:w w:val="99"/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t>7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spacing w:line="243" w:lineRule="exact"/>
              <w:ind w:left="108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 xml:space="preserve">Narzędzie powinno umożliwiać automatyczne generowanie formatu </w:t>
            </w:r>
            <w:r>
              <w:rPr>
                <w:b/>
                <w:kern w:val="2"/>
                <w:sz w:val="20"/>
                <w:lang w:eastAsia="zh-CN"/>
              </w:rPr>
              <w:t>audio</w:t>
            </w:r>
            <w:r>
              <w:rPr>
                <w:kern w:val="2"/>
                <w:sz w:val="20"/>
                <w:lang w:eastAsia="zh-CN"/>
              </w:rPr>
              <w:t xml:space="preserve"> z plików umieszczonych w kursach na platformie e-learningowej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"/>
              <w:jc w:val="center"/>
              <w:rPr>
                <w:w w:val="99"/>
                <w:kern w:val="2"/>
                <w:sz w:val="19"/>
                <w:szCs w:val="19"/>
                <w:lang w:eastAsia="zh-CN"/>
              </w:rPr>
            </w:pPr>
            <w:r>
              <w:rPr>
                <w:w w:val="99"/>
                <w:kern w:val="2"/>
                <w:sz w:val="19"/>
                <w:szCs w:val="19"/>
                <w:lang w:eastAsia="zh-CN"/>
              </w:rPr>
              <w:t>O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spacing w:before="1"/>
              <w:jc w:val="center"/>
              <w:rPr>
                <w:w w:val="99"/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lastRenderedPageBreak/>
              <w:t>8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spacing w:line="243" w:lineRule="exact"/>
              <w:ind w:left="108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 xml:space="preserve">Narzędzie powinno umożliwiać automatyczne generowanie formatu czytnik </w:t>
            </w:r>
            <w:r>
              <w:rPr>
                <w:b/>
                <w:kern w:val="2"/>
                <w:sz w:val="20"/>
                <w:lang w:eastAsia="zh-CN"/>
              </w:rPr>
              <w:t xml:space="preserve">Beeline </w:t>
            </w:r>
            <w:r>
              <w:rPr>
                <w:kern w:val="2"/>
                <w:sz w:val="20"/>
                <w:lang w:eastAsia="zh-CN"/>
              </w:rPr>
              <w:t>z</w:t>
            </w:r>
            <w:r>
              <w:rPr>
                <w:b/>
                <w:kern w:val="2"/>
                <w:sz w:val="20"/>
                <w:lang w:eastAsia="zh-CN"/>
              </w:rPr>
              <w:t xml:space="preserve"> </w:t>
            </w:r>
            <w:r>
              <w:rPr>
                <w:kern w:val="2"/>
                <w:sz w:val="20"/>
                <w:lang w:eastAsia="zh-CN"/>
              </w:rPr>
              <w:t>plików umieszczonych na platformie e-learningowej.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"/>
              <w:jc w:val="center"/>
              <w:rPr>
                <w:w w:val="99"/>
                <w:kern w:val="2"/>
                <w:sz w:val="19"/>
                <w:szCs w:val="19"/>
                <w:lang w:eastAsia="zh-CN"/>
              </w:rPr>
            </w:pPr>
            <w:r>
              <w:rPr>
                <w:w w:val="99"/>
                <w:kern w:val="2"/>
                <w:sz w:val="19"/>
                <w:szCs w:val="19"/>
                <w:lang w:eastAsia="zh-CN"/>
              </w:rPr>
              <w:t>O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spacing w:before="1"/>
              <w:jc w:val="center"/>
              <w:rPr>
                <w:w w:val="99"/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t>9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ind w:left="108" w:right="103"/>
              <w:jc w:val="both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 xml:space="preserve">Narzędzie powinno natywnie (bez konieczności używania dodatkowych wtyczek czy narzędzi zewnętrznych) zapewniać możliwość automatycznej konwersji plików na format </w:t>
            </w:r>
            <w:r>
              <w:rPr>
                <w:b/>
                <w:kern w:val="2"/>
                <w:sz w:val="20"/>
                <w:lang w:eastAsia="zh-CN"/>
              </w:rPr>
              <w:t>HTML</w:t>
            </w:r>
            <w:r>
              <w:rPr>
                <w:kern w:val="2"/>
                <w:sz w:val="20"/>
                <w:lang w:eastAsia="zh-CN"/>
              </w:rPr>
              <w:t>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"/>
              <w:jc w:val="center"/>
              <w:rPr>
                <w:w w:val="99"/>
                <w:kern w:val="2"/>
                <w:sz w:val="19"/>
                <w:szCs w:val="19"/>
                <w:lang w:eastAsia="zh-CN"/>
              </w:rPr>
            </w:pPr>
            <w:r>
              <w:rPr>
                <w:w w:val="99"/>
                <w:kern w:val="2"/>
                <w:sz w:val="19"/>
                <w:szCs w:val="19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spacing w:before="1"/>
              <w:jc w:val="center"/>
              <w:rPr>
                <w:w w:val="99"/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t>10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spacing w:before="1"/>
              <w:ind w:left="108" w:right="102"/>
              <w:jc w:val="both"/>
              <w:rPr>
                <w:b/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 xml:space="preserve">Narzędzie powinno natywnie (bez konieczności używania dodatkowych wtyczek czy narzędzi zewnętrznych) zapewniać możliwość automatycznej konwersji plików na format </w:t>
            </w:r>
            <w:r>
              <w:rPr>
                <w:b/>
                <w:kern w:val="2"/>
                <w:sz w:val="20"/>
                <w:lang w:eastAsia="zh-CN"/>
              </w:rPr>
              <w:t>epub.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w w:val="99"/>
                <w:kern w:val="2"/>
                <w:sz w:val="19"/>
                <w:szCs w:val="19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t>11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spacing w:before="1"/>
              <w:ind w:left="108" w:right="94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 xml:space="preserve">Narzędzie powinno natywnie (bez konieczności używania dodatkowych wtyczek czy narzędzi zewnętrznych) zapewniać możliwość automatycznej konwersji plików na format </w:t>
            </w:r>
            <w:r>
              <w:rPr>
                <w:b/>
                <w:kern w:val="2"/>
                <w:sz w:val="20"/>
                <w:lang w:eastAsia="zh-CN"/>
              </w:rPr>
              <w:t>elektroniczny</w:t>
            </w:r>
            <w:r>
              <w:rPr>
                <w:kern w:val="2"/>
                <w:sz w:val="20"/>
                <w:lang w:eastAsia="zh-CN"/>
              </w:rPr>
              <w:t xml:space="preserve"> </w:t>
            </w:r>
            <w:r>
              <w:rPr>
                <w:b/>
                <w:kern w:val="2"/>
                <w:sz w:val="20"/>
                <w:lang w:eastAsia="zh-CN"/>
              </w:rPr>
              <w:t>braille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t>O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t>12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ind w:left="108" w:right="100"/>
              <w:jc w:val="both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 xml:space="preserve">Narzędzie powinno natywnie (bez konieczności używania dodatkowych wtyczek czy narzędzi zewnętrznych) zapewniać możliwość automatycznej konwersji plików na format czytnik </w:t>
            </w:r>
            <w:r>
              <w:rPr>
                <w:b/>
                <w:kern w:val="2"/>
                <w:sz w:val="20"/>
                <w:lang w:eastAsia="zh-CN"/>
              </w:rPr>
              <w:t>Beeline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w w:val="99"/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t>O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t>13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ind w:left="108" w:right="100"/>
              <w:jc w:val="both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 xml:space="preserve">Narzędzie powinno natywnie (bez konieczności używania dodatkowych wtyczek czy narzędzi zewnętrznych) zapewniać możliwość automatycznej konwersji plików na format </w:t>
            </w:r>
            <w:r>
              <w:rPr>
                <w:b/>
                <w:kern w:val="2"/>
                <w:sz w:val="20"/>
                <w:lang w:eastAsia="zh-CN"/>
              </w:rPr>
              <w:t>audio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w w:val="99"/>
                <w:kern w:val="2"/>
                <w:sz w:val="19"/>
                <w:szCs w:val="19"/>
                <w:lang w:eastAsia="zh-CN"/>
              </w:rPr>
              <w:t>O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t>14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ind w:left="108" w:right="94"/>
              <w:jc w:val="both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Narzędzie powinno natywnie (bez konieczności używania dodatkowych wtyczek czy narzędzi zewnętrznych) zapewniać możliwość automatycznej konwersji plików Microsoft PowerPoint oraz LibreOffice Impress na</w:t>
            </w:r>
            <w:r>
              <w:rPr>
                <w:spacing w:val="35"/>
                <w:kern w:val="2"/>
                <w:sz w:val="20"/>
                <w:lang w:eastAsia="zh-CN"/>
              </w:rPr>
              <w:t xml:space="preserve"> </w:t>
            </w:r>
            <w:r>
              <w:rPr>
                <w:kern w:val="2"/>
                <w:sz w:val="20"/>
                <w:lang w:eastAsia="zh-CN"/>
              </w:rPr>
              <w:t xml:space="preserve">format </w:t>
            </w:r>
            <w:r>
              <w:rPr>
                <w:b/>
                <w:kern w:val="2"/>
                <w:sz w:val="20"/>
                <w:lang w:eastAsia="zh-CN"/>
              </w:rPr>
              <w:t>HTML</w:t>
            </w:r>
            <w:r>
              <w:rPr>
                <w:kern w:val="2"/>
                <w:sz w:val="20"/>
                <w:lang w:eastAsia="zh-CN"/>
              </w:rPr>
              <w:t>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w w:val="99"/>
                <w:kern w:val="2"/>
                <w:sz w:val="19"/>
                <w:szCs w:val="19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t>15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ind w:left="108" w:right="94"/>
              <w:jc w:val="both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 xml:space="preserve">Narzędzie powinno natywnie (bez konieczności używania dodatkowych wtyczek czy narzędzi zewnętrznych) zapewniać możliwość automatycznej konwersji plików Microsoft PowerPoint oraz LibreOffice Impress na format </w:t>
            </w:r>
            <w:r>
              <w:rPr>
                <w:b/>
                <w:kern w:val="2"/>
                <w:sz w:val="20"/>
                <w:lang w:eastAsia="zh-CN"/>
              </w:rPr>
              <w:t>epub.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w w:val="99"/>
                <w:kern w:val="2"/>
                <w:sz w:val="19"/>
                <w:szCs w:val="19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t>16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ind w:left="108" w:right="94"/>
              <w:jc w:val="both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 xml:space="preserve">Narzędzie powinno natywnie (bez konieczności używania dodatkowych wtyczek czy narzędzi zewnętrznych) zapewniać możliwość automatycznej konwersji plików Microsoft PowerPoint oraz LibreOffice Impress na format </w:t>
            </w:r>
            <w:r>
              <w:rPr>
                <w:b/>
                <w:kern w:val="2"/>
                <w:sz w:val="20"/>
                <w:lang w:eastAsia="zh-CN"/>
              </w:rPr>
              <w:t>elektroniczny Braille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w w:val="99"/>
                <w:kern w:val="2"/>
                <w:sz w:val="19"/>
                <w:szCs w:val="19"/>
                <w:lang w:eastAsia="zh-CN"/>
              </w:rPr>
              <w:t>O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t>17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ind w:left="108" w:right="94"/>
              <w:jc w:val="both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 xml:space="preserve">Narzędzie powinno natywnie (bez konieczności używania dodatkowych wtyczek czy narzędzi zewnętrznych) zapewniać możliwość automatycznej konwersji plików Microsoft PowerPoint oraz LibreOffice Impress na format czytnik </w:t>
            </w:r>
            <w:r>
              <w:rPr>
                <w:b/>
                <w:kern w:val="2"/>
                <w:sz w:val="20"/>
                <w:lang w:eastAsia="zh-CN"/>
              </w:rPr>
              <w:t>Beeline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w w:val="99"/>
                <w:kern w:val="2"/>
                <w:sz w:val="19"/>
                <w:szCs w:val="19"/>
                <w:lang w:eastAsia="zh-CN"/>
              </w:rPr>
            </w:pPr>
            <w:r>
              <w:rPr>
                <w:w w:val="99"/>
                <w:kern w:val="2"/>
                <w:sz w:val="19"/>
                <w:szCs w:val="19"/>
                <w:lang w:eastAsia="zh-CN"/>
              </w:rPr>
              <w:t>O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t>18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ind w:left="108" w:right="94"/>
              <w:jc w:val="both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 xml:space="preserve">Narzędzie powinno natywnie (bez konieczności używania dodatkowych wtyczek czy narzędzi zewnętrznych) zapewniać możliwość automatycznej konwersji plików Microsoft PowerPoint oraz LibreOffice Impress na format </w:t>
            </w:r>
            <w:r>
              <w:rPr>
                <w:b/>
                <w:kern w:val="2"/>
                <w:sz w:val="20"/>
                <w:lang w:eastAsia="zh-CN"/>
              </w:rPr>
              <w:t>audio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w w:val="99"/>
                <w:kern w:val="2"/>
                <w:sz w:val="19"/>
                <w:szCs w:val="19"/>
                <w:lang w:eastAsia="zh-CN"/>
              </w:rPr>
              <w:t>O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t>19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ind w:left="108" w:right="94"/>
              <w:jc w:val="both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Narzędzie powinno zapewniać możliwość automatycznego przeprowadzenia OCR (optycznego rozpoznawania znaków) zeskanowanych i niedostępnych plików PDF i pobranie w postaci dostępnej wersji.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w w:val="99"/>
                <w:kern w:val="2"/>
                <w:sz w:val="19"/>
                <w:szCs w:val="19"/>
                <w:lang w:eastAsia="zh-CN"/>
              </w:rPr>
            </w:pPr>
            <w:r>
              <w:rPr>
                <w:w w:val="99"/>
                <w:kern w:val="2"/>
                <w:sz w:val="19"/>
                <w:szCs w:val="19"/>
                <w:lang w:eastAsia="zh-CN"/>
              </w:rPr>
              <w:t>O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t>20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ind w:left="108" w:right="94"/>
              <w:jc w:val="both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Narzędzie powinno informować wykładowców o poziomie dostępności plików zamieszczanych przez nich w ramach kursów w samym interfejsie kursu (poziomy dostępności powinny być</w:t>
            </w:r>
            <w:r>
              <w:rPr>
                <w:spacing w:val="30"/>
                <w:kern w:val="2"/>
                <w:sz w:val="20"/>
                <w:lang w:eastAsia="zh-CN"/>
              </w:rPr>
              <w:t xml:space="preserve"> </w:t>
            </w:r>
            <w:r>
              <w:rPr>
                <w:kern w:val="2"/>
                <w:sz w:val="20"/>
                <w:lang w:eastAsia="zh-CN"/>
              </w:rPr>
              <w:t>wyrażone w procentach).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w w:val="99"/>
                <w:kern w:val="2"/>
                <w:sz w:val="19"/>
                <w:szCs w:val="19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t>21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ind w:left="108" w:right="94"/>
              <w:jc w:val="both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Narzędzie powinno dostarczać wykładowcom informację zwrotną dotyczącą umieszczonych w kursie materiałów dydaktycznych, która ułatwi im zwiększenie poziomu dostępności tych materiałów.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w w:val="99"/>
                <w:kern w:val="2"/>
                <w:sz w:val="19"/>
                <w:szCs w:val="19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lastRenderedPageBreak/>
              <w:t>22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ind w:left="108" w:right="94"/>
              <w:jc w:val="both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Narzędzie powinno dostarczać wskazówek, pomagających wykładowcom rozwiązać potencjalne zidentyfikowane problemy z dostępnością materiałów w kursie (poprawa tekstu z niewystarczającym kontrastem, dodawanie opisów dla obrazów, dodawanie nagłówków do dokumentu i tabel, itd.).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w w:val="99"/>
                <w:kern w:val="2"/>
                <w:sz w:val="19"/>
                <w:szCs w:val="19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t>23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ind w:left="108" w:right="94"/>
              <w:jc w:val="both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Narzędzie powinno umożliwiać wykładowcy wyłączenie możliwości pobrania pliku w postaci alternatywnych formatów.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w w:val="99"/>
                <w:kern w:val="2"/>
                <w:sz w:val="19"/>
                <w:szCs w:val="19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t>24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ind w:left="108" w:right="94"/>
              <w:jc w:val="both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Wykładowca powinien mieć możliwość przeglądu raportu na temat dostępności danego kursu na platformie e-learningowej. Raport dostępności powinien identyfikować typy problemów z wytycznymi WCAG (Web Content Accessibility Guidelines).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w w:val="99"/>
                <w:kern w:val="2"/>
                <w:sz w:val="19"/>
                <w:szCs w:val="19"/>
                <w:lang w:eastAsia="zh-CN"/>
              </w:rPr>
            </w:pPr>
            <w:r>
              <w:rPr>
                <w:w w:val="99"/>
                <w:kern w:val="2"/>
                <w:sz w:val="19"/>
                <w:szCs w:val="19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t>25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ind w:left="108" w:right="94"/>
              <w:jc w:val="both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Administrator powinien mieć możliwość generowania raportu na temat dostępności wszystkich kursów na platformie e-learningowej. Raport dostępności powinien identyfikować typy problemów związanych z wytycznymi WCAG (Web Content Accessibility Guidelines) oraz umożliwiać śledzenie postępów w zakresie dostępności treści na przestrzeni czasu.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w w:val="99"/>
                <w:kern w:val="2"/>
                <w:sz w:val="19"/>
                <w:szCs w:val="19"/>
                <w:lang w:eastAsia="zh-CN"/>
              </w:rPr>
            </w:pPr>
            <w:r>
              <w:rPr>
                <w:w w:val="99"/>
                <w:kern w:val="2"/>
                <w:sz w:val="19"/>
                <w:szCs w:val="19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t>26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ind w:left="108" w:right="94"/>
              <w:jc w:val="both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Narzędzie powinno umożliwiać administratorom generowanie raportów dotyczących dostępności materiałów na poziomie kategorii, a także podkategorii kursów na platformie e-learningowej. Raporty te powinny umożliwiać śledzenie postępów w zakresie dostępności treści na przestrzeni czasu.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w w:val="99"/>
                <w:kern w:val="2"/>
                <w:sz w:val="19"/>
                <w:szCs w:val="19"/>
                <w:lang w:eastAsia="zh-CN"/>
              </w:rPr>
            </w:pPr>
            <w:r>
              <w:rPr>
                <w:w w:val="99"/>
                <w:kern w:val="2"/>
                <w:sz w:val="19"/>
                <w:szCs w:val="19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t>27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ind w:left="108" w:right="94"/>
              <w:jc w:val="both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 xml:space="preserve">Narzędzie powinno umożliwiać administratorom </w:t>
            </w:r>
            <w:r>
              <w:rPr>
                <w:w w:val="95"/>
                <w:kern w:val="2"/>
                <w:sz w:val="20"/>
                <w:lang w:eastAsia="zh-CN"/>
              </w:rPr>
              <w:t xml:space="preserve">generowanie </w:t>
            </w:r>
            <w:r>
              <w:rPr>
                <w:kern w:val="2"/>
                <w:sz w:val="20"/>
                <w:lang w:eastAsia="zh-CN"/>
              </w:rPr>
              <w:t xml:space="preserve">raportów dotyczących dostępności materiałów na </w:t>
            </w:r>
            <w:r>
              <w:rPr>
                <w:spacing w:val="-3"/>
                <w:kern w:val="2"/>
                <w:sz w:val="20"/>
                <w:lang w:eastAsia="zh-CN"/>
              </w:rPr>
              <w:t>poziomie</w:t>
            </w:r>
            <w:r>
              <w:rPr>
                <w:kern w:val="2"/>
                <w:sz w:val="20"/>
                <w:lang w:eastAsia="zh-CN"/>
              </w:rPr>
              <w:t xml:space="preserve"> pojedynczego kursu.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w w:val="99"/>
                <w:kern w:val="2"/>
                <w:sz w:val="19"/>
                <w:szCs w:val="19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t>28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ind w:left="108" w:right="94"/>
              <w:jc w:val="both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Narzędzie powinno umożliwiać administratorom eksport raportów dotyczących dostępności do plików tekstowych (CSV), w celu dalszej ich analizy.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w w:val="99"/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w w:val="95"/>
                <w:kern w:val="2"/>
                <w:sz w:val="19"/>
                <w:szCs w:val="19"/>
                <w:lang w:eastAsia="zh-CN"/>
              </w:rPr>
              <w:t>29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ind w:left="108" w:right="94"/>
              <w:jc w:val="both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Administrator platformy e-learningowej powinien mieć możliwość wygenerowania raportu dotyczącego skali pobrań formatów alternatywnych przez użytkowników platformy e-learningowej (np. formatu epub, oznakowanego PDF).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w w:val="99"/>
                <w:kern w:val="2"/>
                <w:sz w:val="19"/>
                <w:szCs w:val="19"/>
                <w:lang w:eastAsia="zh-CN"/>
              </w:rPr>
            </w:pPr>
            <w:r>
              <w:rPr>
                <w:w w:val="99"/>
                <w:kern w:val="2"/>
                <w:sz w:val="19"/>
                <w:szCs w:val="19"/>
                <w:lang w:eastAsia="zh-CN"/>
              </w:rPr>
              <w:t>O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t>30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ind w:left="108" w:right="94"/>
              <w:jc w:val="both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Administrator platformy e-learningowej powinien mieć możliwość dostępu do wskaźników dostępności plików oraz informacji zwrotnych (identyczne jak w przypadku Wykładowcy) w interfejsie wyżej wymienionych raportów. Administrator platformy e-learningowej powinien mieć możliwość wglądu i ewentualnej poprawy treści kursu bez konieczności włączania tej usługi.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w w:val="99"/>
                <w:kern w:val="2"/>
                <w:sz w:val="19"/>
                <w:szCs w:val="19"/>
                <w:lang w:eastAsia="zh-CN"/>
              </w:rPr>
            </w:pPr>
            <w:r>
              <w:rPr>
                <w:w w:val="99"/>
                <w:kern w:val="2"/>
                <w:sz w:val="19"/>
                <w:szCs w:val="19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t>31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ind w:left="108" w:right="94"/>
              <w:jc w:val="both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Narzędzie powinno oferować panel administracyjny, który pozwoli administratorom platformy e-learningowej na konfigurację usługi. Powinna być dostępna, między innymi, możliwość włączenia lub wyłączenia usługi na poziomie pojedynczych kursów.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w w:val="99"/>
                <w:kern w:val="2"/>
                <w:sz w:val="19"/>
                <w:szCs w:val="19"/>
                <w:lang w:eastAsia="zh-CN"/>
              </w:rPr>
            </w:pPr>
            <w:r>
              <w:rPr>
                <w:w w:val="99"/>
                <w:kern w:val="2"/>
                <w:sz w:val="19"/>
                <w:szCs w:val="19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kern w:val="2"/>
                <w:sz w:val="19"/>
                <w:szCs w:val="19"/>
                <w:lang w:eastAsia="zh-CN"/>
              </w:rPr>
              <w:t>32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ind w:left="108" w:right="94"/>
              <w:jc w:val="both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Administrator platformy e-learningowej powinien mieć możliwość wyłączenia opcji wyświetlania wskaźników dostępności plików oraz informacji zwrotnych w generowanych raportach dostępności treści. Opcja taka powinna być dostępna w panelu administracyjnym.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w w:val="99"/>
                <w:kern w:val="2"/>
                <w:sz w:val="19"/>
                <w:szCs w:val="19"/>
                <w:lang w:eastAsia="zh-CN"/>
              </w:rPr>
            </w:pPr>
            <w:r>
              <w:rPr>
                <w:w w:val="99"/>
                <w:kern w:val="2"/>
                <w:sz w:val="19"/>
                <w:szCs w:val="19"/>
                <w:lang w:eastAsia="zh-CN"/>
              </w:rPr>
              <w:t>O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ind w:left="108" w:right="94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33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ind w:left="108" w:right="94"/>
              <w:jc w:val="both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Administrator platformy e-learningowej powinien mieć możliwość włączenia lub wyłączenia usługi dla wszystkich kursów jednocześnie.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ind w:left="108" w:right="94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ind w:left="108" w:right="94"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w w:val="95"/>
                <w:kern w:val="2"/>
                <w:sz w:val="19"/>
                <w:szCs w:val="19"/>
                <w:lang w:eastAsia="zh-CN"/>
              </w:rPr>
            </w:pPr>
            <w:r>
              <w:rPr>
                <w:w w:val="95"/>
                <w:kern w:val="2"/>
                <w:sz w:val="19"/>
                <w:szCs w:val="19"/>
                <w:lang w:eastAsia="zh-CN"/>
              </w:rPr>
              <w:t>34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ind w:left="108" w:right="94"/>
              <w:jc w:val="both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Administrator platformy e-learningowej powinien mieć możliwość włączenia lub wyłączenia usługi narzędzia dla wszystkich nowych kursów zakładanych na platformie e-learningowej.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w w:val="99"/>
                <w:kern w:val="2"/>
                <w:sz w:val="19"/>
                <w:szCs w:val="19"/>
                <w:lang w:eastAsia="zh-CN"/>
              </w:rPr>
            </w:pPr>
            <w:r>
              <w:rPr>
                <w:w w:val="99"/>
                <w:kern w:val="2"/>
                <w:sz w:val="19"/>
                <w:szCs w:val="19"/>
                <w:lang w:eastAsia="zh-CN"/>
              </w:rPr>
              <w:t>O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w w:val="95"/>
                <w:kern w:val="2"/>
                <w:sz w:val="19"/>
                <w:szCs w:val="19"/>
                <w:lang w:eastAsia="zh-CN"/>
              </w:rPr>
            </w:pPr>
            <w:r>
              <w:rPr>
                <w:w w:val="95"/>
                <w:kern w:val="2"/>
                <w:sz w:val="19"/>
                <w:szCs w:val="19"/>
                <w:lang w:eastAsia="zh-CN"/>
              </w:rPr>
              <w:lastRenderedPageBreak/>
              <w:t>35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ind w:left="108" w:right="94"/>
              <w:jc w:val="both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 xml:space="preserve">Administrator powinien mieć możliwość wyłączenia formatu alternatywnego czytnik Beeline na poziomie całej platformy. Opcja ta powinna być dostępna z poziomu panelu administracyjnego. 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O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w w:val="95"/>
                <w:kern w:val="2"/>
                <w:sz w:val="19"/>
                <w:szCs w:val="19"/>
                <w:lang w:eastAsia="zh-CN"/>
              </w:rPr>
            </w:pPr>
            <w:r>
              <w:rPr>
                <w:w w:val="95"/>
                <w:kern w:val="2"/>
                <w:sz w:val="19"/>
                <w:szCs w:val="19"/>
                <w:lang w:eastAsia="zh-CN"/>
              </w:rPr>
              <w:t>36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ind w:left="108" w:right="94"/>
              <w:jc w:val="both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 xml:space="preserve">Narzędzie powinno oferować możliwość przypisania dostępu do usługi dla wybranych ról użytkowników w platformie e-learningowej (np. 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w w:val="99"/>
                <w:kern w:val="2"/>
                <w:sz w:val="19"/>
                <w:szCs w:val="19"/>
                <w:lang w:eastAsia="zh-CN"/>
              </w:rPr>
            </w:pPr>
            <w:r>
              <w:rPr>
                <w:w w:val="99"/>
                <w:kern w:val="2"/>
                <w:sz w:val="19"/>
                <w:szCs w:val="19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w w:val="95"/>
                <w:kern w:val="2"/>
                <w:sz w:val="19"/>
                <w:szCs w:val="19"/>
                <w:lang w:eastAsia="zh-CN"/>
              </w:rPr>
            </w:pPr>
            <w:r>
              <w:rPr>
                <w:w w:val="95"/>
                <w:kern w:val="2"/>
                <w:sz w:val="19"/>
                <w:szCs w:val="19"/>
                <w:lang w:eastAsia="zh-CN"/>
              </w:rPr>
              <w:t>37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ind w:left="108" w:right="94"/>
              <w:jc w:val="both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Producent narzędzia powinien dostarczyć odpowiednie wtyczki dla platformy e-learningowej, które pozwolą na jego konfigurację oraz zarządzanie poprzez panel administracyjny.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w w:val="99"/>
                <w:kern w:val="2"/>
                <w:sz w:val="19"/>
                <w:szCs w:val="19"/>
                <w:lang w:eastAsia="zh-CN"/>
              </w:rPr>
            </w:pPr>
            <w:r>
              <w:rPr>
                <w:w w:val="99"/>
                <w:kern w:val="2"/>
                <w:sz w:val="19"/>
                <w:szCs w:val="19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C06D7C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w w:val="95"/>
                <w:kern w:val="2"/>
                <w:sz w:val="19"/>
                <w:szCs w:val="19"/>
                <w:lang w:eastAsia="zh-CN"/>
              </w:rPr>
              <w:t>38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FC40DD" w:rsidRDefault="00FC40DD">
            <w:pPr>
              <w:pStyle w:val="TableParagraph"/>
              <w:suppressAutoHyphens/>
              <w:ind w:left="108" w:right="94"/>
              <w:jc w:val="both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Narzędzie powinno być dostępne w chmurze i hostowane przez Wykonawcę (niezależnie od rodzaju licencji).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9"/>
                <w:szCs w:val="19"/>
                <w:lang w:eastAsia="zh-CN"/>
              </w:rPr>
            </w:pPr>
            <w:r>
              <w:rPr>
                <w:w w:val="99"/>
                <w:kern w:val="2"/>
                <w:sz w:val="19"/>
                <w:szCs w:val="19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D304DD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33"/>
              <w:ind w:right="343"/>
              <w:jc w:val="center"/>
              <w:rPr>
                <w:b/>
                <w:kern w:val="2"/>
                <w:sz w:val="20"/>
                <w:lang w:eastAsia="zh-CN"/>
              </w:rPr>
            </w:pPr>
            <w:r>
              <w:rPr>
                <w:b/>
                <w:kern w:val="2"/>
                <w:sz w:val="20"/>
                <w:lang w:eastAsia="zh-CN"/>
              </w:rPr>
              <w:t>II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33"/>
              <w:jc w:val="center"/>
              <w:rPr>
                <w:b/>
                <w:kern w:val="2"/>
                <w:sz w:val="20"/>
                <w:lang w:eastAsia="zh-CN"/>
              </w:rPr>
            </w:pPr>
            <w:r>
              <w:rPr>
                <w:b/>
                <w:kern w:val="2"/>
                <w:sz w:val="20"/>
                <w:lang w:eastAsia="zh-CN"/>
              </w:rPr>
              <w:t>W obszarze strony WWW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Pr="00FC40DD" w:rsidRDefault="00FC40DD">
            <w:pPr>
              <w:pStyle w:val="TableParagraph"/>
              <w:suppressAutoHyphens/>
              <w:spacing w:line="242" w:lineRule="exact"/>
              <w:ind w:left="205" w:right="196"/>
              <w:jc w:val="center"/>
              <w:rPr>
                <w:b/>
                <w:kern w:val="2"/>
                <w:sz w:val="18"/>
                <w:szCs w:val="18"/>
                <w:lang w:eastAsia="zh-CN"/>
              </w:rPr>
            </w:pPr>
            <w:r w:rsidRPr="00FC40DD">
              <w:rPr>
                <w:b/>
                <w:kern w:val="2"/>
                <w:sz w:val="18"/>
                <w:szCs w:val="18"/>
                <w:lang w:eastAsia="zh-CN"/>
              </w:rPr>
              <w:t>W –</w:t>
            </w:r>
          </w:p>
          <w:p w:rsidR="00FC40DD" w:rsidRPr="00FC40DD" w:rsidRDefault="00FC40DD">
            <w:pPr>
              <w:pStyle w:val="TableParagraph"/>
              <w:suppressAutoHyphens/>
              <w:ind w:left="201" w:right="197"/>
              <w:jc w:val="center"/>
              <w:rPr>
                <w:b/>
                <w:kern w:val="2"/>
                <w:sz w:val="18"/>
                <w:szCs w:val="18"/>
                <w:lang w:eastAsia="zh-CN"/>
              </w:rPr>
            </w:pPr>
            <w:r w:rsidRPr="00FC40DD">
              <w:rPr>
                <w:b/>
                <w:kern w:val="2"/>
                <w:sz w:val="18"/>
                <w:szCs w:val="18"/>
                <w:lang w:eastAsia="zh-CN"/>
              </w:rPr>
              <w:t>wymagane O -</w:t>
            </w:r>
          </w:p>
          <w:p w:rsidR="00FC40DD" w:rsidRDefault="00FC40DD">
            <w:pPr>
              <w:pStyle w:val="TableParagraph"/>
              <w:suppressAutoHyphens/>
              <w:spacing w:line="225" w:lineRule="exact"/>
              <w:ind w:left="205" w:right="197"/>
              <w:jc w:val="center"/>
              <w:rPr>
                <w:b/>
                <w:kern w:val="2"/>
                <w:sz w:val="20"/>
                <w:lang w:eastAsia="zh-CN"/>
              </w:rPr>
            </w:pPr>
            <w:r w:rsidRPr="00FC40DD">
              <w:rPr>
                <w:b/>
                <w:kern w:val="2"/>
                <w:sz w:val="18"/>
                <w:szCs w:val="18"/>
                <w:lang w:eastAsia="zh-CN"/>
              </w:rPr>
              <w:t>opcjonalne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33"/>
              <w:jc w:val="center"/>
              <w:rPr>
                <w:b/>
                <w:kern w:val="2"/>
                <w:sz w:val="20"/>
                <w:lang w:eastAsia="zh-CN"/>
              </w:rPr>
            </w:pPr>
            <w:r>
              <w:rPr>
                <w:b/>
                <w:kern w:val="2"/>
                <w:sz w:val="20"/>
                <w:lang w:eastAsia="zh-CN"/>
              </w:rPr>
              <w:t>Tak/Nie</w:t>
            </w:r>
          </w:p>
        </w:tc>
      </w:tr>
      <w:tr w:rsidR="00FC40DD" w:rsidTr="00D304DD">
        <w:trPr>
          <w:trHeight w:val="732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"/>
              <w:ind w:right="122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5"/>
                <w:kern w:val="2"/>
                <w:sz w:val="20"/>
                <w:lang w:eastAsia="zh-CN"/>
              </w:rPr>
              <w:t>1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ind w:left="108" w:right="94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Narzędzie powinno sprawdzać treści witryn (domeny i poddomeny) wraz z umieszczonymi na stronach niezaszyfrowanymi plikami pod kątem wytycznych WCAG (Web Content Accessibility Guidelines) na poziomie 2.1 AA. Sprawdzane powinny być pliki co najmniej Microsoft Word, LibreOffice Writer, pliki PDF).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9"/>
                <w:kern w:val="2"/>
                <w:sz w:val="20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8"/>
                <w:lang w:eastAsia="zh-CN"/>
              </w:rPr>
            </w:pPr>
          </w:p>
        </w:tc>
      </w:tr>
      <w:tr w:rsidR="00FC40DD" w:rsidTr="00D304DD">
        <w:trPr>
          <w:trHeight w:val="731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ind w:right="122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5"/>
                <w:kern w:val="2"/>
                <w:sz w:val="20"/>
                <w:lang w:eastAsia="zh-CN"/>
              </w:rPr>
              <w:t>2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ind w:left="108" w:right="94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Narzędzie powinno być niezależne od klasy systemu CMS (Content Management System), jaki został użyty do utworzenia witryny internetowej.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9"/>
                <w:kern w:val="2"/>
                <w:sz w:val="20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8"/>
                <w:lang w:eastAsia="zh-CN"/>
              </w:rPr>
            </w:pPr>
          </w:p>
        </w:tc>
      </w:tr>
      <w:tr w:rsidR="00FC40DD" w:rsidTr="00D304DD">
        <w:trPr>
          <w:trHeight w:val="733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ind w:right="122"/>
              <w:jc w:val="center"/>
              <w:rPr>
                <w:kern w:val="2"/>
                <w:sz w:val="21"/>
                <w:lang w:eastAsia="zh-CN"/>
              </w:rPr>
            </w:pPr>
            <w:r>
              <w:rPr>
                <w:kern w:val="2"/>
                <w:sz w:val="21"/>
                <w:lang w:eastAsia="zh-CN"/>
              </w:rPr>
              <w:t>3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ind w:left="108" w:right="94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Narzędzie powinno zapewniać użytkownikom witryny możliwość pobrania treści strony w postaci alternatywnych formatów, które zwiększają dostępność treści strony.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1"/>
                <w:lang w:eastAsia="zh-CN"/>
              </w:rPr>
            </w:pPr>
            <w:r>
              <w:rPr>
                <w:kern w:val="2"/>
                <w:sz w:val="21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D304DD">
        <w:trPr>
          <w:trHeight w:val="48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21"/>
              <w:ind w:right="122"/>
              <w:jc w:val="center"/>
              <w:rPr>
                <w:w w:val="95"/>
                <w:kern w:val="2"/>
                <w:sz w:val="20"/>
                <w:lang w:eastAsia="zh-CN"/>
              </w:rPr>
            </w:pPr>
            <w:r>
              <w:rPr>
                <w:w w:val="95"/>
                <w:kern w:val="2"/>
                <w:sz w:val="20"/>
                <w:lang w:eastAsia="zh-CN"/>
              </w:rPr>
              <w:t>4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line="243" w:lineRule="exact"/>
              <w:ind w:left="108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 xml:space="preserve">Narzędzie powinno umożliwiać automatyczne generowanie formatu </w:t>
            </w:r>
            <w:r>
              <w:rPr>
                <w:b/>
                <w:kern w:val="2"/>
                <w:sz w:val="20"/>
                <w:lang w:eastAsia="zh-CN"/>
              </w:rPr>
              <w:t>epub</w:t>
            </w:r>
            <w:r>
              <w:rPr>
                <w:kern w:val="2"/>
                <w:sz w:val="20"/>
                <w:lang w:eastAsia="zh-CN"/>
              </w:rPr>
              <w:t xml:space="preserve"> z treści strony.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21"/>
              <w:jc w:val="center"/>
              <w:rPr>
                <w:w w:val="99"/>
                <w:kern w:val="2"/>
                <w:sz w:val="20"/>
                <w:lang w:eastAsia="zh-CN"/>
              </w:rPr>
            </w:pPr>
            <w:r>
              <w:rPr>
                <w:w w:val="99"/>
                <w:kern w:val="2"/>
                <w:sz w:val="20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D304DD">
        <w:trPr>
          <w:trHeight w:val="48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21"/>
              <w:ind w:right="122"/>
              <w:rPr>
                <w:w w:val="95"/>
                <w:kern w:val="2"/>
                <w:sz w:val="20"/>
                <w:lang w:eastAsia="zh-CN"/>
              </w:rPr>
            </w:pPr>
            <w:r>
              <w:rPr>
                <w:w w:val="95"/>
                <w:kern w:val="2"/>
                <w:sz w:val="20"/>
                <w:lang w:eastAsia="zh-CN"/>
              </w:rPr>
              <w:t>5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line="243" w:lineRule="exact"/>
              <w:ind w:left="108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 xml:space="preserve">Narzędzie powinno umożliwiać automatyczne generowanie formatu </w:t>
            </w:r>
            <w:r>
              <w:rPr>
                <w:b/>
                <w:kern w:val="2"/>
                <w:sz w:val="20"/>
                <w:lang w:eastAsia="zh-CN"/>
              </w:rPr>
              <w:t>elektroniczny braille</w:t>
            </w:r>
            <w:r>
              <w:rPr>
                <w:kern w:val="2"/>
                <w:sz w:val="20"/>
                <w:lang w:eastAsia="zh-CN"/>
              </w:rPr>
              <w:t xml:space="preserve"> z treści strony.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21"/>
              <w:jc w:val="center"/>
              <w:rPr>
                <w:w w:val="99"/>
                <w:kern w:val="2"/>
                <w:sz w:val="20"/>
                <w:lang w:eastAsia="zh-CN"/>
              </w:rPr>
            </w:pPr>
            <w:r>
              <w:rPr>
                <w:w w:val="99"/>
                <w:kern w:val="2"/>
                <w:sz w:val="20"/>
                <w:lang w:eastAsia="zh-CN"/>
              </w:rPr>
              <w:t>O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D304DD">
        <w:trPr>
          <w:trHeight w:val="48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21"/>
              <w:ind w:right="122"/>
              <w:jc w:val="center"/>
              <w:rPr>
                <w:w w:val="95"/>
                <w:kern w:val="2"/>
                <w:sz w:val="20"/>
                <w:lang w:eastAsia="zh-CN"/>
              </w:rPr>
            </w:pPr>
            <w:r>
              <w:rPr>
                <w:w w:val="95"/>
                <w:kern w:val="2"/>
                <w:sz w:val="20"/>
                <w:lang w:eastAsia="zh-CN"/>
              </w:rPr>
              <w:t>6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line="243" w:lineRule="exact"/>
              <w:ind w:left="108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Narzędzie powinno umożliwiać automatyczne generowanie formatu</w:t>
            </w:r>
            <w:r>
              <w:rPr>
                <w:b/>
                <w:kern w:val="2"/>
                <w:sz w:val="20"/>
                <w:lang w:eastAsia="zh-CN"/>
              </w:rPr>
              <w:t xml:space="preserve"> audio </w:t>
            </w:r>
            <w:r>
              <w:rPr>
                <w:kern w:val="2"/>
                <w:sz w:val="20"/>
                <w:lang w:eastAsia="zh-CN"/>
              </w:rPr>
              <w:t>z treści plików zamieszczanych na stronie.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21"/>
              <w:jc w:val="center"/>
              <w:rPr>
                <w:w w:val="99"/>
                <w:kern w:val="2"/>
                <w:sz w:val="20"/>
                <w:lang w:eastAsia="zh-CN"/>
              </w:rPr>
            </w:pPr>
            <w:r>
              <w:rPr>
                <w:w w:val="99"/>
                <w:kern w:val="2"/>
                <w:sz w:val="20"/>
                <w:lang w:eastAsia="zh-CN"/>
              </w:rPr>
              <w:t>O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D304DD">
        <w:trPr>
          <w:trHeight w:val="48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21"/>
              <w:ind w:right="122"/>
              <w:jc w:val="center"/>
              <w:rPr>
                <w:w w:val="95"/>
                <w:kern w:val="2"/>
                <w:sz w:val="20"/>
                <w:lang w:eastAsia="zh-CN"/>
              </w:rPr>
            </w:pPr>
            <w:r>
              <w:rPr>
                <w:w w:val="95"/>
                <w:kern w:val="2"/>
                <w:sz w:val="20"/>
                <w:lang w:eastAsia="zh-CN"/>
              </w:rPr>
              <w:t>7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line="243" w:lineRule="exact"/>
              <w:ind w:left="108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Narzędzie powinno umożliwiać automatyczne generowanie formatu</w:t>
            </w:r>
            <w:r>
              <w:rPr>
                <w:b/>
                <w:kern w:val="2"/>
                <w:sz w:val="20"/>
                <w:lang w:eastAsia="zh-CN"/>
              </w:rPr>
              <w:t xml:space="preserve"> czytnik Beeline </w:t>
            </w:r>
            <w:r>
              <w:rPr>
                <w:kern w:val="2"/>
                <w:sz w:val="20"/>
                <w:lang w:eastAsia="zh-CN"/>
              </w:rPr>
              <w:t>z treści plików zamieszczanych na stronie.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21"/>
              <w:jc w:val="center"/>
              <w:rPr>
                <w:w w:val="99"/>
                <w:kern w:val="2"/>
                <w:sz w:val="20"/>
                <w:lang w:eastAsia="zh-CN"/>
              </w:rPr>
            </w:pPr>
            <w:r>
              <w:rPr>
                <w:w w:val="99"/>
                <w:kern w:val="2"/>
                <w:sz w:val="20"/>
                <w:lang w:eastAsia="zh-CN"/>
              </w:rPr>
              <w:t>O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D304DD">
        <w:trPr>
          <w:trHeight w:val="48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21"/>
              <w:ind w:right="122"/>
              <w:jc w:val="center"/>
              <w:rPr>
                <w:w w:val="95"/>
                <w:kern w:val="2"/>
                <w:sz w:val="20"/>
                <w:lang w:eastAsia="zh-CN"/>
              </w:rPr>
            </w:pPr>
            <w:r>
              <w:rPr>
                <w:w w:val="95"/>
                <w:kern w:val="2"/>
                <w:sz w:val="20"/>
                <w:lang w:eastAsia="zh-CN"/>
              </w:rPr>
              <w:t>8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line="243" w:lineRule="exact"/>
              <w:ind w:left="108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Narzędzie powinno umożliwiać automatyczne tłumaczenie na inne języki treści znajdującej się na stronach witryny.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21"/>
              <w:jc w:val="center"/>
              <w:rPr>
                <w:w w:val="99"/>
                <w:kern w:val="2"/>
                <w:sz w:val="20"/>
                <w:lang w:eastAsia="zh-CN"/>
              </w:rPr>
            </w:pPr>
            <w:r>
              <w:rPr>
                <w:w w:val="99"/>
                <w:kern w:val="2"/>
                <w:sz w:val="20"/>
                <w:lang w:eastAsia="zh-CN"/>
              </w:rPr>
              <w:t>O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D304DD">
        <w:trPr>
          <w:trHeight w:val="48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21"/>
              <w:ind w:right="122"/>
              <w:jc w:val="center"/>
              <w:rPr>
                <w:w w:val="95"/>
                <w:kern w:val="2"/>
                <w:sz w:val="20"/>
                <w:lang w:eastAsia="zh-CN"/>
              </w:rPr>
            </w:pPr>
            <w:r>
              <w:rPr>
                <w:w w:val="95"/>
                <w:kern w:val="2"/>
                <w:sz w:val="20"/>
                <w:lang w:eastAsia="zh-CN"/>
              </w:rPr>
              <w:t>9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line="243" w:lineRule="exact"/>
              <w:ind w:left="108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Narzędzie powinno zapewniać użytkownikom witryny dostęp do alternatywnych formatów treści niezaszyfrowanych plików zamieszczanych na stronach witryny (co najmniej Microsoft Word i PowerPoint, pliki PDF).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21"/>
              <w:jc w:val="center"/>
              <w:rPr>
                <w:w w:val="99"/>
                <w:kern w:val="2"/>
                <w:sz w:val="20"/>
                <w:lang w:eastAsia="zh-CN"/>
              </w:rPr>
            </w:pPr>
            <w:r>
              <w:rPr>
                <w:w w:val="99"/>
                <w:kern w:val="2"/>
                <w:sz w:val="20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D304DD">
        <w:trPr>
          <w:trHeight w:val="48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21"/>
              <w:ind w:right="122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5"/>
                <w:kern w:val="2"/>
                <w:sz w:val="20"/>
                <w:lang w:eastAsia="zh-CN"/>
              </w:rPr>
              <w:t>10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line="243" w:lineRule="exact"/>
              <w:ind w:left="108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 xml:space="preserve">Narzędzie powinno umożliwiać automatyczne generowanie formatu </w:t>
            </w:r>
            <w:r>
              <w:rPr>
                <w:b/>
                <w:kern w:val="2"/>
                <w:sz w:val="20"/>
                <w:lang w:eastAsia="zh-CN"/>
              </w:rPr>
              <w:t xml:space="preserve">HTML </w:t>
            </w:r>
            <w:r>
              <w:rPr>
                <w:kern w:val="2"/>
                <w:sz w:val="20"/>
                <w:lang w:eastAsia="zh-CN"/>
              </w:rPr>
              <w:t>z treści plików zamieszczanych na stronie.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21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9"/>
                <w:kern w:val="2"/>
                <w:sz w:val="20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8"/>
                <w:lang w:eastAsia="zh-CN"/>
              </w:rPr>
            </w:pPr>
          </w:p>
        </w:tc>
      </w:tr>
      <w:tr w:rsidR="00FC40DD" w:rsidTr="00D304DD">
        <w:trPr>
          <w:trHeight w:val="489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21"/>
              <w:ind w:right="122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5"/>
                <w:kern w:val="2"/>
                <w:sz w:val="20"/>
                <w:lang w:eastAsia="zh-CN"/>
              </w:rPr>
              <w:t>11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line="243" w:lineRule="exact"/>
              <w:ind w:left="108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 xml:space="preserve">Narzędzie powinno umożliwiać automatyczne generowanie formatu </w:t>
            </w:r>
            <w:r>
              <w:rPr>
                <w:b/>
                <w:kern w:val="2"/>
                <w:sz w:val="20"/>
                <w:lang w:eastAsia="zh-CN"/>
              </w:rPr>
              <w:t xml:space="preserve">epub </w:t>
            </w:r>
            <w:r>
              <w:rPr>
                <w:kern w:val="2"/>
                <w:sz w:val="20"/>
                <w:lang w:eastAsia="zh-CN"/>
              </w:rPr>
              <w:t>z treści plików zamieszczanych na stronie.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21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9"/>
                <w:kern w:val="2"/>
                <w:sz w:val="20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8"/>
                <w:lang w:eastAsia="zh-CN"/>
              </w:rPr>
            </w:pPr>
          </w:p>
        </w:tc>
      </w:tr>
      <w:tr w:rsidR="00FC40DD" w:rsidTr="00D304DD">
        <w:trPr>
          <w:trHeight w:val="489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21"/>
              <w:ind w:right="122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5"/>
                <w:kern w:val="2"/>
                <w:sz w:val="20"/>
                <w:lang w:eastAsia="zh-CN"/>
              </w:rPr>
              <w:t>12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line="243" w:lineRule="exact"/>
              <w:ind w:left="108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 xml:space="preserve">Narzędzie powinno umożliwiać automatyczne generowanie formatu </w:t>
            </w:r>
            <w:r>
              <w:rPr>
                <w:b/>
                <w:kern w:val="2"/>
                <w:sz w:val="20"/>
                <w:lang w:eastAsia="zh-CN"/>
              </w:rPr>
              <w:t xml:space="preserve">elektroniczny braille </w:t>
            </w:r>
            <w:r>
              <w:rPr>
                <w:kern w:val="2"/>
                <w:sz w:val="20"/>
                <w:lang w:eastAsia="zh-CN"/>
              </w:rPr>
              <w:t>z treści plików zamieszczanych na stronie.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21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9"/>
                <w:kern w:val="2"/>
                <w:sz w:val="20"/>
                <w:lang w:eastAsia="zh-CN"/>
              </w:rPr>
              <w:t>O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8"/>
                <w:lang w:eastAsia="zh-CN"/>
              </w:rPr>
            </w:pPr>
          </w:p>
        </w:tc>
      </w:tr>
      <w:tr w:rsidR="00FC40DD" w:rsidTr="00D304DD">
        <w:trPr>
          <w:trHeight w:val="487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21"/>
              <w:ind w:right="122"/>
              <w:jc w:val="center"/>
              <w:rPr>
                <w:w w:val="95"/>
                <w:kern w:val="2"/>
                <w:sz w:val="20"/>
                <w:lang w:eastAsia="zh-CN"/>
              </w:rPr>
            </w:pPr>
            <w:r>
              <w:rPr>
                <w:w w:val="95"/>
                <w:kern w:val="2"/>
                <w:sz w:val="20"/>
                <w:lang w:eastAsia="zh-CN"/>
              </w:rPr>
              <w:t>13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line="243" w:lineRule="exact"/>
              <w:ind w:left="108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Narzędzie powinno umożliwiać automatyczne generowanie formatu</w:t>
            </w:r>
            <w:r>
              <w:rPr>
                <w:b/>
                <w:kern w:val="2"/>
                <w:sz w:val="20"/>
                <w:lang w:eastAsia="zh-CN"/>
              </w:rPr>
              <w:t xml:space="preserve"> czytnik Beeline </w:t>
            </w:r>
            <w:r>
              <w:rPr>
                <w:kern w:val="2"/>
                <w:sz w:val="20"/>
                <w:lang w:eastAsia="zh-CN"/>
              </w:rPr>
              <w:t>z treści plików zamieszczanych na stronie.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21"/>
              <w:jc w:val="center"/>
              <w:rPr>
                <w:w w:val="99"/>
                <w:kern w:val="2"/>
                <w:sz w:val="20"/>
                <w:lang w:eastAsia="zh-CN"/>
              </w:rPr>
            </w:pPr>
            <w:r>
              <w:rPr>
                <w:w w:val="99"/>
                <w:kern w:val="2"/>
                <w:sz w:val="20"/>
                <w:lang w:eastAsia="zh-CN"/>
              </w:rPr>
              <w:t>O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D304DD">
        <w:trPr>
          <w:trHeight w:val="487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21"/>
              <w:ind w:right="122"/>
              <w:jc w:val="center"/>
              <w:rPr>
                <w:w w:val="95"/>
                <w:kern w:val="2"/>
                <w:sz w:val="20"/>
                <w:lang w:eastAsia="zh-CN"/>
              </w:rPr>
            </w:pPr>
            <w:r>
              <w:rPr>
                <w:w w:val="95"/>
                <w:kern w:val="2"/>
                <w:sz w:val="20"/>
                <w:lang w:eastAsia="zh-CN"/>
              </w:rPr>
              <w:t>14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line="243" w:lineRule="exact"/>
              <w:ind w:left="108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Narzędzie powinno umożliwiać automatyczne generowanie formatu</w:t>
            </w:r>
            <w:r>
              <w:rPr>
                <w:b/>
                <w:kern w:val="2"/>
                <w:sz w:val="20"/>
                <w:lang w:eastAsia="zh-CN"/>
              </w:rPr>
              <w:t xml:space="preserve"> audio </w:t>
            </w:r>
            <w:r>
              <w:rPr>
                <w:kern w:val="2"/>
                <w:sz w:val="20"/>
                <w:lang w:eastAsia="zh-CN"/>
              </w:rPr>
              <w:t>z treści plików zamieszczanych na stronie.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21"/>
              <w:jc w:val="center"/>
              <w:rPr>
                <w:w w:val="99"/>
                <w:kern w:val="2"/>
                <w:sz w:val="20"/>
                <w:lang w:eastAsia="zh-CN"/>
              </w:rPr>
            </w:pPr>
            <w:r>
              <w:rPr>
                <w:w w:val="99"/>
                <w:kern w:val="2"/>
                <w:sz w:val="20"/>
                <w:lang w:eastAsia="zh-CN"/>
              </w:rPr>
              <w:t>O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D304DD">
        <w:trPr>
          <w:trHeight w:val="487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21"/>
              <w:ind w:right="122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5"/>
                <w:kern w:val="2"/>
                <w:sz w:val="20"/>
                <w:lang w:eastAsia="zh-CN"/>
              </w:rPr>
              <w:lastRenderedPageBreak/>
              <w:t>15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line="243" w:lineRule="exact"/>
              <w:ind w:left="108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 xml:space="preserve">Narzędzie powinno umożliwiać automatyczne generowanie formatu </w:t>
            </w:r>
            <w:r>
              <w:rPr>
                <w:b/>
                <w:kern w:val="2"/>
                <w:sz w:val="20"/>
                <w:lang w:eastAsia="zh-CN"/>
              </w:rPr>
              <w:t>oznakowany</w:t>
            </w:r>
            <w:r>
              <w:rPr>
                <w:kern w:val="2"/>
                <w:sz w:val="20"/>
                <w:lang w:eastAsia="zh-CN"/>
              </w:rPr>
              <w:t xml:space="preserve"> </w:t>
            </w:r>
            <w:r>
              <w:rPr>
                <w:b/>
                <w:kern w:val="2"/>
                <w:sz w:val="20"/>
                <w:lang w:eastAsia="zh-CN"/>
              </w:rPr>
              <w:t xml:space="preserve">pdf </w:t>
            </w:r>
            <w:r>
              <w:rPr>
                <w:kern w:val="2"/>
                <w:sz w:val="20"/>
                <w:lang w:eastAsia="zh-CN"/>
              </w:rPr>
              <w:t>z treści plików zamieszczanych na stronie.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21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9"/>
                <w:kern w:val="2"/>
                <w:sz w:val="20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8"/>
                <w:lang w:eastAsia="zh-CN"/>
              </w:rPr>
            </w:pPr>
          </w:p>
        </w:tc>
      </w:tr>
      <w:tr w:rsidR="00FC40DD" w:rsidTr="00D304DD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36"/>
              <w:ind w:right="122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16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ind w:left="108" w:right="100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Narzędzie powinno umożliwiać automatyczne tłumaczenie na inne języki treści plików zamieszczanych na stronie.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36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O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D304DD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36"/>
              <w:ind w:right="122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17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ind w:left="108" w:right="100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Narzędzie powinno zapewniać możliwość automatycznego przeprowadzenia OCR (optycznego rozpoznawania znaków) zeskanowanych i niedostępnych plików PDF i pobranie w postaci dostępnej wersji.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36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O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D304DD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36"/>
              <w:ind w:right="122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5"/>
                <w:kern w:val="2"/>
                <w:sz w:val="20"/>
                <w:lang w:eastAsia="zh-CN"/>
              </w:rPr>
              <w:t>18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ind w:left="108" w:right="100"/>
              <w:rPr>
                <w:b/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 xml:space="preserve">Narzędzie powinno natywnie (bez konieczności używania dodatkowych wtyczek czy narzędzi zewnętrznych) zapewniać możliwość automatycznej konwersji plików Microsoft Word, PDF umieszczonych na stronie na format </w:t>
            </w:r>
            <w:r>
              <w:rPr>
                <w:b/>
                <w:kern w:val="2"/>
                <w:sz w:val="20"/>
                <w:lang w:eastAsia="zh-CN"/>
              </w:rPr>
              <w:t>HTML.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36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9"/>
                <w:kern w:val="2"/>
                <w:sz w:val="20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8"/>
                <w:lang w:eastAsia="zh-CN"/>
              </w:rPr>
            </w:pPr>
          </w:p>
        </w:tc>
      </w:tr>
      <w:tr w:rsidR="00FC40DD" w:rsidTr="00D304DD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36"/>
              <w:ind w:right="122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5"/>
                <w:kern w:val="2"/>
                <w:sz w:val="20"/>
                <w:lang w:eastAsia="zh-CN"/>
              </w:rPr>
              <w:t>19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ind w:left="108" w:right="100"/>
              <w:rPr>
                <w:b/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 xml:space="preserve">Narzędzie powinno natywnie (bez konieczności używania dodatkowych wtyczek czy narzędzi zewnętrznych) zapewniać możliwość automatycznej konwersji plików Microsoft Word, PDF umieszczonych na stronie na format </w:t>
            </w:r>
            <w:r>
              <w:rPr>
                <w:b/>
                <w:kern w:val="2"/>
                <w:sz w:val="20"/>
                <w:lang w:eastAsia="zh-CN"/>
              </w:rPr>
              <w:t>epub.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36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9"/>
                <w:kern w:val="2"/>
                <w:sz w:val="20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8"/>
                <w:lang w:eastAsia="zh-CN"/>
              </w:rPr>
            </w:pPr>
          </w:p>
        </w:tc>
      </w:tr>
      <w:tr w:rsidR="00FC40DD" w:rsidTr="00D304DD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36"/>
              <w:ind w:right="122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5"/>
                <w:kern w:val="2"/>
                <w:sz w:val="20"/>
                <w:lang w:eastAsia="zh-CN"/>
              </w:rPr>
              <w:t>20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ind w:left="108" w:right="98"/>
              <w:rPr>
                <w:b/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 xml:space="preserve">Narzędzie powinno natywnie (bez konieczności używania dodatkowych wtyczek czy narzędzi zewnętrznych) zapewniać możliwość automatycznej konwersji plików Microsoft Word, PDF umieszczonych na stronie na format </w:t>
            </w:r>
            <w:r>
              <w:rPr>
                <w:b/>
                <w:kern w:val="2"/>
                <w:sz w:val="20"/>
                <w:lang w:eastAsia="zh-CN"/>
              </w:rPr>
              <w:t>elektroniczny Braille.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36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9"/>
                <w:kern w:val="2"/>
                <w:sz w:val="20"/>
                <w:lang w:eastAsia="zh-CN"/>
              </w:rPr>
              <w:t>O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8"/>
                <w:lang w:eastAsia="zh-CN"/>
              </w:rPr>
            </w:pPr>
          </w:p>
        </w:tc>
      </w:tr>
      <w:tr w:rsidR="00FC40DD" w:rsidTr="00D304DD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36"/>
              <w:ind w:right="122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21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"/>
              <w:ind w:left="108" w:right="95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 xml:space="preserve">Narzędzie powinno natywnie (bez konieczności używania dodatkowych wtyczek czy narzędzi zewnętrznych) zapewniać możliwość automatycznej konwersji plików Microsoft Word, PDF umieszczonych na stronie na format </w:t>
            </w:r>
            <w:r>
              <w:rPr>
                <w:b/>
                <w:kern w:val="2"/>
                <w:sz w:val="20"/>
                <w:lang w:eastAsia="zh-CN"/>
              </w:rPr>
              <w:t>czytnik Beeline.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36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O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D304DD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36"/>
              <w:ind w:right="122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5"/>
                <w:kern w:val="2"/>
                <w:sz w:val="20"/>
                <w:lang w:eastAsia="zh-CN"/>
              </w:rPr>
              <w:t>22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"/>
              <w:ind w:left="108" w:right="95"/>
              <w:rPr>
                <w:b/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 xml:space="preserve">Narzędzie powinno natywnie (bez konieczności używania dodatkowych wtyczek czy narzędzi zewnętrznych) zapewniać możliwość automatycznej konwersji plików Microsoft Word, PDF umieszczonych na stronie na format </w:t>
            </w:r>
            <w:r>
              <w:rPr>
                <w:b/>
                <w:kern w:val="2"/>
                <w:sz w:val="20"/>
                <w:lang w:eastAsia="zh-CN"/>
              </w:rPr>
              <w:t>audio.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36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9"/>
                <w:kern w:val="2"/>
                <w:sz w:val="20"/>
                <w:lang w:eastAsia="zh-CN"/>
              </w:rPr>
              <w:t>O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8"/>
                <w:lang w:eastAsia="zh-CN"/>
              </w:rPr>
            </w:pPr>
          </w:p>
        </w:tc>
      </w:tr>
      <w:tr w:rsidR="00FC40DD" w:rsidTr="00D304DD">
        <w:trPr>
          <w:trHeight w:val="976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36"/>
              <w:ind w:right="122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5"/>
                <w:kern w:val="2"/>
                <w:sz w:val="20"/>
                <w:lang w:eastAsia="zh-CN"/>
              </w:rPr>
              <w:t>23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"/>
              <w:ind w:left="108" w:right="100"/>
              <w:rPr>
                <w:b/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 xml:space="preserve">Narzędzie powinno natywnie (bez konieczności używania dodatkowych wtyczek czy narzędzi zewnętrznych) zapewniać możliwość automatycznej konwersji plików Microsoft PowerPoint umieszczonych na stronie na format </w:t>
            </w:r>
            <w:r>
              <w:rPr>
                <w:b/>
                <w:kern w:val="2"/>
                <w:sz w:val="20"/>
                <w:lang w:eastAsia="zh-CN"/>
              </w:rPr>
              <w:t>HTML.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36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9"/>
                <w:kern w:val="2"/>
                <w:sz w:val="20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8"/>
                <w:lang w:eastAsia="zh-CN"/>
              </w:rPr>
            </w:pPr>
          </w:p>
        </w:tc>
      </w:tr>
      <w:tr w:rsidR="00FC40DD" w:rsidTr="00D304DD">
        <w:trPr>
          <w:trHeight w:val="978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36"/>
              <w:ind w:right="122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5"/>
                <w:kern w:val="2"/>
                <w:sz w:val="20"/>
                <w:lang w:eastAsia="zh-CN"/>
              </w:rPr>
              <w:t>24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"/>
              <w:ind w:left="108" w:right="98"/>
              <w:rPr>
                <w:b/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 xml:space="preserve">Narzędzie powinno natywnie (bez konieczności używania dodatkowych wtyczek czy narzędzi zewnętrznych) zapewniać możliwość automatycznej konwersji plików Microsoft PowerPoint umieszczonych na stronie na format </w:t>
            </w:r>
            <w:r>
              <w:rPr>
                <w:b/>
                <w:kern w:val="2"/>
                <w:sz w:val="20"/>
                <w:lang w:eastAsia="zh-CN"/>
              </w:rPr>
              <w:t>epub.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36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9"/>
                <w:kern w:val="2"/>
                <w:sz w:val="20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18"/>
                <w:lang w:eastAsia="zh-CN"/>
              </w:rPr>
            </w:pPr>
          </w:p>
        </w:tc>
      </w:tr>
      <w:tr w:rsidR="00FC40DD" w:rsidTr="00D304DD">
        <w:trPr>
          <w:trHeight w:val="978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5"/>
                <w:kern w:val="2"/>
                <w:sz w:val="20"/>
                <w:lang w:eastAsia="zh-CN"/>
              </w:rPr>
              <w:t>25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"/>
              <w:ind w:left="108" w:right="96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 xml:space="preserve">Narzędzie powinno natywnie (bez konieczności używania dodatkowych wtyczek czy narzędzi zewnętrznych) zapewniać możliwość automatycznej konwersji plików Microsoft PowerPoint umieszczonych na stronie na format </w:t>
            </w:r>
            <w:r>
              <w:rPr>
                <w:b/>
                <w:kern w:val="2"/>
                <w:sz w:val="20"/>
                <w:lang w:eastAsia="zh-CN"/>
              </w:rPr>
              <w:t>elektroniczny Braille.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36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9"/>
                <w:kern w:val="2"/>
                <w:sz w:val="20"/>
                <w:lang w:eastAsia="zh-CN"/>
              </w:rPr>
              <w:t>O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D304DD">
        <w:trPr>
          <w:trHeight w:val="978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w w:val="95"/>
                <w:kern w:val="2"/>
                <w:sz w:val="20"/>
                <w:lang w:eastAsia="zh-CN"/>
              </w:rPr>
            </w:pPr>
            <w:r>
              <w:rPr>
                <w:w w:val="95"/>
                <w:kern w:val="2"/>
                <w:sz w:val="20"/>
                <w:lang w:eastAsia="zh-CN"/>
              </w:rPr>
              <w:t>26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"/>
              <w:ind w:left="108" w:right="100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 xml:space="preserve">Narzędzie powinno natywnie (bez konieczności używania dodatkowych wtyczek czy narzędzi zewnętrznych) zapewniać możliwość automatycznej konwersji plików Microsoft PowerPoint umieszczonych na stronie na format </w:t>
            </w:r>
            <w:r>
              <w:rPr>
                <w:b/>
                <w:kern w:val="2"/>
                <w:sz w:val="20"/>
                <w:lang w:eastAsia="zh-CN"/>
              </w:rPr>
              <w:t>czytnik Beeline.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36"/>
              <w:jc w:val="center"/>
              <w:rPr>
                <w:w w:val="99"/>
                <w:kern w:val="2"/>
                <w:sz w:val="20"/>
                <w:lang w:eastAsia="zh-CN"/>
              </w:rPr>
            </w:pPr>
            <w:r>
              <w:rPr>
                <w:w w:val="99"/>
                <w:kern w:val="2"/>
                <w:sz w:val="20"/>
                <w:lang w:eastAsia="zh-CN"/>
              </w:rPr>
              <w:t>O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D304DD">
        <w:trPr>
          <w:trHeight w:val="978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5"/>
                <w:kern w:val="2"/>
                <w:sz w:val="20"/>
                <w:lang w:eastAsia="zh-CN"/>
              </w:rPr>
              <w:t>27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"/>
              <w:ind w:left="108" w:right="100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 xml:space="preserve">Narzędzie powinno natywnie (bez konieczności używania dodatkowych wtyczek czy narzędzi zewnętrznych) zapewniać możliwość automatycznej konwersji plików Microsoft PowerPoint umieszczonych na stronie na format </w:t>
            </w:r>
            <w:r>
              <w:rPr>
                <w:b/>
                <w:kern w:val="2"/>
                <w:sz w:val="20"/>
                <w:lang w:eastAsia="zh-CN"/>
              </w:rPr>
              <w:t>audio.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36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9"/>
                <w:kern w:val="2"/>
                <w:sz w:val="20"/>
                <w:lang w:eastAsia="zh-CN"/>
              </w:rPr>
              <w:t>O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D304DD">
        <w:trPr>
          <w:trHeight w:val="978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5"/>
                <w:kern w:val="2"/>
                <w:sz w:val="20"/>
                <w:lang w:eastAsia="zh-CN"/>
              </w:rPr>
              <w:t>28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"/>
              <w:ind w:left="108" w:right="94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Narzędzie powinno dawać możliwość wbudowania przycisku lub innego elementu graficznego do strony, za pomocą którego można pobrać alternatywne formaty treści stron oraz plików.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36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9"/>
                <w:kern w:val="2"/>
                <w:sz w:val="20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D304DD">
        <w:trPr>
          <w:trHeight w:val="978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5"/>
                <w:kern w:val="2"/>
                <w:sz w:val="20"/>
                <w:lang w:eastAsia="zh-CN"/>
              </w:rPr>
              <w:lastRenderedPageBreak/>
              <w:t>29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ind w:left="108" w:right="99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Narzędzie powinno informować redaktorów treści lub administratorów witryny o poziomie dostępności plików znajdujących się na stronie. Poziomy dostępności powinny być wyrażone w procentach.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36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9"/>
                <w:kern w:val="2"/>
                <w:sz w:val="20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D304DD">
        <w:trPr>
          <w:trHeight w:val="978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5"/>
                <w:kern w:val="2"/>
                <w:sz w:val="20"/>
                <w:lang w:eastAsia="zh-CN"/>
              </w:rPr>
              <w:t>30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ind w:left="108" w:right="99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Narzędzie powinno dostarczać redaktorom treści informacji zwrotnych na temat plików znajdujących się w ramach witryny, które ułatwią im zwiększenie poziomu dostępności</w:t>
            </w:r>
            <w:r>
              <w:rPr>
                <w:spacing w:val="40"/>
                <w:kern w:val="2"/>
                <w:sz w:val="20"/>
                <w:lang w:eastAsia="zh-CN"/>
              </w:rPr>
              <w:t xml:space="preserve"> </w:t>
            </w:r>
            <w:r>
              <w:rPr>
                <w:kern w:val="2"/>
                <w:sz w:val="20"/>
                <w:lang w:eastAsia="zh-CN"/>
              </w:rPr>
              <w:t>tych plików.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36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9"/>
                <w:kern w:val="2"/>
                <w:sz w:val="20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D304DD">
        <w:trPr>
          <w:trHeight w:val="978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ind w:left="108" w:right="99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31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ind w:left="108" w:right="99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Narzędzie powinno dostarczać wskazówek, pomagających redaktorom treści rozwiązać potencjalne zidentyfikowane problemy z dostępnością dokumentów na stronie (np. poprawa tekstu z niewystarczającym kontrastem, dodawanie opisów alternatywnych obrazów, dodawanie nagłówków do dokumentu, itd.).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36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9"/>
                <w:kern w:val="2"/>
                <w:sz w:val="20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D304DD">
        <w:trPr>
          <w:trHeight w:val="978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5"/>
                <w:kern w:val="2"/>
                <w:sz w:val="20"/>
                <w:lang w:eastAsia="zh-CN"/>
              </w:rPr>
              <w:t>32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line="243" w:lineRule="exact"/>
              <w:ind w:left="108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Narzędzie powinno umożliwiać wyłączenie możliwości pobrania pliku w postaci alternatywnych formatów.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36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9"/>
                <w:kern w:val="2"/>
                <w:sz w:val="20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D304DD">
        <w:trPr>
          <w:trHeight w:val="978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5"/>
                <w:kern w:val="2"/>
                <w:sz w:val="20"/>
                <w:lang w:eastAsia="zh-CN"/>
              </w:rPr>
              <w:t>33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"/>
              <w:ind w:left="108" w:right="94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Narzędzie powinno umożliwiać generowanie raportów dotyczących dostępności treści, tak, aby administratorzy mogli monitorować poziom dostępności witryny na szczeblu całej uczelni i śledzić postępy w tym zakresie.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36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9"/>
                <w:kern w:val="2"/>
                <w:sz w:val="20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D304DD">
        <w:trPr>
          <w:trHeight w:val="978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5"/>
                <w:kern w:val="2"/>
                <w:sz w:val="20"/>
                <w:lang w:eastAsia="zh-CN"/>
              </w:rPr>
              <w:t>34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"/>
              <w:ind w:left="108" w:right="98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Narzędzie powinno umożliwiać administratorom generowanie raportów dotyczących dostępności treści i plików na poziomie wszystkich domen i poddomen (np. z podziałem na typy wykrytych problemów).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36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9"/>
                <w:kern w:val="2"/>
                <w:sz w:val="20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D304DD">
        <w:trPr>
          <w:trHeight w:val="978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5"/>
                <w:kern w:val="2"/>
                <w:sz w:val="20"/>
                <w:lang w:eastAsia="zh-CN"/>
              </w:rPr>
              <w:t>35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ind w:left="108" w:right="94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Narzędzie powinno umożliwiać administratorom eksport raportów dotyczących dostępności do plików tekstowych (CSV), w celu dalszej ich analizy.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36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9"/>
                <w:kern w:val="2"/>
                <w:sz w:val="20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D304DD">
        <w:trPr>
          <w:trHeight w:val="978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w w:val="95"/>
                <w:kern w:val="2"/>
                <w:sz w:val="20"/>
                <w:lang w:eastAsia="zh-CN"/>
              </w:rPr>
            </w:pPr>
            <w:r>
              <w:rPr>
                <w:w w:val="95"/>
                <w:kern w:val="2"/>
                <w:sz w:val="20"/>
                <w:lang w:eastAsia="zh-CN"/>
              </w:rPr>
              <w:t>36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"/>
              <w:ind w:left="108" w:right="98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Uprawniona osoba powinna mieć możliwość wygenerowania raportu dotyczącego skali pobrań formatów alternatywnych przez użytkowników witryny (np. formatu epub, oznakowanego PDF).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36"/>
              <w:jc w:val="center"/>
              <w:rPr>
                <w:w w:val="99"/>
                <w:kern w:val="2"/>
                <w:sz w:val="20"/>
                <w:lang w:eastAsia="zh-CN"/>
              </w:rPr>
            </w:pPr>
            <w:r>
              <w:rPr>
                <w:w w:val="99"/>
                <w:kern w:val="2"/>
                <w:sz w:val="20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  <w:tr w:rsidR="00FC40DD" w:rsidTr="00D304DD">
        <w:trPr>
          <w:trHeight w:val="978"/>
        </w:trPr>
        <w:tc>
          <w:tcPr>
            <w:tcW w:w="100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ECECEC"/>
            <w:vAlign w:val="center"/>
            <w:hideMark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5"/>
                <w:kern w:val="2"/>
                <w:sz w:val="20"/>
                <w:lang w:eastAsia="zh-CN"/>
              </w:rPr>
              <w:t>37</w:t>
            </w:r>
          </w:p>
        </w:tc>
        <w:tc>
          <w:tcPr>
            <w:tcW w:w="5670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"/>
              <w:ind w:left="108" w:right="98"/>
              <w:rPr>
                <w:kern w:val="2"/>
                <w:sz w:val="20"/>
                <w:lang w:eastAsia="zh-CN"/>
              </w:rPr>
            </w:pPr>
            <w:r>
              <w:rPr>
                <w:kern w:val="2"/>
                <w:sz w:val="20"/>
                <w:lang w:eastAsia="zh-CN"/>
              </w:rPr>
              <w:t>Narzędzie powinno być dost</w:t>
            </w:r>
            <w:r w:rsidR="00302AEA">
              <w:rPr>
                <w:kern w:val="2"/>
                <w:sz w:val="20"/>
                <w:lang w:eastAsia="zh-CN"/>
              </w:rPr>
              <w:t>ę</w:t>
            </w:r>
            <w:r>
              <w:rPr>
                <w:kern w:val="2"/>
                <w:sz w:val="20"/>
                <w:lang w:eastAsia="zh-CN"/>
              </w:rPr>
              <w:t>pne w chmurze i hostowane przez Wykonawcę (niezależnie od rodzaju licencji).</w:t>
            </w:r>
          </w:p>
        </w:tc>
        <w:tc>
          <w:tcPr>
            <w:tcW w:w="141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  <w:hideMark/>
          </w:tcPr>
          <w:p w:rsidR="00FC40DD" w:rsidRDefault="00FC40DD">
            <w:pPr>
              <w:pStyle w:val="TableParagraph"/>
              <w:suppressAutoHyphens/>
              <w:spacing w:before="136"/>
              <w:jc w:val="center"/>
              <w:rPr>
                <w:kern w:val="2"/>
                <w:sz w:val="20"/>
                <w:lang w:eastAsia="zh-CN"/>
              </w:rPr>
            </w:pPr>
            <w:r>
              <w:rPr>
                <w:w w:val="99"/>
                <w:kern w:val="2"/>
                <w:sz w:val="20"/>
                <w:lang w:eastAsia="zh-CN"/>
              </w:rPr>
              <w:t>W</w:t>
            </w:r>
          </w:p>
        </w:tc>
        <w:tc>
          <w:tcPr>
            <w:tcW w:w="141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vAlign w:val="center"/>
          </w:tcPr>
          <w:p w:rsidR="00FC40DD" w:rsidRDefault="00FC40DD">
            <w:pPr>
              <w:pStyle w:val="TableParagraph"/>
              <w:suppressAutoHyphens/>
              <w:jc w:val="center"/>
              <w:rPr>
                <w:kern w:val="2"/>
                <w:sz w:val="20"/>
                <w:lang w:eastAsia="zh-CN"/>
              </w:rPr>
            </w:pPr>
          </w:p>
        </w:tc>
      </w:tr>
    </w:tbl>
    <w:p w:rsidR="00FC40DD" w:rsidRDefault="00FC40DD" w:rsidP="00FC40DD">
      <w:pPr>
        <w:rPr>
          <w:rFonts w:ascii="Calibri" w:eastAsia="Calibri" w:hAnsi="Calibri" w:cs="Calibri"/>
          <w:sz w:val="22"/>
          <w:szCs w:val="22"/>
          <w:lang w:bidi="pl-PL"/>
        </w:rPr>
      </w:pPr>
    </w:p>
    <w:p w:rsidR="009F6055" w:rsidRDefault="009F6055" w:rsidP="00FC40DD">
      <w:pPr>
        <w:rPr>
          <w:rFonts w:ascii="Calibri" w:eastAsia="Calibri" w:hAnsi="Calibri" w:cs="Calibri"/>
          <w:sz w:val="22"/>
          <w:szCs w:val="22"/>
          <w:lang w:bidi="pl-PL"/>
        </w:rPr>
      </w:pPr>
    </w:p>
    <w:p w:rsidR="00DC27CF" w:rsidRPr="00DC27CF" w:rsidRDefault="009F6055" w:rsidP="00954CDD">
      <w:pPr>
        <w:numPr>
          <w:ilvl w:val="0"/>
          <w:numId w:val="9"/>
        </w:numPr>
        <w:spacing w:line="360" w:lineRule="auto"/>
        <w:jc w:val="both"/>
      </w:pPr>
      <w:r>
        <w:t xml:space="preserve">Przedmiot zamówienia zostanie wykonany  </w:t>
      </w:r>
      <w:r>
        <w:rPr>
          <w:b/>
        </w:rPr>
        <w:t>w terminie</w:t>
      </w:r>
      <w:r w:rsidR="00857F7E">
        <w:rPr>
          <w:b/>
        </w:rPr>
        <w:t>:</w:t>
      </w:r>
      <w:r w:rsidR="00DC27CF">
        <w:rPr>
          <w:b/>
        </w:rPr>
        <w:t xml:space="preserve"> zgodnie z SWZ, </w:t>
      </w:r>
    </w:p>
    <w:p w:rsidR="00857F7E" w:rsidRDefault="00DC27CF" w:rsidP="00857F7E">
      <w:pPr>
        <w:spacing w:line="360" w:lineRule="auto"/>
        <w:ind w:left="720"/>
        <w:jc w:val="both"/>
        <w:rPr>
          <w:i/>
          <w:lang w:eastAsia="zh-CN"/>
        </w:rPr>
      </w:pPr>
      <w:r>
        <w:rPr>
          <w:b/>
        </w:rPr>
        <w:t xml:space="preserve">Termin </w:t>
      </w:r>
      <w:r w:rsidR="00954CDD" w:rsidRPr="00857F7E">
        <w:rPr>
          <w:b/>
          <w:bCs/>
        </w:rPr>
        <w:t>do</w:t>
      </w:r>
      <w:r>
        <w:rPr>
          <w:b/>
          <w:bCs/>
        </w:rPr>
        <w:t>stawy licencji wraz z wdrożeniem</w:t>
      </w:r>
      <w:r w:rsidR="00DA039C">
        <w:rPr>
          <w:b/>
          <w:bCs/>
        </w:rPr>
        <w:t>:</w:t>
      </w:r>
      <w:r>
        <w:rPr>
          <w:b/>
          <w:bCs/>
        </w:rPr>
        <w:t xml:space="preserve"> </w:t>
      </w:r>
      <w:r w:rsidR="00954CDD" w:rsidRPr="00857F7E">
        <w:t xml:space="preserve"> </w:t>
      </w:r>
      <w:r w:rsidR="00954CDD" w:rsidRPr="00DC27CF">
        <w:rPr>
          <w:b/>
          <w:bCs/>
          <w:highlight w:val="yellow"/>
        </w:rPr>
        <w:t>……………….</w:t>
      </w:r>
      <w:r w:rsidR="00954CDD" w:rsidRPr="00857F7E">
        <w:rPr>
          <w:b/>
          <w:bCs/>
        </w:rPr>
        <w:t xml:space="preserve"> miesięcy</w:t>
      </w:r>
      <w:r w:rsidR="00954CDD" w:rsidRPr="00857F7E">
        <w:t xml:space="preserve"> od daty podpisania umowy</w:t>
      </w:r>
    </w:p>
    <w:p w:rsidR="00954CDD" w:rsidRPr="00591E83" w:rsidRDefault="00857F7E" w:rsidP="00857F7E">
      <w:pPr>
        <w:spacing w:line="360" w:lineRule="auto"/>
        <w:ind w:left="720"/>
        <w:jc w:val="both"/>
      </w:pPr>
      <w:r w:rsidRPr="00591E83">
        <w:rPr>
          <w:bCs/>
        </w:rPr>
        <w:t>(</w:t>
      </w:r>
      <w:r w:rsidR="00954CDD" w:rsidRPr="00591E83">
        <w:rPr>
          <w:i/>
          <w:lang w:eastAsia="zh-CN"/>
        </w:rPr>
        <w:t>kryterium oceny ofert).</w:t>
      </w:r>
    </w:p>
    <w:p w:rsidR="009F6055" w:rsidRDefault="009F6055" w:rsidP="009F6055">
      <w:pPr>
        <w:numPr>
          <w:ilvl w:val="0"/>
          <w:numId w:val="9"/>
        </w:numPr>
        <w:spacing w:line="360" w:lineRule="auto"/>
        <w:jc w:val="both"/>
      </w:pPr>
      <w:r>
        <w:t xml:space="preserve">Udzielamy Zamawiającemu gwarancji na warunkach i okres: </w:t>
      </w:r>
      <w:r>
        <w:rPr>
          <w:b/>
        </w:rPr>
        <w:t>zgodnie z SIWZ</w:t>
      </w:r>
      <w:r>
        <w:t>.</w:t>
      </w:r>
    </w:p>
    <w:p w:rsidR="009F6055" w:rsidRPr="00923B31" w:rsidRDefault="009F6055" w:rsidP="009F6055">
      <w:pPr>
        <w:numPr>
          <w:ilvl w:val="0"/>
          <w:numId w:val="9"/>
        </w:numPr>
        <w:suppressAutoHyphens/>
        <w:ind w:hanging="720"/>
        <w:jc w:val="both"/>
        <w:rPr>
          <w:lang w:eastAsia="zh-CN"/>
        </w:rPr>
      </w:pPr>
      <w:r w:rsidRPr="00923B31">
        <w:rPr>
          <w:color w:val="000000"/>
          <w:lang w:eastAsia="ar-SA"/>
        </w:rPr>
        <w:t>Oświadczamy, że jesteśmy związani niniejszą ofertą od upływu terminu składania ofert do dnia wskazanego w SWZ .</w:t>
      </w:r>
      <w:r w:rsidRPr="00923B31">
        <w:rPr>
          <w:lang w:eastAsia="zh-CN"/>
        </w:rPr>
        <w:t xml:space="preserve"> </w:t>
      </w:r>
    </w:p>
    <w:p w:rsidR="009F6055" w:rsidRDefault="009F6055" w:rsidP="009F6055">
      <w:pPr>
        <w:numPr>
          <w:ilvl w:val="0"/>
          <w:numId w:val="9"/>
        </w:numPr>
        <w:tabs>
          <w:tab w:val="left" w:pos="2520"/>
          <w:tab w:val="left" w:pos="2586"/>
        </w:tabs>
        <w:suppressAutoHyphens/>
        <w:ind w:left="709" w:hanging="709"/>
        <w:jc w:val="both"/>
        <w:rPr>
          <w:lang w:eastAsia="zh-CN"/>
        </w:rPr>
      </w:pPr>
      <w:r>
        <w:rPr>
          <w:color w:val="000000"/>
          <w:lang w:eastAsia="ar-SA"/>
        </w:rPr>
        <w:t xml:space="preserve">Oświadczamy, że zapoznaliśmy się z postanowieniami umowy, określonymi w  SWZ i zobowiązujemy się, w przypadku wyboru naszej oferty, do zawarcia umowy zgodnej z niniejszą ofertą, na warunkach określonych w Specyfikacji Warunków Zamówienia, w miejscu i terminie wyznaczonym przez </w:t>
      </w:r>
      <w:r>
        <w:rPr>
          <w:lang w:eastAsia="ar-SA"/>
        </w:rPr>
        <w:t>zamawiającego</w:t>
      </w:r>
      <w:r>
        <w:rPr>
          <w:lang w:eastAsia="zh-CN"/>
        </w:rPr>
        <w:t xml:space="preserve"> i nie wnosimy do nich żadnych zastrzeżeń.</w:t>
      </w:r>
    </w:p>
    <w:p w:rsidR="00F61E30" w:rsidRDefault="009F6055" w:rsidP="001D3E52">
      <w:pPr>
        <w:numPr>
          <w:ilvl w:val="0"/>
          <w:numId w:val="9"/>
        </w:numPr>
        <w:ind w:hanging="720"/>
        <w:jc w:val="both"/>
      </w:pPr>
      <w:r>
        <w:t>Zobowiązujemy się do niezwłocznego poinformowania zamawiającego, jeżeli w trakcie prowadzenia postępowania nastąpi zmiana w zakresie aktualności dokumentów  i oświadczeń.</w:t>
      </w:r>
    </w:p>
    <w:p w:rsidR="00F61E30" w:rsidRDefault="009F6055" w:rsidP="001D3E52">
      <w:pPr>
        <w:numPr>
          <w:ilvl w:val="0"/>
          <w:numId w:val="9"/>
        </w:numPr>
        <w:tabs>
          <w:tab w:val="left" w:pos="2520"/>
          <w:tab w:val="left" w:pos="2586"/>
        </w:tabs>
        <w:suppressAutoHyphens/>
        <w:ind w:left="709" w:hanging="709"/>
        <w:rPr>
          <w:lang w:eastAsia="zh-CN"/>
        </w:rPr>
      </w:pPr>
      <w:r>
        <w:rPr>
          <w:lang w:eastAsia="zh-CN"/>
        </w:rPr>
        <w:t>Oświadczamy, ze jesteśmy</w:t>
      </w:r>
      <w:r w:rsidR="003A6230">
        <w:rPr>
          <w:lang w:eastAsia="zh-CN"/>
        </w:rPr>
        <w:t xml:space="preserve"> </w:t>
      </w:r>
      <w:r w:rsidR="003A6230">
        <w:rPr>
          <w:vertAlign w:val="superscript"/>
          <w:lang w:eastAsia="zh-CN"/>
        </w:rPr>
        <w:t>(2)</w:t>
      </w:r>
      <w:r w:rsidR="00F61E30">
        <w:rPr>
          <w:lang w:eastAsia="zh-CN"/>
        </w:rPr>
        <w:t>:</w:t>
      </w:r>
    </w:p>
    <w:p w:rsidR="004537C2" w:rsidRDefault="004537C2" w:rsidP="001D3E52">
      <w:pPr>
        <w:numPr>
          <w:ilvl w:val="1"/>
          <w:numId w:val="19"/>
        </w:numPr>
        <w:spacing w:before="80"/>
        <w:ind w:right="108"/>
        <w:jc w:val="both"/>
        <w:rPr>
          <w:lang w:eastAsia="zh-CN"/>
        </w:rPr>
      </w:pPr>
      <w:r>
        <w:lastRenderedPageBreak/>
        <w:t>m</w:t>
      </w:r>
      <w:r w:rsidR="0011740A">
        <w:t>ikr</w:t>
      </w:r>
      <w:r>
        <w:t>o</w:t>
      </w:r>
      <w:r>
        <w:rPr>
          <w:lang w:eastAsia="zh-CN"/>
        </w:rPr>
        <w:t>przedsiębiorstwem</w:t>
      </w:r>
    </w:p>
    <w:p w:rsidR="004537C2" w:rsidRDefault="005C51E0" w:rsidP="001D3E52">
      <w:pPr>
        <w:numPr>
          <w:ilvl w:val="1"/>
          <w:numId w:val="19"/>
        </w:numPr>
        <w:spacing w:before="80"/>
        <w:ind w:right="108"/>
        <w:jc w:val="both"/>
      </w:pPr>
      <w:r>
        <w:t xml:space="preserve"> </w:t>
      </w:r>
      <w:r w:rsidR="002F6509">
        <w:t>m</w:t>
      </w:r>
      <w:r w:rsidR="009F6055">
        <w:t>ałym</w:t>
      </w:r>
      <w:r w:rsidR="004537C2" w:rsidRPr="004537C2">
        <w:t xml:space="preserve"> </w:t>
      </w:r>
      <w:r w:rsidR="004537C2">
        <w:t>przedsiębiorstwem</w:t>
      </w:r>
    </w:p>
    <w:p w:rsidR="005C51E0" w:rsidRDefault="009F6055" w:rsidP="001D3E52">
      <w:pPr>
        <w:numPr>
          <w:ilvl w:val="1"/>
          <w:numId w:val="19"/>
        </w:numPr>
        <w:spacing w:before="80"/>
        <w:ind w:right="108"/>
        <w:jc w:val="both"/>
      </w:pPr>
      <w:r>
        <w:t xml:space="preserve"> </w:t>
      </w:r>
      <w:r w:rsidR="000F0628">
        <w:t xml:space="preserve"> </w:t>
      </w:r>
      <w:r>
        <w:t>średnim  przedsiębiorstwem</w:t>
      </w:r>
    </w:p>
    <w:p w:rsidR="005C51E0" w:rsidRDefault="0011740A" w:rsidP="001D3E52">
      <w:pPr>
        <w:numPr>
          <w:ilvl w:val="1"/>
          <w:numId w:val="19"/>
        </w:numPr>
        <w:spacing w:before="80"/>
        <w:ind w:right="108"/>
        <w:jc w:val="both"/>
      </w:pPr>
      <w:r>
        <w:t xml:space="preserve"> jednoosobowa działalność gospodarcza</w:t>
      </w:r>
    </w:p>
    <w:p w:rsidR="005C51E0" w:rsidRDefault="0011740A" w:rsidP="001D3E52">
      <w:pPr>
        <w:numPr>
          <w:ilvl w:val="1"/>
          <w:numId w:val="19"/>
        </w:numPr>
        <w:spacing w:before="80"/>
        <w:ind w:right="108"/>
        <w:jc w:val="both"/>
      </w:pPr>
      <w:r>
        <w:t xml:space="preserve"> osob</w:t>
      </w:r>
      <w:r w:rsidR="00982CCF">
        <w:t>ą</w:t>
      </w:r>
      <w:r>
        <w:t xml:space="preserve"> fizyczn</w:t>
      </w:r>
      <w:r w:rsidR="00982CCF">
        <w:t>ą</w:t>
      </w:r>
      <w:r>
        <w:t xml:space="preserve"> nieprowadząc</w:t>
      </w:r>
      <w:r w:rsidR="00982CCF">
        <w:t>ą</w:t>
      </w:r>
      <w:r>
        <w:t xml:space="preserve"> działalności gospodarczej                      </w:t>
      </w:r>
    </w:p>
    <w:p w:rsidR="00F61E30" w:rsidRDefault="0011740A" w:rsidP="001D3E52">
      <w:pPr>
        <w:numPr>
          <w:ilvl w:val="1"/>
          <w:numId w:val="19"/>
        </w:numPr>
        <w:spacing w:before="80"/>
        <w:ind w:right="108"/>
        <w:jc w:val="both"/>
      </w:pPr>
      <w:r>
        <w:t xml:space="preserve"> inny rodzaj</w:t>
      </w:r>
      <w:r w:rsidR="009F6055" w:rsidRPr="00823719">
        <w:t xml:space="preserve"> </w:t>
      </w:r>
    </w:p>
    <w:p w:rsidR="009F6055" w:rsidRPr="00617669" w:rsidRDefault="003C2617" w:rsidP="001D3E52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  <w:vertAlign w:val="superscript"/>
          <w:lang w:eastAsia="zh-CN"/>
        </w:rPr>
        <w:t xml:space="preserve">                           </w:t>
      </w:r>
      <w:r w:rsidR="002F6509" w:rsidRPr="00617669">
        <w:rPr>
          <w:rFonts w:ascii="Arial" w:hAnsi="Arial" w:cs="Arial"/>
          <w:sz w:val="20"/>
          <w:szCs w:val="20"/>
          <w:vertAlign w:val="superscript"/>
          <w:lang w:eastAsia="zh-CN"/>
        </w:rPr>
        <w:t>(2)</w:t>
      </w:r>
      <w:r w:rsidR="002F6509" w:rsidRPr="00617669">
        <w:rPr>
          <w:rFonts w:ascii="Arial" w:hAnsi="Arial" w:cs="Arial"/>
          <w:sz w:val="20"/>
          <w:szCs w:val="20"/>
          <w:lang w:eastAsia="zh-CN"/>
        </w:rPr>
        <w:t xml:space="preserve"> </w:t>
      </w:r>
      <w:r w:rsidR="0011740A" w:rsidRPr="00617669">
        <w:rPr>
          <w:rFonts w:ascii="Arial" w:hAnsi="Arial" w:cs="Arial"/>
          <w:i/>
          <w:sz w:val="20"/>
          <w:szCs w:val="20"/>
          <w:lang w:eastAsia="zh-CN"/>
        </w:rPr>
        <w:t>podkreślić właściwe</w:t>
      </w:r>
      <w:r w:rsidR="00823719" w:rsidRPr="00617669">
        <w:rPr>
          <w:rFonts w:ascii="Arial" w:hAnsi="Arial" w:cs="Arial"/>
          <w:i/>
          <w:sz w:val="20"/>
          <w:szCs w:val="20"/>
          <w:lang w:eastAsia="zh-CN"/>
        </w:rPr>
        <w:t xml:space="preserve"> spośród a-f</w:t>
      </w:r>
    </w:p>
    <w:p w:rsidR="003A6230" w:rsidRPr="002F6509" w:rsidRDefault="003A6230" w:rsidP="001D3E52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lang w:eastAsia="zh-CN"/>
        </w:rPr>
      </w:pPr>
    </w:p>
    <w:p w:rsidR="009F6055" w:rsidRDefault="009F6055" w:rsidP="00A20D20">
      <w:pPr>
        <w:numPr>
          <w:ilvl w:val="0"/>
          <w:numId w:val="9"/>
        </w:numPr>
        <w:jc w:val="both"/>
        <w:rPr>
          <w:lang w:eastAsia="zh-CN"/>
        </w:rPr>
      </w:pPr>
      <w:r>
        <w:rPr>
          <w:color w:val="000000"/>
          <w:lang w:eastAsia="zh-CN"/>
        </w:rPr>
        <w:t>Oświadczam, że wypełniłem obowiązki informacyjne przewidziane w art. 13 lub art. 14 RODO</w:t>
      </w:r>
      <w:r>
        <w:rPr>
          <w:lang w:eastAsia="zh-CN"/>
        </w:rPr>
        <w:t>*</w:t>
      </w:r>
      <w:r>
        <w:rPr>
          <w:color w:val="000000"/>
          <w:lang w:eastAsia="zh-CN"/>
        </w:rPr>
        <w:t xml:space="preserve"> wobec osób fizycznych, </w:t>
      </w:r>
      <w:r>
        <w:rPr>
          <w:lang w:eastAsia="zh-CN"/>
        </w:rPr>
        <w:t>od których dane osobowe bezpośrednio lub pośrednio pozyskałem</w:t>
      </w:r>
      <w:r>
        <w:rPr>
          <w:color w:val="000000"/>
          <w:lang w:eastAsia="zh-CN"/>
        </w:rPr>
        <w:t xml:space="preserve"> w celu ubiegania się o udzielenie zamówienia publicznego w niniejszym postępowaniu</w:t>
      </w:r>
      <w:r>
        <w:rPr>
          <w:lang w:eastAsia="zh-CN"/>
        </w:rPr>
        <w:t xml:space="preserve">.* * </w:t>
      </w:r>
    </w:p>
    <w:p w:rsidR="009F6055" w:rsidRDefault="009F6055" w:rsidP="009F6055">
      <w:pPr>
        <w:suppressAutoHyphens/>
        <w:jc w:val="both"/>
        <w:rPr>
          <w:sz w:val="18"/>
          <w:szCs w:val="18"/>
          <w:lang w:eastAsia="zh-CN"/>
        </w:rPr>
      </w:pPr>
      <w:r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F6055" w:rsidRDefault="009F6055" w:rsidP="00DD3F17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>
        <w:rPr>
          <w:rFonts w:eastAsia="Calibri"/>
          <w:sz w:val="18"/>
          <w:szCs w:val="18"/>
          <w:lang w:eastAsia="zh-CN"/>
        </w:rPr>
        <w:t>**</w:t>
      </w:r>
      <w:r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26EB0" w:rsidRPr="00DD3F17" w:rsidRDefault="00D26EB0" w:rsidP="00DD3F17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</w:p>
    <w:p w:rsidR="00D26EB0" w:rsidRPr="00D26EB0" w:rsidRDefault="00D26EB0" w:rsidP="00D26EB0">
      <w:pPr>
        <w:numPr>
          <w:ilvl w:val="0"/>
          <w:numId w:val="9"/>
        </w:numPr>
        <w:tabs>
          <w:tab w:val="left" w:pos="0"/>
        </w:tabs>
        <w:suppressAutoHyphens/>
        <w:ind w:left="426" w:right="1" w:hanging="426"/>
        <w:jc w:val="both"/>
        <w:rPr>
          <w:lang w:eastAsia="zh-CN"/>
        </w:rPr>
      </w:pPr>
      <w:r w:rsidRPr="004B2ACB">
        <w:rPr>
          <w:lang w:eastAsia="zh-CN"/>
        </w:rPr>
        <w:t>Oświadczam/y,</w:t>
      </w:r>
      <w:r>
        <w:rPr>
          <w:lang w:eastAsia="zh-CN"/>
        </w:rPr>
        <w:t xml:space="preserve">  </w:t>
      </w:r>
      <w:r w:rsidRPr="004B2ACB">
        <w:rPr>
          <w:lang w:eastAsia="zh-CN"/>
        </w:rPr>
        <w:t xml:space="preserve"> że zamierzam/y </w:t>
      </w:r>
      <w:r>
        <w:rPr>
          <w:lang w:eastAsia="zh-CN"/>
        </w:rPr>
        <w:t xml:space="preserve">     </w:t>
      </w:r>
      <w:r w:rsidRPr="004B2ACB">
        <w:rPr>
          <w:lang w:eastAsia="zh-CN"/>
        </w:rPr>
        <w:t xml:space="preserve">/ </w:t>
      </w:r>
      <w:r>
        <w:rPr>
          <w:lang w:eastAsia="zh-CN"/>
        </w:rPr>
        <w:t xml:space="preserve">   </w:t>
      </w:r>
      <w:r w:rsidRPr="004B2ACB">
        <w:rPr>
          <w:lang w:eastAsia="zh-CN"/>
        </w:rPr>
        <w:t xml:space="preserve">nie zamierzam/y </w:t>
      </w:r>
      <w:r>
        <w:rPr>
          <w:lang w:eastAsia="zh-CN"/>
        </w:rPr>
        <w:t xml:space="preserve">    </w:t>
      </w:r>
      <w:r w:rsidRPr="00DE1966">
        <w:rPr>
          <w:i/>
          <w:sz w:val="16"/>
          <w:szCs w:val="16"/>
          <w:lang w:eastAsia="zh-CN"/>
        </w:rPr>
        <w:t>(p</w:t>
      </w:r>
      <w:r w:rsidRPr="00DE1966">
        <w:rPr>
          <w:i/>
          <w:sz w:val="16"/>
          <w:szCs w:val="16"/>
          <w:lang w:eastAsia="zh-CN"/>
        </w:rPr>
        <w:t>odkreślić właściwe</w:t>
      </w:r>
      <w:r w:rsidRPr="00DE1966">
        <w:rPr>
          <w:i/>
          <w:sz w:val="16"/>
          <w:szCs w:val="16"/>
          <w:lang w:eastAsia="zh-CN"/>
        </w:rPr>
        <w:t>)</w:t>
      </w:r>
    </w:p>
    <w:p w:rsidR="00D26EB0" w:rsidRPr="00D26EB0" w:rsidRDefault="00D26EB0" w:rsidP="00D26EB0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p w:rsidR="00D26EB0" w:rsidRDefault="00D26EB0" w:rsidP="00A20D20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  <w:r w:rsidRPr="004B2ACB">
        <w:rPr>
          <w:lang w:eastAsia="zh-CN"/>
        </w:rPr>
        <w:t xml:space="preserve">powierzyć realizację następujących części zamówienia podwykonawcom </w:t>
      </w:r>
    </w:p>
    <w:p w:rsidR="00A20D20" w:rsidRPr="00A20D20" w:rsidRDefault="00A20D20" w:rsidP="00A20D20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D26EB0" w:rsidRPr="004B2ACB" w:rsidTr="0098014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26EB0" w:rsidRPr="004B2ACB" w:rsidRDefault="00D26EB0" w:rsidP="00980146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26EB0" w:rsidRPr="004B2ACB" w:rsidRDefault="00D26EB0" w:rsidP="00980146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Opis części zamówienia, którą wykonawca </w:t>
            </w:r>
          </w:p>
          <w:p w:rsidR="00D26EB0" w:rsidRPr="004B2ACB" w:rsidRDefault="00D26EB0" w:rsidP="00980146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EB0" w:rsidRPr="004B2ACB" w:rsidRDefault="00D26EB0" w:rsidP="00980146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Nazwa podwykonawcy                </w:t>
            </w:r>
            <w:r w:rsidRPr="004B2ACB">
              <w:rPr>
                <w:i/>
                <w:lang w:eastAsia="zh-CN"/>
              </w:rPr>
              <w:t>(o ile jest znany)</w:t>
            </w:r>
          </w:p>
        </w:tc>
      </w:tr>
      <w:tr w:rsidR="00D26EB0" w:rsidRPr="004B2ACB" w:rsidTr="0098014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26EB0" w:rsidRPr="004B2ACB" w:rsidRDefault="00D26EB0" w:rsidP="00980146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26EB0" w:rsidRPr="004B2ACB" w:rsidRDefault="00D26EB0" w:rsidP="00980146">
            <w:pPr>
              <w:suppressAutoHyphens/>
              <w:autoSpaceDE w:val="0"/>
              <w:snapToGrid w:val="0"/>
              <w:rPr>
                <w:lang w:eastAsia="zh-CN"/>
              </w:rPr>
            </w:pPr>
          </w:p>
          <w:p w:rsidR="00D26EB0" w:rsidRPr="004B2ACB" w:rsidRDefault="00D26EB0" w:rsidP="00980146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6EB0" w:rsidRPr="004B2ACB" w:rsidRDefault="00D26EB0" w:rsidP="00980146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D26EB0" w:rsidRDefault="00D26EB0" w:rsidP="00D26EB0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p w:rsidR="009F6055" w:rsidRDefault="009F6055" w:rsidP="00A20D20">
      <w:pPr>
        <w:numPr>
          <w:ilvl w:val="0"/>
          <w:numId w:val="9"/>
        </w:numPr>
        <w:tabs>
          <w:tab w:val="left" w:pos="0"/>
        </w:tabs>
        <w:suppressAutoHyphens/>
        <w:ind w:left="426" w:right="1" w:hanging="426"/>
        <w:jc w:val="both"/>
        <w:rPr>
          <w:lang w:eastAsia="zh-CN"/>
        </w:rPr>
      </w:pPr>
      <w:r>
        <w:rPr>
          <w:lang w:eastAsia="zh-CN"/>
        </w:rPr>
        <w:t xml:space="preserve">Oświadczenie, w przypadku </w:t>
      </w:r>
      <w:r>
        <w:rPr>
          <w:shd w:val="clear" w:color="auto" w:fill="FFFFFF"/>
          <w:lang w:eastAsia="zh-CN"/>
        </w:rPr>
        <w:t xml:space="preserve">wykonawców wspólnie ubiegających się o udzielenie zamówienia (Konsorcjum, S.C.) </w:t>
      </w:r>
      <w:r>
        <w:rPr>
          <w:lang w:eastAsia="zh-CN"/>
        </w:rPr>
        <w:t>zgodne z pkt 12.4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9F6055" w:rsidTr="009F605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F6055" w:rsidRDefault="009F6055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F6055" w:rsidRDefault="009F6055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6055" w:rsidRDefault="009F6055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 </w:t>
            </w:r>
            <w:r w:rsidR="00802838">
              <w:rPr>
                <w:lang w:eastAsia="zh-CN"/>
              </w:rPr>
              <w:t>Z</w:t>
            </w:r>
            <w:r>
              <w:rPr>
                <w:lang w:eastAsia="zh-CN"/>
              </w:rPr>
              <w:t xml:space="preserve">akres, który wykonają poszczególni wykonawcy </w:t>
            </w:r>
          </w:p>
        </w:tc>
      </w:tr>
      <w:tr w:rsidR="009F6055" w:rsidTr="009F605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9F6055" w:rsidRDefault="009F6055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F6055" w:rsidRDefault="009F6055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6055" w:rsidRDefault="009F6055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  <w:tr w:rsidR="009F6055" w:rsidTr="009F605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9F6055" w:rsidRDefault="009F6055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F6055" w:rsidRDefault="009F6055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6055" w:rsidRDefault="009F6055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9F6055" w:rsidRDefault="009F6055" w:rsidP="009F6055">
      <w:pPr>
        <w:suppressAutoHyphens/>
        <w:jc w:val="both"/>
        <w:rPr>
          <w:lang w:eastAsia="zh-CN"/>
        </w:rPr>
      </w:pPr>
    </w:p>
    <w:p w:rsidR="009F6055" w:rsidRDefault="009F6055" w:rsidP="009F6055">
      <w:pPr>
        <w:numPr>
          <w:ilvl w:val="0"/>
          <w:numId w:val="9"/>
        </w:numPr>
        <w:suppressAutoHyphens/>
        <w:jc w:val="both"/>
        <w:rPr>
          <w:lang w:eastAsia="zh-CN"/>
        </w:rPr>
      </w:pPr>
      <w:r>
        <w:rPr>
          <w:lang w:eastAsia="zh-CN"/>
        </w:rPr>
        <w:t>Wykaz osób uprawnionych do podpisywania dokumentów  i podejmowania zobowiązań w imieniu Wykonawcy:</w:t>
      </w:r>
    </w:p>
    <w:p w:rsidR="009F6055" w:rsidRDefault="009F6055" w:rsidP="009F6055">
      <w:pPr>
        <w:suppressAutoHyphens/>
        <w:ind w:left="720"/>
        <w:jc w:val="both"/>
        <w:rPr>
          <w:lang w:eastAsia="zh-CN"/>
        </w:rPr>
      </w:pPr>
    </w:p>
    <w:p w:rsidR="009F6055" w:rsidRDefault="009F6055" w:rsidP="009F6055">
      <w:pPr>
        <w:suppressAutoHyphens/>
        <w:ind w:left="720"/>
        <w:rPr>
          <w:lang w:eastAsia="zh-CN"/>
        </w:rPr>
      </w:pPr>
      <w:r>
        <w:rPr>
          <w:lang w:eastAsia="zh-CN"/>
        </w:rPr>
        <w:t>Imię i nazwisko ..........................................................................................</w:t>
      </w:r>
    </w:p>
    <w:p w:rsidR="009F6055" w:rsidRDefault="009F6055" w:rsidP="009F6055">
      <w:pPr>
        <w:suppressAutoHyphens/>
        <w:ind w:left="720"/>
        <w:jc w:val="both"/>
        <w:rPr>
          <w:lang w:eastAsia="zh-CN"/>
        </w:rPr>
      </w:pPr>
    </w:p>
    <w:p w:rsidR="009F6055" w:rsidRDefault="009F6055" w:rsidP="009A07F9">
      <w:pPr>
        <w:numPr>
          <w:ilvl w:val="0"/>
          <w:numId w:val="9"/>
        </w:numPr>
        <w:suppressAutoHyphens/>
        <w:jc w:val="both"/>
        <w:rPr>
          <w:lang w:eastAsia="zh-CN"/>
        </w:rPr>
      </w:pPr>
      <w:r>
        <w:rPr>
          <w:lang w:eastAsia="zh-CN"/>
        </w:rPr>
        <w:t>Upoważnienie dla powyżej wskazanych osób wynika z następującego (</w:t>
      </w:r>
      <w:proofErr w:type="spellStart"/>
      <w:r>
        <w:rPr>
          <w:lang w:eastAsia="zh-CN"/>
        </w:rPr>
        <w:t>ych</w:t>
      </w:r>
      <w:proofErr w:type="spellEnd"/>
      <w:r>
        <w:rPr>
          <w:lang w:eastAsia="zh-CN"/>
        </w:rPr>
        <w:t>) dokumentu(ów) ………………………… które dołączamy do oferty.</w:t>
      </w:r>
    </w:p>
    <w:p w:rsidR="009F6055" w:rsidRDefault="009F6055" w:rsidP="009F6055">
      <w:pPr>
        <w:numPr>
          <w:ilvl w:val="0"/>
          <w:numId w:val="9"/>
        </w:numPr>
        <w:suppressAutoHyphens/>
        <w:jc w:val="both"/>
        <w:rPr>
          <w:lang w:eastAsia="zh-CN"/>
        </w:rPr>
      </w:pPr>
      <w:r>
        <w:rPr>
          <w:lang w:eastAsia="zh-CN"/>
        </w:rPr>
        <w:t>Załącznikami do niniejszej oferty są:</w:t>
      </w:r>
    </w:p>
    <w:p w:rsidR="009F6055" w:rsidRDefault="009F6055" w:rsidP="009F6055">
      <w:pPr>
        <w:numPr>
          <w:ilvl w:val="1"/>
          <w:numId w:val="17"/>
        </w:numPr>
        <w:suppressAutoHyphens/>
        <w:jc w:val="both"/>
        <w:rPr>
          <w:lang w:eastAsia="zh-CN"/>
        </w:rPr>
      </w:pPr>
      <w:r>
        <w:rPr>
          <w:lang w:eastAsia="zh-CN"/>
        </w:rPr>
        <w:t>………………………………………………………………………………………….</w:t>
      </w:r>
    </w:p>
    <w:p w:rsidR="009F6055" w:rsidRDefault="009F6055" w:rsidP="009F6055">
      <w:pPr>
        <w:numPr>
          <w:ilvl w:val="1"/>
          <w:numId w:val="17"/>
        </w:numPr>
        <w:suppressAutoHyphens/>
        <w:jc w:val="both"/>
        <w:rPr>
          <w:lang w:eastAsia="zh-CN"/>
        </w:rPr>
      </w:pPr>
      <w:r>
        <w:rPr>
          <w:lang w:eastAsia="zh-CN"/>
        </w:rPr>
        <w:t>……………………………………………..…………………………………………</w:t>
      </w:r>
    </w:p>
    <w:p w:rsidR="009F6055" w:rsidRDefault="009F6055" w:rsidP="009F6055">
      <w:pPr>
        <w:numPr>
          <w:ilvl w:val="1"/>
          <w:numId w:val="17"/>
        </w:numPr>
        <w:suppressAutoHyphens/>
        <w:jc w:val="both"/>
        <w:rPr>
          <w:lang w:eastAsia="zh-CN"/>
        </w:rPr>
      </w:pPr>
      <w:r>
        <w:rPr>
          <w:lang w:eastAsia="zh-CN"/>
        </w:rPr>
        <w:t>...............................................................................</w:t>
      </w:r>
    </w:p>
    <w:p w:rsidR="009F6055" w:rsidRDefault="009F6055" w:rsidP="00A20D20"/>
    <w:p w:rsidR="009F6055" w:rsidRDefault="009F6055" w:rsidP="009F6055">
      <w:pPr>
        <w:ind w:left="2124" w:firstLine="708"/>
        <w:jc w:val="right"/>
      </w:pPr>
      <w:r>
        <w:t>.................................. , dnia ............................................</w:t>
      </w:r>
    </w:p>
    <w:p w:rsidR="009F6055" w:rsidRDefault="009F6055" w:rsidP="009F605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:rsidR="009F6055" w:rsidRPr="009D6EFB" w:rsidRDefault="009F6055" w:rsidP="009F605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ED7D31" w:themeColor="accent2"/>
          <w:sz w:val="20"/>
          <w:szCs w:val="20"/>
          <w:lang w:eastAsia="zh-CN"/>
        </w:rPr>
      </w:pPr>
      <w:r w:rsidRPr="009D6EFB">
        <w:rPr>
          <w:bCs/>
          <w:i/>
          <w:iCs/>
          <w:color w:val="ED7D31" w:themeColor="accent2"/>
          <w:sz w:val="20"/>
          <w:szCs w:val="20"/>
          <w:lang w:eastAsia="zh-CN"/>
        </w:rPr>
        <w:t>Dokument należy sporządzić w postaci elektronicznej i podpisać kwalifikowanym</w:t>
      </w:r>
    </w:p>
    <w:p w:rsidR="009F6055" w:rsidRPr="009D6EFB" w:rsidRDefault="009F6055" w:rsidP="009F6055">
      <w:pPr>
        <w:tabs>
          <w:tab w:val="left" w:pos="0"/>
        </w:tabs>
        <w:suppressAutoHyphens/>
        <w:ind w:left="720" w:right="1"/>
        <w:contextualSpacing/>
        <w:jc w:val="center"/>
        <w:rPr>
          <w:color w:val="ED7D31" w:themeColor="accent2"/>
          <w:sz w:val="20"/>
          <w:szCs w:val="20"/>
          <w:highlight w:val="yellow"/>
        </w:rPr>
      </w:pPr>
      <w:r w:rsidRPr="009D6EFB">
        <w:rPr>
          <w:bCs/>
          <w:i/>
          <w:iCs/>
          <w:color w:val="ED7D31" w:themeColor="accent2"/>
          <w:sz w:val="20"/>
          <w:szCs w:val="20"/>
          <w:lang w:eastAsia="zh-CN"/>
        </w:rPr>
        <w:t>podpisem elektronicznym lub podpisem zaufanym lub podpisem osobistym.</w:t>
      </w:r>
    </w:p>
    <w:p w:rsidR="009F6055" w:rsidRDefault="009F6055" w:rsidP="009F6055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sectPr w:rsidR="009F6055" w:rsidSect="00DD3F1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23" w:right="1418" w:bottom="993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64BE" w:rsidRDefault="001664BE">
      <w:r>
        <w:separator/>
      </w:r>
    </w:p>
  </w:endnote>
  <w:endnote w:type="continuationSeparator" w:id="0">
    <w:p w:rsidR="001664BE" w:rsidRDefault="00166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6D7C" w:rsidRDefault="00C06D7C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06D7C" w:rsidRDefault="00C06D7C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6D7C" w:rsidRDefault="00C06D7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6D7C" w:rsidRDefault="00C06D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64BE" w:rsidRDefault="001664BE">
      <w:r>
        <w:separator/>
      </w:r>
    </w:p>
  </w:footnote>
  <w:footnote w:type="continuationSeparator" w:id="0">
    <w:p w:rsidR="001664BE" w:rsidRDefault="001664BE">
      <w:r>
        <w:continuationSeparator/>
      </w:r>
    </w:p>
  </w:footnote>
  <w:footnote w:id="1">
    <w:p w:rsidR="00C06D7C" w:rsidRDefault="00C06D7C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6D7C" w:rsidRDefault="00C06D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6D7C" w:rsidRDefault="00C06D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6D7C" w:rsidRDefault="00C06D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92E4B67A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E28EDD8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7A092D"/>
    <w:multiLevelType w:val="hybridMultilevel"/>
    <w:tmpl w:val="0506FC26"/>
    <w:lvl w:ilvl="0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9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4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FDE"/>
    <w:rsid w:val="0002404E"/>
    <w:rsid w:val="0003050D"/>
    <w:rsid w:val="00040674"/>
    <w:rsid w:val="00055B93"/>
    <w:rsid w:val="000A0629"/>
    <w:rsid w:val="000D401E"/>
    <w:rsid w:val="000D501B"/>
    <w:rsid w:val="000F0628"/>
    <w:rsid w:val="000F42F4"/>
    <w:rsid w:val="000F430F"/>
    <w:rsid w:val="000F7132"/>
    <w:rsid w:val="0011740A"/>
    <w:rsid w:val="00142716"/>
    <w:rsid w:val="001468BD"/>
    <w:rsid w:val="001562AD"/>
    <w:rsid w:val="0015777B"/>
    <w:rsid w:val="001664BE"/>
    <w:rsid w:val="0019679F"/>
    <w:rsid w:val="001A3DF0"/>
    <w:rsid w:val="001A7714"/>
    <w:rsid w:val="001C18B2"/>
    <w:rsid w:val="001C6B7C"/>
    <w:rsid w:val="001D3E52"/>
    <w:rsid w:val="0020004E"/>
    <w:rsid w:val="0024251F"/>
    <w:rsid w:val="00257D3C"/>
    <w:rsid w:val="002855DD"/>
    <w:rsid w:val="002C5543"/>
    <w:rsid w:val="002D4A6C"/>
    <w:rsid w:val="002D6B17"/>
    <w:rsid w:val="002E3F9D"/>
    <w:rsid w:val="002F2ACD"/>
    <w:rsid w:val="002F6509"/>
    <w:rsid w:val="00302AEA"/>
    <w:rsid w:val="0030455B"/>
    <w:rsid w:val="0033695E"/>
    <w:rsid w:val="0035159A"/>
    <w:rsid w:val="00357D74"/>
    <w:rsid w:val="00363F21"/>
    <w:rsid w:val="00374D71"/>
    <w:rsid w:val="00382993"/>
    <w:rsid w:val="00394D2A"/>
    <w:rsid w:val="003A6230"/>
    <w:rsid w:val="003B310D"/>
    <w:rsid w:val="003C2617"/>
    <w:rsid w:val="003D05D2"/>
    <w:rsid w:val="003F07AD"/>
    <w:rsid w:val="00417B4B"/>
    <w:rsid w:val="004537C2"/>
    <w:rsid w:val="004B1FE4"/>
    <w:rsid w:val="004C4AF1"/>
    <w:rsid w:val="00504246"/>
    <w:rsid w:val="0051633B"/>
    <w:rsid w:val="005175CD"/>
    <w:rsid w:val="00523D48"/>
    <w:rsid w:val="005506CC"/>
    <w:rsid w:val="00571A2F"/>
    <w:rsid w:val="0057285E"/>
    <w:rsid w:val="00586B94"/>
    <w:rsid w:val="00591E83"/>
    <w:rsid w:val="005A3929"/>
    <w:rsid w:val="005C3FBD"/>
    <w:rsid w:val="005C51E0"/>
    <w:rsid w:val="005D29BB"/>
    <w:rsid w:val="00601EAC"/>
    <w:rsid w:val="006033A7"/>
    <w:rsid w:val="006063C6"/>
    <w:rsid w:val="00617669"/>
    <w:rsid w:val="006249FA"/>
    <w:rsid w:val="00641579"/>
    <w:rsid w:val="00676D03"/>
    <w:rsid w:val="00687135"/>
    <w:rsid w:val="006B221B"/>
    <w:rsid w:val="006F4C6A"/>
    <w:rsid w:val="006F4EB2"/>
    <w:rsid w:val="006F5077"/>
    <w:rsid w:val="0070052D"/>
    <w:rsid w:val="0071586B"/>
    <w:rsid w:val="00721B5F"/>
    <w:rsid w:val="00732B3A"/>
    <w:rsid w:val="00735215"/>
    <w:rsid w:val="00783769"/>
    <w:rsid w:val="0079153E"/>
    <w:rsid w:val="00791AF5"/>
    <w:rsid w:val="00792229"/>
    <w:rsid w:val="007F1354"/>
    <w:rsid w:val="00802838"/>
    <w:rsid w:val="00815C90"/>
    <w:rsid w:val="00823719"/>
    <w:rsid w:val="008427DB"/>
    <w:rsid w:val="00847ABF"/>
    <w:rsid w:val="00857F7E"/>
    <w:rsid w:val="00865F90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3B31"/>
    <w:rsid w:val="009268D8"/>
    <w:rsid w:val="00930F5C"/>
    <w:rsid w:val="00954CDD"/>
    <w:rsid w:val="00955F8B"/>
    <w:rsid w:val="00960F95"/>
    <w:rsid w:val="00982CCF"/>
    <w:rsid w:val="0099139E"/>
    <w:rsid w:val="00994BA8"/>
    <w:rsid w:val="009A07F9"/>
    <w:rsid w:val="009A3137"/>
    <w:rsid w:val="009C2BDB"/>
    <w:rsid w:val="009D1CFA"/>
    <w:rsid w:val="009D5C1C"/>
    <w:rsid w:val="009D6EFB"/>
    <w:rsid w:val="009F049F"/>
    <w:rsid w:val="009F6055"/>
    <w:rsid w:val="00A20D20"/>
    <w:rsid w:val="00A23458"/>
    <w:rsid w:val="00AD5E04"/>
    <w:rsid w:val="00AE61AA"/>
    <w:rsid w:val="00B04206"/>
    <w:rsid w:val="00B11E95"/>
    <w:rsid w:val="00B12D3B"/>
    <w:rsid w:val="00B639E0"/>
    <w:rsid w:val="00B9752F"/>
    <w:rsid w:val="00BC1E84"/>
    <w:rsid w:val="00BC3692"/>
    <w:rsid w:val="00BE2535"/>
    <w:rsid w:val="00BE751B"/>
    <w:rsid w:val="00C05E0A"/>
    <w:rsid w:val="00C06D7C"/>
    <w:rsid w:val="00C70E06"/>
    <w:rsid w:val="00C8637E"/>
    <w:rsid w:val="00CA6A4D"/>
    <w:rsid w:val="00CB7259"/>
    <w:rsid w:val="00CB7BDD"/>
    <w:rsid w:val="00D11FA1"/>
    <w:rsid w:val="00D24480"/>
    <w:rsid w:val="00D26EB0"/>
    <w:rsid w:val="00D304DD"/>
    <w:rsid w:val="00D31A71"/>
    <w:rsid w:val="00D32490"/>
    <w:rsid w:val="00D33D2E"/>
    <w:rsid w:val="00D45B28"/>
    <w:rsid w:val="00DA039C"/>
    <w:rsid w:val="00DB1439"/>
    <w:rsid w:val="00DC034D"/>
    <w:rsid w:val="00DC27CF"/>
    <w:rsid w:val="00DC34F8"/>
    <w:rsid w:val="00DD3F17"/>
    <w:rsid w:val="00DE1966"/>
    <w:rsid w:val="00DF26B7"/>
    <w:rsid w:val="00E02676"/>
    <w:rsid w:val="00E26FD6"/>
    <w:rsid w:val="00E45581"/>
    <w:rsid w:val="00E46F8A"/>
    <w:rsid w:val="00E60230"/>
    <w:rsid w:val="00E607EA"/>
    <w:rsid w:val="00E616D4"/>
    <w:rsid w:val="00E731BF"/>
    <w:rsid w:val="00EC0743"/>
    <w:rsid w:val="00EC6F4B"/>
    <w:rsid w:val="00EF47EE"/>
    <w:rsid w:val="00F01602"/>
    <w:rsid w:val="00F11DBB"/>
    <w:rsid w:val="00F15130"/>
    <w:rsid w:val="00F25932"/>
    <w:rsid w:val="00F61E30"/>
    <w:rsid w:val="00F634C8"/>
    <w:rsid w:val="00F67389"/>
    <w:rsid w:val="00F70FDE"/>
    <w:rsid w:val="00F946E2"/>
    <w:rsid w:val="00FC40DD"/>
    <w:rsid w:val="00FD05D3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7FB172"/>
  <w15:chartTrackingRefBased/>
  <w15:docId w15:val="{2F4601BF-3E99-44AA-968D-E244F8B02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styleId="Tekstpodstawowy">
    <w:name w:val="Body Text"/>
    <w:basedOn w:val="Normalny"/>
    <w:link w:val="TekstpodstawowyZnak"/>
    <w:rsid w:val="00FC40D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C40DD"/>
    <w:rPr>
      <w:rFonts w:ascii="Arial" w:hAnsi="Arial" w:cs="Arial"/>
      <w:sz w:val="24"/>
      <w:szCs w:val="24"/>
    </w:rPr>
  </w:style>
  <w:style w:type="character" w:customStyle="1" w:styleId="acopre">
    <w:name w:val="acopre"/>
    <w:rsid w:val="00FC40DD"/>
  </w:style>
  <w:style w:type="character" w:customStyle="1" w:styleId="TekstpodstawowywcityZnak">
    <w:name w:val="Tekst podstawowy wcięty Znak"/>
    <w:link w:val="Tekstpodstawowywcity"/>
    <w:rsid w:val="009F6055"/>
    <w:rPr>
      <w:sz w:val="28"/>
    </w:rPr>
  </w:style>
  <w:style w:type="paragraph" w:styleId="Tekstdymka">
    <w:name w:val="Balloon Text"/>
    <w:basedOn w:val="Normalny"/>
    <w:link w:val="TekstdymkaZnak"/>
    <w:rsid w:val="008427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7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4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4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61791B-BD73-4CAD-9E2F-1129EA097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2335</Words>
  <Characters>17517</Characters>
  <Application>Microsoft Office Word</Application>
  <DocSecurity>0</DocSecurity>
  <Lines>145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19813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Ola Dudasz</dc:creator>
  <cp:keywords/>
  <dc:description/>
  <cp:lastModifiedBy>Sylwia Banach</cp:lastModifiedBy>
  <cp:revision>26</cp:revision>
  <cp:lastPrinted>2021-07-21T07:01:00Z</cp:lastPrinted>
  <dcterms:created xsi:type="dcterms:W3CDTF">2021-07-09T08:19:00Z</dcterms:created>
  <dcterms:modified xsi:type="dcterms:W3CDTF">2021-07-21T08:09:00Z</dcterms:modified>
</cp:coreProperties>
</file>