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720AA">
            <w:pPr>
              <w:spacing w:before="120" w:after="120" w:line="254" w:lineRule="auto"/>
              <w:ind w:left="0" w:right="0" w:firstLine="0"/>
              <w:jc w:val="left"/>
              <w:rPr>
                <w:rFonts w:ascii="Arial" w:hAnsi="Arial" w:cs="Arial"/>
                <w:sz w:val="18"/>
                <w:szCs w:val="18"/>
                <w:lang w:eastAsia="en-US"/>
              </w:rPr>
            </w:pPr>
            <w:r w:rsidRPr="00C720AA">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720AA">
            <w:pPr>
              <w:spacing w:before="120" w:after="120" w:line="254" w:lineRule="auto"/>
              <w:ind w:left="0" w:right="0" w:firstLine="0"/>
              <w:jc w:val="left"/>
              <w:rPr>
                <w:rFonts w:ascii="Arial" w:hAnsi="Arial" w:cs="Arial"/>
                <w:sz w:val="18"/>
                <w:szCs w:val="18"/>
                <w:lang w:eastAsia="en-US"/>
              </w:rPr>
            </w:pPr>
            <w:r w:rsidRPr="00C720AA">
              <w:rPr>
                <w:rFonts w:ascii="Arial" w:hAnsi="Arial" w:cs="Arial"/>
                <w:sz w:val="18"/>
                <w:szCs w:val="18"/>
                <w:lang w:eastAsia="en-US"/>
              </w:rPr>
              <w:t>Dostawa laserowego wibrometru skanującego pracującego w zakresie bliskiej podczerwieni z pasmem pomiarowym do 25MHz - KC-zp.272-359/21</w:t>
            </w:r>
          </w:p>
        </w:tc>
      </w:tr>
      <w:tr w:rsidR="00C720AA" w:rsidRPr="00C24737" w:rsidTr="00241E04">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C720AA" w:rsidRDefault="00C720AA" w:rsidP="00241E04">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720AA" w:rsidRDefault="00C720AA" w:rsidP="00241E04">
            <w:pPr>
              <w:spacing w:before="120" w:after="0" w:line="254" w:lineRule="auto"/>
              <w:ind w:left="0" w:right="0" w:firstLine="0"/>
              <w:jc w:val="left"/>
              <w:rPr>
                <w:rFonts w:ascii="Arial" w:hAnsi="Arial" w:cs="Arial"/>
                <w:sz w:val="18"/>
                <w:szCs w:val="18"/>
                <w:lang w:eastAsia="en-US"/>
              </w:rPr>
            </w:pPr>
            <w:r w:rsidRPr="00C720AA">
              <w:rPr>
                <w:rFonts w:ascii="Arial" w:hAnsi="Arial" w:cs="Arial"/>
                <w:sz w:val="18"/>
                <w:szCs w:val="18"/>
                <w:lang w:eastAsia="en-US"/>
              </w:rPr>
              <w:t>KC-zp.272-359/21</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10CC" w:rsidRDefault="00C010CC">
      <w:pPr>
        <w:spacing w:after="0" w:line="240" w:lineRule="auto"/>
      </w:pPr>
      <w:r>
        <w:separator/>
      </w:r>
    </w:p>
  </w:endnote>
  <w:endnote w:type="continuationSeparator" w:id="0">
    <w:p w:rsidR="00C010CC" w:rsidRDefault="00C0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10CC" w:rsidRDefault="00C010CC">
      <w:pPr>
        <w:spacing w:after="0" w:line="244" w:lineRule="auto"/>
        <w:ind w:left="0" w:right="69" w:firstLine="0"/>
      </w:pPr>
      <w:r>
        <w:separator/>
      </w:r>
    </w:p>
  </w:footnote>
  <w:footnote w:type="continuationSeparator" w:id="0">
    <w:p w:rsidR="00C010CC" w:rsidRDefault="00C010CC">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20AA" w:rsidRDefault="00C720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20AA" w:rsidRDefault="00C720A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20AA" w:rsidRDefault="00C720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0CC"/>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0CC"/>
    <w:rsid w:val="00C01365"/>
    <w:rsid w:val="00C128BE"/>
    <w:rsid w:val="00C24737"/>
    <w:rsid w:val="00C44977"/>
    <w:rsid w:val="00C57126"/>
    <w:rsid w:val="00C720AA"/>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7470E0-773E-4EA4-AA12-A1BD823A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4294</Words>
  <Characters>25767</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Joanna Kraińska</cp:lastModifiedBy>
  <cp:revision>2</cp:revision>
  <dcterms:created xsi:type="dcterms:W3CDTF">2021-07-12T11:24:00Z</dcterms:created>
  <dcterms:modified xsi:type="dcterms:W3CDTF">2021-07-12T11:24:00Z</dcterms:modified>
</cp:coreProperties>
</file>