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498D69" w14:textId="77777777" w:rsidR="00DC1526" w:rsidRPr="00477BD6" w:rsidRDefault="00DC1526" w:rsidP="0012493D">
      <w:pPr>
        <w:rPr>
          <w:rFonts w:ascii="Times New Roman" w:hAnsi="Times New Roman" w:cs="Times New Roman"/>
          <w:sz w:val="24"/>
          <w:szCs w:val="24"/>
        </w:rPr>
      </w:pPr>
    </w:p>
    <w:p w14:paraId="793C4AC2" w14:textId="77777777" w:rsidR="0012493D" w:rsidRPr="00477BD6" w:rsidRDefault="0012493D" w:rsidP="0012493D">
      <w:pPr>
        <w:rPr>
          <w:rFonts w:ascii="Times New Roman" w:hAnsi="Times New Roman" w:cs="Times New Roman"/>
          <w:sz w:val="24"/>
          <w:szCs w:val="24"/>
        </w:rPr>
      </w:pPr>
    </w:p>
    <w:p w14:paraId="190CE47F" w14:textId="77777777" w:rsidR="0012493D" w:rsidRPr="00477BD6" w:rsidRDefault="0012493D" w:rsidP="0012493D">
      <w:pPr>
        <w:rPr>
          <w:rFonts w:ascii="Times New Roman" w:hAnsi="Times New Roman" w:cs="Times New Roman"/>
          <w:sz w:val="24"/>
          <w:szCs w:val="24"/>
        </w:rPr>
      </w:pPr>
    </w:p>
    <w:p w14:paraId="1EA6A4E5" w14:textId="77777777" w:rsidR="0012493D" w:rsidRPr="00477BD6" w:rsidRDefault="0012493D" w:rsidP="0012493D">
      <w:pPr>
        <w:rPr>
          <w:rFonts w:ascii="Times New Roman" w:hAnsi="Times New Roman" w:cs="Times New Roman"/>
          <w:sz w:val="24"/>
          <w:szCs w:val="24"/>
        </w:rPr>
      </w:pPr>
    </w:p>
    <w:p w14:paraId="6BE2B117" w14:textId="77777777" w:rsidR="0012493D" w:rsidRPr="00477BD6" w:rsidRDefault="0012493D" w:rsidP="0012493D">
      <w:pPr>
        <w:pStyle w:val="Bezodstpw"/>
        <w:jc w:val="center"/>
        <w:rPr>
          <w:rFonts w:ascii="Times New Roman" w:hAnsi="Times New Roman"/>
          <w:b/>
          <w:sz w:val="24"/>
          <w:szCs w:val="24"/>
        </w:rPr>
      </w:pPr>
    </w:p>
    <w:p w14:paraId="72B0AB53" w14:textId="77777777" w:rsidR="0012493D" w:rsidRPr="00477BD6" w:rsidRDefault="0012493D" w:rsidP="0012493D">
      <w:pPr>
        <w:pStyle w:val="Bezodstpw"/>
        <w:jc w:val="center"/>
        <w:rPr>
          <w:rFonts w:ascii="Times New Roman" w:hAnsi="Times New Roman"/>
          <w:b/>
          <w:sz w:val="24"/>
          <w:szCs w:val="24"/>
        </w:rPr>
      </w:pPr>
      <w:r w:rsidRPr="00477BD6">
        <w:rPr>
          <w:rFonts w:ascii="Times New Roman" w:hAnsi="Times New Roman"/>
          <w:b/>
          <w:sz w:val="24"/>
          <w:szCs w:val="24"/>
        </w:rPr>
        <w:t>PROGRAM</w:t>
      </w:r>
    </w:p>
    <w:p w14:paraId="7EA9859C" w14:textId="77777777" w:rsidR="0012493D" w:rsidRPr="00477BD6" w:rsidRDefault="0012493D" w:rsidP="0012493D">
      <w:pPr>
        <w:pStyle w:val="Bezodstpw"/>
        <w:jc w:val="center"/>
        <w:rPr>
          <w:rFonts w:ascii="Times New Roman" w:hAnsi="Times New Roman"/>
          <w:sz w:val="24"/>
          <w:szCs w:val="24"/>
          <w:lang w:eastAsia="pl-PL"/>
        </w:rPr>
      </w:pPr>
      <w:r w:rsidRPr="00477BD6">
        <w:rPr>
          <w:rFonts w:ascii="Times New Roman" w:hAnsi="Times New Roman"/>
          <w:b/>
          <w:sz w:val="24"/>
          <w:szCs w:val="24"/>
        </w:rPr>
        <w:t>FUNKCJONALNO - UŻYTKOWY</w:t>
      </w:r>
    </w:p>
    <w:p w14:paraId="4877B89E" w14:textId="77777777" w:rsidR="0012493D" w:rsidRPr="00477BD6" w:rsidRDefault="0012493D" w:rsidP="0012493D">
      <w:pPr>
        <w:spacing w:before="100" w:beforeAutospacing="1" w:after="100" w:afterAutospacing="1" w:line="240" w:lineRule="auto"/>
        <w:rPr>
          <w:rFonts w:ascii="Times New Roman" w:eastAsia="Times New Roman" w:hAnsi="Times New Roman" w:cs="Times New Roman"/>
          <w:sz w:val="24"/>
          <w:szCs w:val="24"/>
        </w:rPr>
      </w:pPr>
    </w:p>
    <w:p w14:paraId="02E90D0D" w14:textId="378DF5E6" w:rsidR="004A3FA1" w:rsidRPr="00477BD6" w:rsidRDefault="0012493D" w:rsidP="004A3FA1">
      <w:pPr>
        <w:ind w:left="2832" w:hanging="2832"/>
        <w:rPr>
          <w:rFonts w:ascii="Times New Roman" w:hAnsi="Times New Roman" w:cs="Times New Roman"/>
          <w:sz w:val="24"/>
          <w:szCs w:val="24"/>
        </w:rPr>
      </w:pPr>
      <w:r w:rsidRPr="00477BD6">
        <w:rPr>
          <w:rFonts w:ascii="Times New Roman" w:hAnsi="Times New Roman" w:cs="Times New Roman"/>
          <w:b/>
          <w:sz w:val="24"/>
          <w:szCs w:val="24"/>
        </w:rPr>
        <w:t>Zadanie:</w:t>
      </w:r>
      <w:r w:rsidRPr="00477BD6">
        <w:rPr>
          <w:rFonts w:ascii="Times New Roman" w:hAnsi="Times New Roman" w:cs="Times New Roman"/>
          <w:sz w:val="24"/>
          <w:szCs w:val="24"/>
        </w:rPr>
        <w:t xml:space="preserve"> </w:t>
      </w:r>
      <w:r w:rsidRPr="00477BD6">
        <w:rPr>
          <w:rFonts w:ascii="Times New Roman" w:hAnsi="Times New Roman" w:cs="Times New Roman"/>
          <w:sz w:val="24"/>
          <w:szCs w:val="24"/>
        </w:rPr>
        <w:tab/>
      </w:r>
      <w:r w:rsidR="007D37C3">
        <w:rPr>
          <w:rFonts w:ascii="Times New Roman" w:hAnsi="Times New Roman" w:cs="Times New Roman"/>
          <w:i/>
          <w:sz w:val="24"/>
          <w:szCs w:val="24"/>
        </w:rPr>
        <w:t xml:space="preserve">Roboty budowlane zw. z: </w:t>
      </w:r>
      <w:r w:rsidRPr="00477BD6">
        <w:rPr>
          <w:rFonts w:ascii="Times New Roman" w:eastAsia="Lucida Sans Unicode" w:hAnsi="Times New Roman" w:cs="Times New Roman"/>
          <w:i/>
          <w:kern w:val="1"/>
          <w:sz w:val="24"/>
          <w:szCs w:val="24"/>
        </w:rPr>
        <w:t>D</w:t>
      </w:r>
      <w:r w:rsidRPr="00477BD6">
        <w:rPr>
          <w:rFonts w:ascii="Times New Roman" w:hAnsi="Times New Roman" w:cs="Times New Roman"/>
          <w:i/>
          <w:sz w:val="24"/>
          <w:szCs w:val="24"/>
        </w:rPr>
        <w:t>ostosowanie</w:t>
      </w:r>
      <w:r w:rsidR="009A2E52" w:rsidRPr="00477BD6">
        <w:rPr>
          <w:rFonts w:ascii="Times New Roman" w:hAnsi="Times New Roman" w:cs="Times New Roman"/>
          <w:i/>
          <w:sz w:val="24"/>
          <w:szCs w:val="24"/>
        </w:rPr>
        <w:t>m</w:t>
      </w:r>
      <w:r w:rsidRPr="00477BD6">
        <w:rPr>
          <w:rFonts w:ascii="Times New Roman" w:hAnsi="Times New Roman" w:cs="Times New Roman"/>
          <w:i/>
          <w:sz w:val="24"/>
          <w:szCs w:val="24"/>
        </w:rPr>
        <w:t xml:space="preserve"> wejścia </w:t>
      </w:r>
      <w:r w:rsidR="00880877">
        <w:rPr>
          <w:rFonts w:ascii="Times New Roman" w:hAnsi="Times New Roman" w:cs="Times New Roman"/>
          <w:i/>
          <w:sz w:val="24"/>
          <w:szCs w:val="24"/>
        </w:rPr>
        <w:br/>
      </w:r>
      <w:r w:rsidRPr="00477BD6">
        <w:rPr>
          <w:rFonts w:ascii="Times New Roman" w:hAnsi="Times New Roman" w:cs="Times New Roman"/>
          <w:i/>
          <w:sz w:val="24"/>
          <w:szCs w:val="24"/>
        </w:rPr>
        <w:t xml:space="preserve">do budynku siedziby Pełnomocnika Rektora ds. </w:t>
      </w:r>
      <w:proofErr w:type="spellStart"/>
      <w:r w:rsidRPr="00477BD6">
        <w:rPr>
          <w:rFonts w:ascii="Times New Roman" w:hAnsi="Times New Roman" w:cs="Times New Roman"/>
          <w:i/>
          <w:sz w:val="24"/>
          <w:szCs w:val="24"/>
        </w:rPr>
        <w:t>OzN</w:t>
      </w:r>
      <w:proofErr w:type="spellEnd"/>
      <w:r w:rsidRPr="00477BD6">
        <w:rPr>
          <w:rFonts w:ascii="Times New Roman" w:hAnsi="Times New Roman" w:cs="Times New Roman"/>
          <w:i/>
          <w:sz w:val="24"/>
          <w:szCs w:val="24"/>
        </w:rPr>
        <w:t xml:space="preserve"> </w:t>
      </w:r>
      <w:r w:rsidR="009A2E52" w:rsidRPr="00477BD6">
        <w:rPr>
          <w:rFonts w:ascii="Times New Roman" w:hAnsi="Times New Roman" w:cs="Times New Roman"/>
          <w:i/>
          <w:sz w:val="24"/>
          <w:szCs w:val="24"/>
        </w:rPr>
        <w:t>i</w:t>
      </w:r>
      <w:r w:rsidRPr="00477BD6">
        <w:rPr>
          <w:rFonts w:ascii="Times New Roman" w:hAnsi="Times New Roman" w:cs="Times New Roman"/>
          <w:i/>
          <w:sz w:val="24"/>
          <w:szCs w:val="24"/>
        </w:rPr>
        <w:t xml:space="preserve"> BON </w:t>
      </w:r>
      <w:r w:rsidR="00880877">
        <w:rPr>
          <w:rFonts w:ascii="Times New Roman" w:hAnsi="Times New Roman" w:cs="Times New Roman"/>
          <w:i/>
          <w:sz w:val="24"/>
          <w:szCs w:val="24"/>
        </w:rPr>
        <w:br/>
      </w:r>
      <w:r w:rsidRPr="00477BD6">
        <w:rPr>
          <w:rFonts w:ascii="Times New Roman" w:hAnsi="Times New Roman" w:cs="Times New Roman"/>
          <w:i/>
          <w:sz w:val="24"/>
          <w:szCs w:val="24"/>
        </w:rPr>
        <w:t>do potrzeb osób niepełnosprawnych</w:t>
      </w:r>
      <w:r w:rsidR="004A3FA1" w:rsidRPr="00477BD6">
        <w:rPr>
          <w:rFonts w:ascii="Times New Roman" w:hAnsi="Times New Roman" w:cs="Times New Roman"/>
          <w:i/>
          <w:sz w:val="24"/>
          <w:szCs w:val="24"/>
        </w:rPr>
        <w:t xml:space="preserve"> w ramach projektu </w:t>
      </w:r>
      <w:r w:rsidR="00880877">
        <w:rPr>
          <w:rFonts w:ascii="Times New Roman" w:hAnsi="Times New Roman" w:cs="Times New Roman"/>
          <w:i/>
          <w:sz w:val="24"/>
          <w:szCs w:val="24"/>
        </w:rPr>
        <w:br/>
      </w:r>
      <w:r w:rsidR="007D37C3">
        <w:rPr>
          <w:rFonts w:ascii="Times New Roman" w:hAnsi="Times New Roman" w:cs="Times New Roman"/>
          <w:i/>
          <w:sz w:val="24"/>
          <w:szCs w:val="24"/>
        </w:rPr>
        <w:t xml:space="preserve"> </w:t>
      </w:r>
      <w:r w:rsidR="004A3FA1" w:rsidRPr="00477BD6">
        <w:rPr>
          <w:rFonts w:ascii="Times New Roman" w:hAnsi="Times New Roman" w:cs="Times New Roman"/>
          <w:i/>
          <w:sz w:val="24"/>
          <w:szCs w:val="24"/>
        </w:rPr>
        <w:t xml:space="preserve">Politechnika </w:t>
      </w:r>
      <w:r w:rsidR="007D37C3">
        <w:rPr>
          <w:rFonts w:ascii="Times New Roman" w:hAnsi="Times New Roman" w:cs="Times New Roman"/>
          <w:i/>
          <w:sz w:val="24"/>
          <w:szCs w:val="24"/>
        </w:rPr>
        <w:t>Częstochowska uczelnią dostępną</w:t>
      </w:r>
    </w:p>
    <w:p w14:paraId="503E58FF" w14:textId="77777777" w:rsidR="004A3FA1" w:rsidRPr="00477BD6" w:rsidRDefault="004A3FA1" w:rsidP="0012493D">
      <w:pPr>
        <w:ind w:left="2832" w:hanging="2832"/>
        <w:rPr>
          <w:rFonts w:ascii="Times New Roman" w:hAnsi="Times New Roman" w:cs="Times New Roman"/>
          <w:sz w:val="24"/>
          <w:szCs w:val="24"/>
        </w:rPr>
      </w:pPr>
    </w:p>
    <w:p w14:paraId="7505AFC7" w14:textId="77777777" w:rsidR="0012493D" w:rsidRPr="00477BD6" w:rsidRDefault="0012493D" w:rsidP="0012493D">
      <w:pPr>
        <w:spacing w:line="480" w:lineRule="auto"/>
        <w:rPr>
          <w:rFonts w:ascii="Times New Roman" w:hAnsi="Times New Roman" w:cs="Times New Roman"/>
          <w:sz w:val="24"/>
          <w:szCs w:val="24"/>
        </w:rPr>
      </w:pPr>
      <w:r w:rsidRPr="00477BD6">
        <w:rPr>
          <w:rFonts w:ascii="Times New Roman" w:hAnsi="Times New Roman" w:cs="Times New Roman"/>
          <w:b/>
          <w:sz w:val="24"/>
          <w:szCs w:val="24"/>
        </w:rPr>
        <w:t>Adres:</w:t>
      </w:r>
      <w:r w:rsidRPr="00477BD6">
        <w:rPr>
          <w:rFonts w:ascii="Times New Roman" w:hAnsi="Times New Roman" w:cs="Times New Roman"/>
          <w:sz w:val="24"/>
          <w:szCs w:val="24"/>
        </w:rPr>
        <w:tab/>
      </w:r>
      <w:r w:rsidRPr="00477BD6">
        <w:rPr>
          <w:rFonts w:ascii="Times New Roman" w:hAnsi="Times New Roman" w:cs="Times New Roman"/>
          <w:sz w:val="24"/>
          <w:szCs w:val="24"/>
        </w:rPr>
        <w:tab/>
      </w:r>
      <w:r w:rsidRPr="00477BD6">
        <w:rPr>
          <w:rFonts w:ascii="Times New Roman" w:hAnsi="Times New Roman" w:cs="Times New Roman"/>
          <w:sz w:val="24"/>
          <w:szCs w:val="24"/>
        </w:rPr>
        <w:tab/>
      </w:r>
      <w:r w:rsidRPr="00477BD6">
        <w:rPr>
          <w:rFonts w:ascii="Times New Roman" w:hAnsi="Times New Roman" w:cs="Times New Roman"/>
          <w:sz w:val="24"/>
          <w:szCs w:val="24"/>
        </w:rPr>
        <w:tab/>
      </w:r>
      <w:r w:rsidRPr="00477BD6">
        <w:rPr>
          <w:rFonts w:ascii="Times New Roman" w:hAnsi="Times New Roman" w:cs="Times New Roman"/>
          <w:i/>
          <w:sz w:val="24"/>
          <w:szCs w:val="24"/>
        </w:rPr>
        <w:t>Częstochowa, ul. Akademicka 5</w:t>
      </w:r>
    </w:p>
    <w:p w14:paraId="7635511D" w14:textId="77777777" w:rsidR="0012493D" w:rsidRPr="00477BD6" w:rsidRDefault="0012493D" w:rsidP="0012493D">
      <w:pPr>
        <w:spacing w:line="480" w:lineRule="auto"/>
        <w:rPr>
          <w:rFonts w:ascii="Times New Roman" w:hAnsi="Times New Roman" w:cs="Times New Roman"/>
          <w:i/>
          <w:sz w:val="24"/>
          <w:szCs w:val="24"/>
        </w:rPr>
      </w:pPr>
      <w:r w:rsidRPr="00477BD6">
        <w:rPr>
          <w:rFonts w:ascii="Times New Roman" w:hAnsi="Times New Roman" w:cs="Times New Roman"/>
          <w:b/>
          <w:sz w:val="24"/>
          <w:szCs w:val="24"/>
        </w:rPr>
        <w:t>Zamawiający:</w:t>
      </w:r>
      <w:r w:rsidRPr="00477BD6">
        <w:rPr>
          <w:rFonts w:ascii="Times New Roman" w:hAnsi="Times New Roman" w:cs="Times New Roman"/>
          <w:sz w:val="24"/>
          <w:szCs w:val="24"/>
        </w:rPr>
        <w:tab/>
      </w:r>
      <w:r w:rsidRPr="00477BD6">
        <w:rPr>
          <w:rFonts w:ascii="Times New Roman" w:hAnsi="Times New Roman" w:cs="Times New Roman"/>
          <w:sz w:val="24"/>
          <w:szCs w:val="24"/>
        </w:rPr>
        <w:tab/>
      </w:r>
      <w:r w:rsidRPr="00477BD6">
        <w:rPr>
          <w:rFonts w:ascii="Times New Roman" w:hAnsi="Times New Roman" w:cs="Times New Roman"/>
          <w:i/>
          <w:sz w:val="24"/>
          <w:szCs w:val="24"/>
        </w:rPr>
        <w:t>Politechnika Częstochowska</w:t>
      </w:r>
    </w:p>
    <w:p w14:paraId="7675AE0F" w14:textId="77777777" w:rsidR="0012493D" w:rsidRPr="00477BD6" w:rsidRDefault="0012493D" w:rsidP="0012493D">
      <w:pPr>
        <w:spacing w:line="480" w:lineRule="auto"/>
        <w:rPr>
          <w:rFonts w:ascii="Times New Roman" w:hAnsi="Times New Roman" w:cs="Times New Roman"/>
          <w:i/>
          <w:sz w:val="24"/>
          <w:szCs w:val="24"/>
        </w:rPr>
      </w:pPr>
      <w:r w:rsidRPr="00477BD6">
        <w:rPr>
          <w:rFonts w:ascii="Times New Roman" w:hAnsi="Times New Roman" w:cs="Times New Roman"/>
          <w:b/>
          <w:sz w:val="24"/>
          <w:szCs w:val="24"/>
        </w:rPr>
        <w:t>Adres Zamawiającego:</w:t>
      </w:r>
      <w:r w:rsidRPr="00477BD6">
        <w:rPr>
          <w:rFonts w:ascii="Times New Roman" w:hAnsi="Times New Roman" w:cs="Times New Roman"/>
          <w:sz w:val="24"/>
          <w:szCs w:val="24"/>
        </w:rPr>
        <w:t xml:space="preserve"> </w:t>
      </w:r>
      <w:r w:rsidRPr="00477BD6">
        <w:rPr>
          <w:rFonts w:ascii="Times New Roman" w:hAnsi="Times New Roman" w:cs="Times New Roman"/>
          <w:sz w:val="24"/>
          <w:szCs w:val="24"/>
        </w:rPr>
        <w:tab/>
      </w:r>
      <w:r w:rsidRPr="00477BD6">
        <w:rPr>
          <w:rFonts w:ascii="Times New Roman" w:hAnsi="Times New Roman" w:cs="Times New Roman"/>
          <w:i/>
          <w:sz w:val="24"/>
          <w:szCs w:val="24"/>
        </w:rPr>
        <w:t>Częstochowa, ul. Dąbrowskiego 69</w:t>
      </w:r>
    </w:p>
    <w:p w14:paraId="1BA35E47" w14:textId="77777777" w:rsidR="0012493D" w:rsidRPr="00477BD6" w:rsidRDefault="0012493D" w:rsidP="0012493D">
      <w:pPr>
        <w:pStyle w:val="Bezodstpw"/>
        <w:rPr>
          <w:rFonts w:ascii="Times New Roman" w:hAnsi="Times New Roman"/>
          <w:sz w:val="24"/>
          <w:szCs w:val="24"/>
          <w:lang w:eastAsia="pl-PL"/>
        </w:rPr>
      </w:pPr>
    </w:p>
    <w:p w14:paraId="656481C3" w14:textId="77777777" w:rsidR="0012493D" w:rsidRPr="00477BD6" w:rsidRDefault="0012493D" w:rsidP="0012493D">
      <w:pPr>
        <w:pStyle w:val="Bezodstpw"/>
        <w:rPr>
          <w:rFonts w:ascii="Times New Roman" w:hAnsi="Times New Roman"/>
          <w:b/>
          <w:sz w:val="24"/>
          <w:szCs w:val="24"/>
          <w:u w:val="single"/>
          <w:lang w:eastAsia="pl-PL"/>
        </w:rPr>
      </w:pPr>
      <w:r w:rsidRPr="00477BD6">
        <w:rPr>
          <w:rFonts w:ascii="Times New Roman" w:hAnsi="Times New Roman"/>
          <w:b/>
          <w:sz w:val="24"/>
          <w:szCs w:val="24"/>
          <w:u w:val="single"/>
          <w:lang w:eastAsia="pl-PL"/>
        </w:rPr>
        <w:t>Kody i nazwy robót budowlanych:   </w:t>
      </w:r>
    </w:p>
    <w:p w14:paraId="5BD309FA" w14:textId="77777777" w:rsidR="0012493D" w:rsidRPr="00477BD6" w:rsidRDefault="0012493D" w:rsidP="0012493D">
      <w:pPr>
        <w:pStyle w:val="Bezodstpw"/>
        <w:rPr>
          <w:rFonts w:ascii="Times New Roman" w:hAnsi="Times New Roman"/>
          <w:b/>
          <w:sz w:val="24"/>
          <w:szCs w:val="24"/>
          <w:u w:val="single"/>
          <w:lang w:eastAsia="pl-PL"/>
        </w:rPr>
      </w:pPr>
    </w:p>
    <w:p w14:paraId="4A32AA7D" w14:textId="77777777" w:rsidR="0012493D" w:rsidRPr="00477BD6" w:rsidRDefault="0012493D" w:rsidP="0012493D">
      <w:pPr>
        <w:pStyle w:val="Bezodstpw"/>
        <w:rPr>
          <w:rFonts w:ascii="Times New Roman" w:hAnsi="Times New Roman"/>
          <w:sz w:val="24"/>
          <w:szCs w:val="24"/>
          <w:lang w:eastAsia="pl-PL"/>
        </w:rPr>
      </w:pPr>
      <w:r w:rsidRPr="00477BD6">
        <w:rPr>
          <w:rFonts w:ascii="Times New Roman" w:hAnsi="Times New Roman"/>
          <w:sz w:val="24"/>
          <w:szCs w:val="24"/>
          <w:lang w:eastAsia="pl-PL"/>
        </w:rPr>
        <w:t>71220000-6  Usługi projektowania architektonicznego</w:t>
      </w:r>
    </w:p>
    <w:p w14:paraId="14C3621E" w14:textId="77777777" w:rsidR="0012493D" w:rsidRPr="00477BD6" w:rsidRDefault="0012493D" w:rsidP="0012493D">
      <w:pPr>
        <w:pStyle w:val="Bezodstpw"/>
        <w:rPr>
          <w:rFonts w:ascii="Times New Roman" w:hAnsi="Times New Roman"/>
          <w:sz w:val="24"/>
          <w:szCs w:val="24"/>
          <w:lang w:eastAsia="pl-PL"/>
        </w:rPr>
      </w:pPr>
      <w:r w:rsidRPr="00477BD6">
        <w:rPr>
          <w:rFonts w:ascii="Times New Roman" w:hAnsi="Times New Roman"/>
          <w:sz w:val="24"/>
          <w:szCs w:val="24"/>
          <w:lang w:eastAsia="pl-PL"/>
        </w:rPr>
        <w:t>45000000-7   Roboty budowlane</w:t>
      </w:r>
    </w:p>
    <w:p w14:paraId="2697D12C" w14:textId="77777777" w:rsidR="0012493D" w:rsidRPr="00477BD6" w:rsidRDefault="0012493D" w:rsidP="0012493D">
      <w:pPr>
        <w:pStyle w:val="Bezodstpw"/>
        <w:rPr>
          <w:rFonts w:ascii="Times New Roman" w:hAnsi="Times New Roman"/>
          <w:sz w:val="24"/>
          <w:szCs w:val="24"/>
          <w:lang w:eastAsia="pl-PL"/>
        </w:rPr>
      </w:pPr>
      <w:r w:rsidRPr="00477BD6">
        <w:rPr>
          <w:rFonts w:ascii="Times New Roman" w:hAnsi="Times New Roman"/>
          <w:sz w:val="24"/>
          <w:szCs w:val="24"/>
          <w:lang w:eastAsia="pl-PL"/>
        </w:rPr>
        <w:t>45214000-0   Roboty budowlane w zakresie obiektów związanych z edukacją</w:t>
      </w:r>
    </w:p>
    <w:p w14:paraId="22215D41" w14:textId="77777777" w:rsidR="0012493D" w:rsidRPr="00477BD6" w:rsidRDefault="0012493D" w:rsidP="0012493D">
      <w:pPr>
        <w:pStyle w:val="Bezodstpw"/>
        <w:rPr>
          <w:rFonts w:ascii="Times New Roman" w:hAnsi="Times New Roman"/>
          <w:sz w:val="24"/>
          <w:szCs w:val="24"/>
          <w:lang w:eastAsia="pl-PL"/>
        </w:rPr>
      </w:pPr>
      <w:r w:rsidRPr="00477BD6">
        <w:rPr>
          <w:rFonts w:ascii="Times New Roman" w:hAnsi="Times New Roman"/>
          <w:sz w:val="24"/>
          <w:szCs w:val="24"/>
          <w:lang w:eastAsia="pl-PL"/>
        </w:rPr>
        <w:t>45300000-0   Roboty instalacyjne w budynkach</w:t>
      </w:r>
    </w:p>
    <w:p w14:paraId="75034673"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45310000-3   Roboty w zakresie instalacji elektrycznych</w:t>
      </w:r>
    </w:p>
    <w:p w14:paraId="19B2A0B1"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45316000-5   Instalowanie systemów oświetlenia i sygnalizacyjnych</w:t>
      </w:r>
    </w:p>
    <w:p w14:paraId="74CB63F7" w14:textId="355F2AC8" w:rsidR="0012493D" w:rsidRPr="00477BD6" w:rsidRDefault="0012493D" w:rsidP="0012493D">
      <w:pPr>
        <w:pStyle w:val="Bezodstpw"/>
        <w:rPr>
          <w:rFonts w:ascii="Times New Roman" w:hAnsi="Times New Roman"/>
          <w:sz w:val="24"/>
          <w:szCs w:val="24"/>
          <w:lang w:eastAsia="pl-PL"/>
        </w:rPr>
      </w:pPr>
      <w:r w:rsidRPr="00477BD6">
        <w:rPr>
          <w:rFonts w:ascii="Times New Roman" w:hAnsi="Times New Roman"/>
          <w:sz w:val="24"/>
          <w:szCs w:val="24"/>
          <w:lang w:eastAsia="pl-PL"/>
        </w:rPr>
        <w:t>45400000-1  </w:t>
      </w:r>
      <w:r w:rsidR="004A3FA1" w:rsidRPr="00477BD6">
        <w:rPr>
          <w:rFonts w:ascii="Times New Roman" w:hAnsi="Times New Roman"/>
          <w:sz w:val="24"/>
          <w:szCs w:val="24"/>
          <w:lang w:eastAsia="pl-PL"/>
        </w:rPr>
        <w:t xml:space="preserve">  </w:t>
      </w:r>
      <w:r w:rsidRPr="00477BD6">
        <w:rPr>
          <w:rFonts w:ascii="Times New Roman" w:hAnsi="Times New Roman"/>
          <w:sz w:val="24"/>
          <w:szCs w:val="24"/>
          <w:lang w:eastAsia="pl-PL"/>
        </w:rPr>
        <w:t>Roboty wykończeniowe w zakresie obiektów budowlanych</w:t>
      </w:r>
    </w:p>
    <w:p w14:paraId="39C6E761" w14:textId="77777777" w:rsidR="0012493D" w:rsidRPr="00477BD6" w:rsidRDefault="0012493D" w:rsidP="0012493D">
      <w:pPr>
        <w:pStyle w:val="Bezodstpw"/>
        <w:rPr>
          <w:rFonts w:ascii="Times New Roman" w:hAnsi="Times New Roman"/>
          <w:sz w:val="24"/>
          <w:szCs w:val="24"/>
          <w:lang w:eastAsia="pl-PL"/>
        </w:rPr>
      </w:pPr>
    </w:p>
    <w:p w14:paraId="1EA73667" w14:textId="77777777" w:rsidR="0012493D" w:rsidRPr="00477BD6" w:rsidRDefault="0012493D" w:rsidP="0012493D">
      <w:pPr>
        <w:pStyle w:val="Bezodstpw"/>
        <w:rPr>
          <w:rFonts w:ascii="Times New Roman" w:hAnsi="Times New Roman"/>
          <w:sz w:val="24"/>
          <w:szCs w:val="24"/>
          <w:lang w:eastAsia="pl-PL"/>
        </w:rPr>
      </w:pPr>
    </w:p>
    <w:p w14:paraId="0FDECFCF" w14:textId="77777777" w:rsidR="0012493D" w:rsidRPr="00477BD6" w:rsidRDefault="0012493D" w:rsidP="0012493D">
      <w:pPr>
        <w:pStyle w:val="Bezodstpw"/>
        <w:rPr>
          <w:rFonts w:ascii="Times New Roman" w:hAnsi="Times New Roman"/>
          <w:sz w:val="24"/>
          <w:szCs w:val="24"/>
          <w:lang w:eastAsia="pl-PL"/>
        </w:rPr>
      </w:pPr>
    </w:p>
    <w:p w14:paraId="71D6E920" w14:textId="77777777" w:rsidR="0012493D" w:rsidRPr="00477BD6" w:rsidRDefault="0012493D" w:rsidP="0012493D">
      <w:pPr>
        <w:spacing w:before="100" w:beforeAutospacing="1" w:after="100" w:afterAutospacing="1" w:line="240" w:lineRule="auto"/>
        <w:rPr>
          <w:rFonts w:ascii="Times New Roman" w:eastAsia="Times New Roman" w:hAnsi="Times New Roman" w:cs="Times New Roman"/>
          <w:b/>
          <w:bCs/>
          <w:sz w:val="24"/>
          <w:szCs w:val="24"/>
        </w:rPr>
      </w:pPr>
    </w:p>
    <w:p w14:paraId="5CBA61EA" w14:textId="77777777" w:rsidR="0012493D" w:rsidRPr="00477BD6" w:rsidRDefault="0012493D" w:rsidP="0012493D">
      <w:pPr>
        <w:spacing w:after="0" w:line="240" w:lineRule="auto"/>
        <w:rPr>
          <w:rFonts w:ascii="Times New Roman" w:eastAsia="Times New Roman" w:hAnsi="Times New Roman" w:cs="Times New Roman"/>
          <w:i/>
          <w:iCs/>
          <w:sz w:val="24"/>
          <w:szCs w:val="24"/>
        </w:rPr>
      </w:pPr>
      <w:r w:rsidRPr="00477BD6">
        <w:rPr>
          <w:rFonts w:ascii="Times New Roman" w:eastAsia="Times New Roman" w:hAnsi="Times New Roman" w:cs="Times New Roman"/>
          <w:b/>
          <w:bCs/>
          <w:sz w:val="24"/>
          <w:szCs w:val="24"/>
        </w:rPr>
        <w:t>Opracowała</w:t>
      </w:r>
      <w:r w:rsidRPr="00477BD6">
        <w:rPr>
          <w:rFonts w:ascii="Times New Roman" w:eastAsia="Times New Roman" w:hAnsi="Times New Roman" w:cs="Times New Roman"/>
          <w:sz w:val="24"/>
          <w:szCs w:val="24"/>
        </w:rPr>
        <w:t xml:space="preserve">: </w:t>
      </w:r>
      <w:r w:rsidRPr="00477BD6">
        <w:rPr>
          <w:rFonts w:ascii="Times New Roman" w:eastAsia="Times New Roman" w:hAnsi="Times New Roman" w:cs="Times New Roman"/>
          <w:sz w:val="24"/>
          <w:szCs w:val="24"/>
        </w:rPr>
        <w:tab/>
      </w:r>
      <w:r w:rsidRPr="00477BD6">
        <w:rPr>
          <w:rFonts w:ascii="Times New Roman" w:eastAsia="Times New Roman" w:hAnsi="Times New Roman" w:cs="Times New Roman"/>
          <w:sz w:val="24"/>
          <w:szCs w:val="24"/>
        </w:rPr>
        <w:tab/>
      </w:r>
      <w:r w:rsidRPr="00477BD6">
        <w:rPr>
          <w:rFonts w:ascii="Times New Roman" w:eastAsia="Times New Roman" w:hAnsi="Times New Roman" w:cs="Times New Roman"/>
          <w:sz w:val="24"/>
          <w:szCs w:val="24"/>
        </w:rPr>
        <w:tab/>
        <w:t xml:space="preserve">  </w:t>
      </w:r>
      <w:r w:rsidRPr="00477BD6">
        <w:rPr>
          <w:rFonts w:ascii="Times New Roman" w:eastAsia="Times New Roman" w:hAnsi="Times New Roman" w:cs="Times New Roman"/>
          <w:i/>
          <w:iCs/>
          <w:sz w:val="24"/>
          <w:szCs w:val="24"/>
        </w:rPr>
        <w:t>mgr inż. Dorota Kasprzak</w:t>
      </w:r>
    </w:p>
    <w:p w14:paraId="754B406C" w14:textId="77777777" w:rsidR="0012493D" w:rsidRPr="00477BD6" w:rsidRDefault="0012493D" w:rsidP="0012493D">
      <w:pPr>
        <w:spacing w:after="0" w:line="240" w:lineRule="auto"/>
        <w:rPr>
          <w:rFonts w:ascii="Times New Roman" w:eastAsia="Times New Roman" w:hAnsi="Times New Roman" w:cs="Times New Roman"/>
          <w:i/>
          <w:iCs/>
          <w:sz w:val="24"/>
          <w:szCs w:val="24"/>
        </w:rPr>
      </w:pPr>
      <w:r w:rsidRPr="00477BD6">
        <w:rPr>
          <w:rFonts w:ascii="Times New Roman" w:eastAsia="Times New Roman" w:hAnsi="Times New Roman" w:cs="Times New Roman"/>
          <w:i/>
          <w:iCs/>
          <w:sz w:val="24"/>
          <w:szCs w:val="24"/>
        </w:rPr>
        <w:tab/>
      </w:r>
      <w:r w:rsidRPr="00477BD6">
        <w:rPr>
          <w:rFonts w:ascii="Times New Roman" w:eastAsia="Times New Roman" w:hAnsi="Times New Roman" w:cs="Times New Roman"/>
          <w:i/>
          <w:iCs/>
          <w:sz w:val="24"/>
          <w:szCs w:val="24"/>
        </w:rPr>
        <w:tab/>
      </w:r>
    </w:p>
    <w:p w14:paraId="62F35715" w14:textId="77777777" w:rsidR="0012493D" w:rsidRPr="00477BD6" w:rsidRDefault="0012493D" w:rsidP="0012493D">
      <w:pPr>
        <w:spacing w:after="0" w:line="240" w:lineRule="auto"/>
        <w:rPr>
          <w:rFonts w:ascii="Times New Roman" w:eastAsia="Times New Roman" w:hAnsi="Times New Roman" w:cs="Times New Roman"/>
          <w:i/>
          <w:iCs/>
          <w:sz w:val="24"/>
          <w:szCs w:val="24"/>
        </w:rPr>
      </w:pPr>
    </w:p>
    <w:p w14:paraId="1D4F8E9F" w14:textId="77777777" w:rsidR="0012493D" w:rsidRPr="00477BD6" w:rsidRDefault="0012493D" w:rsidP="0012493D">
      <w:pPr>
        <w:spacing w:after="0" w:line="240" w:lineRule="auto"/>
        <w:rPr>
          <w:rFonts w:ascii="Times New Roman" w:eastAsia="Times New Roman" w:hAnsi="Times New Roman" w:cs="Times New Roman"/>
          <w:i/>
          <w:iCs/>
          <w:sz w:val="24"/>
          <w:szCs w:val="24"/>
        </w:rPr>
      </w:pPr>
    </w:p>
    <w:p w14:paraId="101F1DD7" w14:textId="77777777" w:rsidR="0012493D" w:rsidRPr="00477BD6" w:rsidRDefault="0012493D" w:rsidP="0012493D">
      <w:pPr>
        <w:spacing w:after="0" w:line="240" w:lineRule="auto"/>
        <w:rPr>
          <w:rFonts w:ascii="Times New Roman" w:eastAsia="Times New Roman" w:hAnsi="Times New Roman" w:cs="Times New Roman"/>
          <w:i/>
          <w:iCs/>
          <w:sz w:val="24"/>
          <w:szCs w:val="24"/>
        </w:rPr>
      </w:pPr>
    </w:p>
    <w:p w14:paraId="14C87DCD" w14:textId="77777777" w:rsidR="0012493D" w:rsidRPr="00477BD6" w:rsidRDefault="0012493D" w:rsidP="0012493D">
      <w:pPr>
        <w:spacing w:after="0" w:line="240" w:lineRule="auto"/>
        <w:rPr>
          <w:rFonts w:ascii="Times New Roman" w:eastAsia="Times New Roman" w:hAnsi="Times New Roman" w:cs="Times New Roman"/>
          <w:i/>
          <w:iCs/>
          <w:sz w:val="24"/>
          <w:szCs w:val="24"/>
        </w:rPr>
      </w:pPr>
    </w:p>
    <w:p w14:paraId="6A8ED9E4" w14:textId="67B5E502" w:rsidR="0012493D" w:rsidRPr="00477BD6" w:rsidRDefault="007F33D0" w:rsidP="0012493D">
      <w:pPr>
        <w:spacing w:before="100" w:beforeAutospacing="1" w:after="100" w:afterAutospacing="1" w:line="240" w:lineRule="auto"/>
        <w:jc w:val="center"/>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czerwiec</w:t>
      </w:r>
      <w:r w:rsidR="0012493D" w:rsidRPr="00477BD6">
        <w:rPr>
          <w:rFonts w:ascii="Times New Roman" w:eastAsia="Times New Roman" w:hAnsi="Times New Roman" w:cs="Times New Roman"/>
          <w:sz w:val="24"/>
          <w:szCs w:val="24"/>
        </w:rPr>
        <w:t xml:space="preserve"> 202</w:t>
      </w:r>
      <w:r w:rsidR="00E05C41" w:rsidRPr="00477BD6">
        <w:rPr>
          <w:rFonts w:ascii="Times New Roman" w:eastAsia="Times New Roman" w:hAnsi="Times New Roman" w:cs="Times New Roman"/>
          <w:sz w:val="24"/>
          <w:szCs w:val="24"/>
        </w:rPr>
        <w:t>1</w:t>
      </w:r>
      <w:r w:rsidR="0012493D" w:rsidRPr="00477BD6">
        <w:rPr>
          <w:rFonts w:ascii="Times New Roman" w:eastAsia="Times New Roman" w:hAnsi="Times New Roman" w:cs="Times New Roman"/>
          <w:sz w:val="24"/>
          <w:szCs w:val="24"/>
        </w:rPr>
        <w:t>r.</w:t>
      </w:r>
    </w:p>
    <w:p w14:paraId="2A5B8432" w14:textId="77777777" w:rsidR="004A3FA1" w:rsidRPr="00477BD6" w:rsidRDefault="004A3FA1" w:rsidP="0012493D">
      <w:pPr>
        <w:spacing w:before="100" w:beforeAutospacing="1" w:after="100" w:afterAutospacing="1" w:line="240" w:lineRule="auto"/>
        <w:jc w:val="center"/>
        <w:rPr>
          <w:rFonts w:ascii="Times New Roman" w:eastAsia="Times New Roman" w:hAnsi="Times New Roman" w:cs="Times New Roman"/>
          <w:sz w:val="24"/>
          <w:szCs w:val="24"/>
        </w:rPr>
      </w:pPr>
    </w:p>
    <w:p w14:paraId="0549F76B" w14:textId="77777777" w:rsidR="0012493D" w:rsidRPr="00477BD6" w:rsidRDefault="0012493D" w:rsidP="0012493D">
      <w:pPr>
        <w:spacing w:before="100" w:beforeAutospacing="1" w:after="100" w:afterAutospacing="1" w:line="240" w:lineRule="auto"/>
        <w:jc w:val="center"/>
        <w:rPr>
          <w:rFonts w:ascii="Times New Roman" w:eastAsia="Times New Roman" w:hAnsi="Times New Roman" w:cs="Times New Roman"/>
          <w:sz w:val="24"/>
          <w:szCs w:val="24"/>
        </w:rPr>
      </w:pPr>
    </w:p>
    <w:p w14:paraId="01A57374" w14:textId="77777777" w:rsidR="0012493D" w:rsidRPr="00477BD6" w:rsidRDefault="0012493D" w:rsidP="0012493D">
      <w:pPr>
        <w:spacing w:before="100" w:beforeAutospacing="1" w:after="100" w:afterAutospacing="1" w:line="240" w:lineRule="auto"/>
        <w:jc w:val="center"/>
        <w:outlineLvl w:val="0"/>
        <w:rPr>
          <w:rFonts w:ascii="Times New Roman" w:eastAsia="Times New Roman" w:hAnsi="Times New Roman" w:cs="Times New Roman"/>
          <w:b/>
          <w:bCs/>
          <w:kern w:val="36"/>
          <w:sz w:val="24"/>
          <w:szCs w:val="24"/>
        </w:rPr>
      </w:pPr>
      <w:r w:rsidRPr="00477BD6">
        <w:rPr>
          <w:rFonts w:ascii="Times New Roman" w:eastAsia="Times New Roman" w:hAnsi="Times New Roman" w:cs="Times New Roman"/>
          <w:b/>
          <w:bCs/>
          <w:i/>
          <w:iCs/>
          <w:kern w:val="36"/>
          <w:sz w:val="24"/>
          <w:szCs w:val="24"/>
        </w:rPr>
        <w:lastRenderedPageBreak/>
        <w:t>SPIS ZAWARTOŚCI</w:t>
      </w:r>
    </w:p>
    <w:p w14:paraId="01FB4201" w14:textId="2D060DD4" w:rsidR="00B538E1" w:rsidRPr="00477BD6" w:rsidRDefault="0012493D" w:rsidP="004C084C">
      <w:pPr>
        <w:spacing w:before="100" w:beforeAutospacing="1" w:after="100" w:afterAutospacing="1" w:line="240" w:lineRule="auto"/>
        <w:jc w:val="center"/>
        <w:rPr>
          <w:rFonts w:ascii="Times New Roman" w:eastAsia="Times New Roman" w:hAnsi="Times New Roman" w:cs="Times New Roman"/>
          <w:sz w:val="24"/>
          <w:szCs w:val="24"/>
        </w:rPr>
      </w:pPr>
      <w:r w:rsidRPr="00477BD6">
        <w:rPr>
          <w:rFonts w:ascii="Times New Roman" w:eastAsia="Times New Roman" w:hAnsi="Times New Roman" w:cs="Times New Roman"/>
          <w:b/>
          <w:bCs/>
          <w:i/>
          <w:iCs/>
          <w:sz w:val="24"/>
          <w:szCs w:val="24"/>
        </w:rPr>
        <w:t>  </w:t>
      </w:r>
    </w:p>
    <w:p w14:paraId="2BF57471" w14:textId="77777777" w:rsidR="0012493D" w:rsidRPr="00477BD6" w:rsidRDefault="0012493D" w:rsidP="0012493D">
      <w:pPr>
        <w:spacing w:before="100" w:beforeAutospacing="1" w:after="100" w:afterAutospacing="1" w:line="240" w:lineRule="auto"/>
        <w:ind w:left="720" w:hanging="360"/>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 xml:space="preserve">I.      Część opisowa  </w:t>
      </w:r>
    </w:p>
    <w:p w14:paraId="0280D943" w14:textId="77777777" w:rsidR="0012493D" w:rsidRPr="00477BD6" w:rsidRDefault="0012493D" w:rsidP="0012493D">
      <w:pPr>
        <w:spacing w:before="100" w:beforeAutospacing="1" w:after="100" w:afterAutospacing="1" w:line="240" w:lineRule="auto"/>
        <w:ind w:left="720" w:hanging="12"/>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1.</w:t>
      </w:r>
      <w:r w:rsidRPr="00477BD6">
        <w:rPr>
          <w:rFonts w:ascii="Times New Roman" w:eastAsia="Times New Roman" w:hAnsi="Times New Roman" w:cs="Times New Roman"/>
          <w:sz w:val="24"/>
          <w:szCs w:val="24"/>
        </w:rPr>
        <w:tab/>
        <w:t>Opis ogólny przedmiotu zamówienia,</w:t>
      </w:r>
    </w:p>
    <w:p w14:paraId="241B9A63" w14:textId="77777777" w:rsidR="0012493D" w:rsidRPr="00477BD6" w:rsidRDefault="0012493D" w:rsidP="0012493D">
      <w:pPr>
        <w:pStyle w:val="Bezodstpw"/>
        <w:tabs>
          <w:tab w:val="left" w:pos="1418"/>
          <w:tab w:val="left" w:pos="1843"/>
        </w:tabs>
        <w:rPr>
          <w:rFonts w:ascii="Times New Roman" w:hAnsi="Times New Roman"/>
          <w:sz w:val="24"/>
          <w:szCs w:val="24"/>
          <w:lang w:eastAsia="pl-PL"/>
        </w:rPr>
      </w:pPr>
      <w:r w:rsidRPr="00477BD6">
        <w:rPr>
          <w:rFonts w:ascii="Times New Roman" w:hAnsi="Times New Roman"/>
          <w:sz w:val="24"/>
          <w:szCs w:val="24"/>
          <w:lang w:eastAsia="pl-PL"/>
        </w:rPr>
        <w:tab/>
        <w:t>a.</w:t>
      </w:r>
      <w:r w:rsidRPr="00477BD6">
        <w:rPr>
          <w:rFonts w:ascii="Times New Roman" w:hAnsi="Times New Roman"/>
          <w:sz w:val="24"/>
          <w:szCs w:val="24"/>
          <w:lang w:eastAsia="pl-PL"/>
        </w:rPr>
        <w:tab/>
        <w:t>stan istniejący</w:t>
      </w:r>
    </w:p>
    <w:p w14:paraId="51FE808A" w14:textId="77777777" w:rsidR="0012493D" w:rsidRPr="00477BD6" w:rsidRDefault="0012493D" w:rsidP="0012493D">
      <w:pPr>
        <w:pStyle w:val="Bezodstpw"/>
        <w:tabs>
          <w:tab w:val="left" w:pos="1418"/>
          <w:tab w:val="left" w:pos="1843"/>
        </w:tabs>
        <w:ind w:left="708" w:firstLine="708"/>
        <w:rPr>
          <w:rFonts w:ascii="Times New Roman" w:hAnsi="Times New Roman"/>
          <w:sz w:val="24"/>
          <w:szCs w:val="24"/>
          <w:lang w:eastAsia="pl-PL"/>
        </w:rPr>
      </w:pPr>
      <w:r w:rsidRPr="00477BD6">
        <w:rPr>
          <w:rFonts w:ascii="Times New Roman" w:hAnsi="Times New Roman"/>
          <w:sz w:val="24"/>
          <w:szCs w:val="24"/>
          <w:lang w:eastAsia="pl-PL"/>
        </w:rPr>
        <w:t>b.</w:t>
      </w:r>
      <w:r w:rsidRPr="00477BD6">
        <w:rPr>
          <w:rFonts w:ascii="Times New Roman" w:hAnsi="Times New Roman"/>
          <w:sz w:val="24"/>
          <w:szCs w:val="24"/>
          <w:lang w:eastAsia="pl-PL"/>
        </w:rPr>
        <w:tab/>
        <w:t>charakterystyczne parametry określające wielkość obiektu i zakres robót,</w:t>
      </w:r>
    </w:p>
    <w:p w14:paraId="2B95FDEF" w14:textId="77777777" w:rsidR="0012493D" w:rsidRPr="00477BD6" w:rsidRDefault="0012493D" w:rsidP="0012493D">
      <w:pPr>
        <w:pStyle w:val="Bezodstpw"/>
        <w:tabs>
          <w:tab w:val="left" w:pos="1418"/>
          <w:tab w:val="left" w:pos="1843"/>
        </w:tabs>
        <w:rPr>
          <w:rFonts w:ascii="Times New Roman" w:hAnsi="Times New Roman"/>
          <w:sz w:val="24"/>
          <w:szCs w:val="24"/>
          <w:lang w:eastAsia="pl-PL"/>
        </w:rPr>
      </w:pPr>
      <w:r w:rsidRPr="00477BD6">
        <w:rPr>
          <w:rFonts w:ascii="Times New Roman" w:hAnsi="Times New Roman"/>
          <w:sz w:val="24"/>
          <w:szCs w:val="24"/>
          <w:lang w:eastAsia="pl-PL"/>
        </w:rPr>
        <w:tab/>
        <w:t>c.</w:t>
      </w:r>
      <w:r w:rsidRPr="00477BD6">
        <w:rPr>
          <w:rFonts w:ascii="Times New Roman" w:hAnsi="Times New Roman"/>
          <w:sz w:val="24"/>
          <w:szCs w:val="24"/>
          <w:lang w:eastAsia="pl-PL"/>
        </w:rPr>
        <w:tab/>
        <w:t>aktualne uwarunkowania wykonania ,</w:t>
      </w:r>
    </w:p>
    <w:p w14:paraId="343B7E76" w14:textId="77777777" w:rsidR="0012493D" w:rsidRPr="00477BD6" w:rsidRDefault="0012493D" w:rsidP="0012493D">
      <w:pPr>
        <w:pStyle w:val="Bezodstpw"/>
        <w:tabs>
          <w:tab w:val="left" w:pos="1418"/>
          <w:tab w:val="left" w:pos="1843"/>
        </w:tabs>
        <w:rPr>
          <w:rFonts w:ascii="Times New Roman" w:hAnsi="Times New Roman"/>
          <w:sz w:val="24"/>
          <w:szCs w:val="24"/>
          <w:lang w:eastAsia="pl-PL"/>
        </w:rPr>
      </w:pPr>
      <w:r w:rsidRPr="00477BD6">
        <w:rPr>
          <w:rFonts w:ascii="Times New Roman" w:hAnsi="Times New Roman"/>
          <w:sz w:val="24"/>
          <w:szCs w:val="24"/>
          <w:lang w:eastAsia="pl-PL"/>
        </w:rPr>
        <w:tab/>
        <w:t>d.</w:t>
      </w:r>
      <w:r w:rsidRPr="00477BD6">
        <w:rPr>
          <w:rFonts w:ascii="Times New Roman" w:hAnsi="Times New Roman"/>
          <w:sz w:val="24"/>
          <w:szCs w:val="24"/>
          <w:lang w:eastAsia="pl-PL"/>
        </w:rPr>
        <w:tab/>
        <w:t>ogólne właściwości funkcjonalno-użytkowe,</w:t>
      </w:r>
    </w:p>
    <w:p w14:paraId="696F3707" w14:textId="77777777" w:rsidR="0012493D" w:rsidRPr="00477BD6" w:rsidRDefault="0012493D" w:rsidP="0012493D">
      <w:pPr>
        <w:pStyle w:val="Bezodstpw"/>
        <w:tabs>
          <w:tab w:val="left" w:pos="1418"/>
          <w:tab w:val="left" w:pos="1843"/>
        </w:tabs>
        <w:rPr>
          <w:rFonts w:ascii="Times New Roman" w:hAnsi="Times New Roman"/>
          <w:sz w:val="24"/>
          <w:szCs w:val="24"/>
          <w:lang w:eastAsia="pl-PL"/>
        </w:rPr>
      </w:pPr>
      <w:r w:rsidRPr="00477BD6">
        <w:rPr>
          <w:rFonts w:ascii="Times New Roman" w:hAnsi="Times New Roman"/>
          <w:sz w:val="24"/>
          <w:szCs w:val="24"/>
          <w:lang w:eastAsia="pl-PL"/>
        </w:rPr>
        <w:tab/>
        <w:t>e.</w:t>
      </w:r>
      <w:r w:rsidRPr="00477BD6">
        <w:rPr>
          <w:rFonts w:ascii="Times New Roman" w:hAnsi="Times New Roman"/>
          <w:sz w:val="24"/>
          <w:szCs w:val="24"/>
          <w:lang w:eastAsia="pl-PL"/>
        </w:rPr>
        <w:tab/>
        <w:t>szczegółowe parametry funkcjonalno-użytkowe,</w:t>
      </w:r>
    </w:p>
    <w:p w14:paraId="6A9EF04A" w14:textId="77777777" w:rsidR="0012493D" w:rsidRPr="00477BD6" w:rsidRDefault="0012493D" w:rsidP="0012493D">
      <w:pPr>
        <w:spacing w:before="100" w:beforeAutospacing="1" w:after="100" w:afterAutospacing="1" w:line="240" w:lineRule="auto"/>
        <w:ind w:left="720" w:hanging="12"/>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 xml:space="preserve">2.     </w:t>
      </w:r>
      <w:r w:rsidRPr="00477BD6">
        <w:rPr>
          <w:rFonts w:ascii="Times New Roman" w:eastAsia="Times New Roman" w:hAnsi="Times New Roman" w:cs="Times New Roman"/>
          <w:sz w:val="24"/>
          <w:szCs w:val="24"/>
        </w:rPr>
        <w:tab/>
        <w:t>Opis wymagań zamawiającego w stosunku do przedmiotu zamówienia,</w:t>
      </w:r>
    </w:p>
    <w:p w14:paraId="6E754489" w14:textId="77777777" w:rsidR="0012493D" w:rsidRPr="00477BD6" w:rsidRDefault="0012493D" w:rsidP="0012493D">
      <w:pPr>
        <w:pStyle w:val="Bezodstpw"/>
        <w:tabs>
          <w:tab w:val="left" w:pos="1418"/>
        </w:tabs>
        <w:ind w:left="1418"/>
        <w:rPr>
          <w:rFonts w:ascii="Times New Roman" w:hAnsi="Times New Roman"/>
          <w:sz w:val="24"/>
          <w:szCs w:val="24"/>
          <w:lang w:eastAsia="pl-PL"/>
        </w:rPr>
      </w:pPr>
      <w:r w:rsidRPr="00477BD6">
        <w:rPr>
          <w:rFonts w:ascii="Times New Roman" w:hAnsi="Times New Roman"/>
          <w:sz w:val="24"/>
          <w:szCs w:val="24"/>
          <w:lang w:eastAsia="pl-PL"/>
        </w:rPr>
        <w:t>a.    wymagania ogólne,</w:t>
      </w:r>
    </w:p>
    <w:p w14:paraId="23D32D10" w14:textId="77777777" w:rsidR="0012493D" w:rsidRPr="00477BD6" w:rsidRDefault="0012493D" w:rsidP="0012493D">
      <w:pPr>
        <w:pStyle w:val="Bezodstpw"/>
        <w:tabs>
          <w:tab w:val="left" w:pos="1418"/>
        </w:tabs>
        <w:ind w:left="1418"/>
        <w:rPr>
          <w:rFonts w:ascii="Times New Roman" w:hAnsi="Times New Roman"/>
          <w:sz w:val="24"/>
          <w:szCs w:val="24"/>
          <w:lang w:eastAsia="pl-PL"/>
        </w:rPr>
      </w:pPr>
      <w:r w:rsidRPr="00477BD6">
        <w:rPr>
          <w:rFonts w:ascii="Times New Roman" w:hAnsi="Times New Roman"/>
          <w:sz w:val="24"/>
          <w:szCs w:val="24"/>
          <w:lang w:eastAsia="pl-PL"/>
        </w:rPr>
        <w:t>b.    wymagania w zakresie przygotowania terenu do budowy,</w:t>
      </w:r>
    </w:p>
    <w:p w14:paraId="77748ADD" w14:textId="77777777" w:rsidR="0012493D" w:rsidRPr="00477BD6" w:rsidRDefault="0012493D" w:rsidP="0012493D">
      <w:pPr>
        <w:pStyle w:val="Bezodstpw"/>
        <w:tabs>
          <w:tab w:val="left" w:pos="1843"/>
        </w:tabs>
        <w:ind w:left="1418"/>
        <w:rPr>
          <w:rFonts w:ascii="Times New Roman" w:hAnsi="Times New Roman"/>
          <w:sz w:val="24"/>
          <w:szCs w:val="24"/>
          <w:lang w:eastAsia="pl-PL"/>
        </w:rPr>
      </w:pPr>
      <w:r w:rsidRPr="00477BD6">
        <w:rPr>
          <w:rFonts w:ascii="Times New Roman" w:hAnsi="Times New Roman"/>
          <w:sz w:val="24"/>
          <w:szCs w:val="24"/>
          <w:lang w:eastAsia="pl-PL"/>
        </w:rPr>
        <w:t>c.</w:t>
      </w:r>
      <w:r w:rsidRPr="00477BD6">
        <w:rPr>
          <w:rFonts w:ascii="Times New Roman" w:hAnsi="Times New Roman"/>
          <w:sz w:val="24"/>
          <w:szCs w:val="24"/>
          <w:lang w:eastAsia="pl-PL"/>
        </w:rPr>
        <w:tab/>
        <w:t>wymagania, założenia w zakresie architektonicznym,</w:t>
      </w:r>
    </w:p>
    <w:p w14:paraId="4D002823" w14:textId="77777777" w:rsidR="0012493D" w:rsidRPr="00477BD6" w:rsidRDefault="0012493D" w:rsidP="0012493D">
      <w:pPr>
        <w:pStyle w:val="Bezodstpw"/>
        <w:tabs>
          <w:tab w:val="left" w:pos="1843"/>
        </w:tabs>
        <w:ind w:left="1418"/>
        <w:rPr>
          <w:rFonts w:ascii="Times New Roman" w:hAnsi="Times New Roman"/>
          <w:sz w:val="24"/>
          <w:szCs w:val="24"/>
          <w:lang w:eastAsia="pl-PL"/>
        </w:rPr>
      </w:pPr>
      <w:r w:rsidRPr="00477BD6">
        <w:rPr>
          <w:rFonts w:ascii="Times New Roman" w:hAnsi="Times New Roman"/>
          <w:sz w:val="24"/>
          <w:szCs w:val="24"/>
          <w:lang w:eastAsia="pl-PL"/>
        </w:rPr>
        <w:t>d.</w:t>
      </w:r>
      <w:r w:rsidRPr="00477BD6">
        <w:rPr>
          <w:rFonts w:ascii="Times New Roman" w:hAnsi="Times New Roman"/>
          <w:sz w:val="24"/>
          <w:szCs w:val="24"/>
          <w:lang w:eastAsia="pl-PL"/>
        </w:rPr>
        <w:tab/>
        <w:t>wymagania, założenia w zakresie konstrukcyjnym,</w:t>
      </w:r>
    </w:p>
    <w:p w14:paraId="1A109744" w14:textId="77777777" w:rsidR="0012493D" w:rsidRPr="00477BD6" w:rsidRDefault="0012493D" w:rsidP="0012493D">
      <w:pPr>
        <w:pStyle w:val="Bezodstpw"/>
        <w:tabs>
          <w:tab w:val="left" w:pos="1843"/>
        </w:tabs>
        <w:ind w:left="1418"/>
        <w:rPr>
          <w:rFonts w:ascii="Times New Roman" w:hAnsi="Times New Roman"/>
          <w:sz w:val="24"/>
          <w:szCs w:val="24"/>
          <w:lang w:eastAsia="pl-PL"/>
        </w:rPr>
      </w:pPr>
      <w:r w:rsidRPr="00477BD6">
        <w:rPr>
          <w:rFonts w:ascii="Times New Roman" w:hAnsi="Times New Roman"/>
          <w:sz w:val="24"/>
          <w:szCs w:val="24"/>
          <w:lang w:eastAsia="pl-PL"/>
        </w:rPr>
        <w:t>e.</w:t>
      </w:r>
      <w:r w:rsidRPr="00477BD6">
        <w:rPr>
          <w:rFonts w:ascii="Times New Roman" w:hAnsi="Times New Roman"/>
          <w:sz w:val="24"/>
          <w:szCs w:val="24"/>
          <w:lang w:eastAsia="pl-PL"/>
        </w:rPr>
        <w:tab/>
        <w:t>wymagania, założenia w zakresie instalacji,</w:t>
      </w:r>
    </w:p>
    <w:p w14:paraId="0987C94C" w14:textId="77777777" w:rsidR="0012493D" w:rsidRPr="00477BD6" w:rsidRDefault="0012493D" w:rsidP="0012493D">
      <w:pPr>
        <w:pStyle w:val="Bezodstpw"/>
        <w:tabs>
          <w:tab w:val="left" w:pos="1843"/>
        </w:tabs>
        <w:ind w:left="1418"/>
        <w:rPr>
          <w:rFonts w:ascii="Times New Roman" w:hAnsi="Times New Roman"/>
          <w:sz w:val="24"/>
          <w:szCs w:val="24"/>
          <w:lang w:eastAsia="pl-PL"/>
        </w:rPr>
      </w:pPr>
      <w:r w:rsidRPr="00477BD6">
        <w:rPr>
          <w:rFonts w:ascii="Times New Roman" w:hAnsi="Times New Roman"/>
          <w:sz w:val="24"/>
          <w:szCs w:val="24"/>
          <w:lang w:eastAsia="pl-PL"/>
        </w:rPr>
        <w:t>f.</w:t>
      </w:r>
      <w:r w:rsidRPr="00477BD6">
        <w:rPr>
          <w:rFonts w:ascii="Times New Roman" w:hAnsi="Times New Roman"/>
          <w:sz w:val="24"/>
          <w:szCs w:val="24"/>
          <w:lang w:eastAsia="pl-PL"/>
        </w:rPr>
        <w:tab/>
        <w:t>wymagania, założenia w zakresie robót wykończeniowych,</w:t>
      </w:r>
    </w:p>
    <w:p w14:paraId="3A02753B" w14:textId="77777777" w:rsidR="0012493D" w:rsidRPr="00477BD6" w:rsidRDefault="0012493D" w:rsidP="0012493D">
      <w:pPr>
        <w:spacing w:before="100" w:beforeAutospacing="1" w:after="100" w:afterAutospacing="1" w:line="240" w:lineRule="auto"/>
        <w:ind w:left="720" w:hanging="360"/>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II.</w:t>
      </w:r>
      <w:r w:rsidRPr="00477BD6">
        <w:rPr>
          <w:rFonts w:ascii="Times New Roman" w:eastAsia="Times New Roman" w:hAnsi="Times New Roman" w:cs="Times New Roman"/>
          <w:sz w:val="24"/>
          <w:szCs w:val="24"/>
        </w:rPr>
        <w:tab/>
        <w:t xml:space="preserve"> Część informacyjna  </w:t>
      </w:r>
    </w:p>
    <w:p w14:paraId="0B5832E0" w14:textId="77777777" w:rsidR="0012493D" w:rsidRPr="00477BD6" w:rsidRDefault="0012493D" w:rsidP="0012493D">
      <w:pPr>
        <w:spacing w:before="100" w:beforeAutospacing="1" w:after="100" w:afterAutospacing="1" w:line="240" w:lineRule="auto"/>
        <w:ind w:left="1413" w:hanging="705"/>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1.</w:t>
      </w:r>
      <w:r w:rsidRPr="00477BD6">
        <w:rPr>
          <w:rFonts w:ascii="Times New Roman" w:eastAsia="Times New Roman" w:hAnsi="Times New Roman" w:cs="Times New Roman"/>
          <w:sz w:val="24"/>
          <w:szCs w:val="24"/>
        </w:rPr>
        <w:tab/>
        <w:t xml:space="preserve">Zgodność zamierzenia budowlanego z wymaganiami wynikającymi </w:t>
      </w:r>
      <w:r w:rsidRPr="00477BD6">
        <w:rPr>
          <w:rFonts w:ascii="Times New Roman" w:eastAsia="Times New Roman" w:hAnsi="Times New Roman" w:cs="Times New Roman"/>
          <w:sz w:val="24"/>
          <w:szCs w:val="24"/>
        </w:rPr>
        <w:br/>
        <w:t xml:space="preserve">z odrębnych przepisów </w:t>
      </w:r>
    </w:p>
    <w:p w14:paraId="51A47811" w14:textId="77777777" w:rsidR="0012493D" w:rsidRPr="00477BD6" w:rsidRDefault="0012493D" w:rsidP="0012493D">
      <w:pPr>
        <w:spacing w:before="100" w:beforeAutospacing="1" w:after="100" w:afterAutospacing="1" w:line="240" w:lineRule="auto"/>
        <w:ind w:left="1418" w:hanging="710"/>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 xml:space="preserve">2.  </w:t>
      </w:r>
      <w:r w:rsidRPr="00477BD6">
        <w:rPr>
          <w:rFonts w:ascii="Times New Roman" w:eastAsia="Times New Roman" w:hAnsi="Times New Roman" w:cs="Times New Roman"/>
          <w:sz w:val="24"/>
          <w:szCs w:val="24"/>
        </w:rPr>
        <w:tab/>
        <w:t>Oświadczenie zamawiającego stwierdzające jego prawo do dysponowania nieruchomością na cele budowlane,</w:t>
      </w:r>
    </w:p>
    <w:p w14:paraId="2D9F02F6" w14:textId="77777777" w:rsidR="0012493D" w:rsidRPr="00477BD6" w:rsidRDefault="0012493D" w:rsidP="0012493D">
      <w:pPr>
        <w:spacing w:before="100" w:beforeAutospacing="1" w:after="100" w:afterAutospacing="1" w:line="240" w:lineRule="auto"/>
        <w:ind w:left="1418" w:hanging="698"/>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3.    </w:t>
      </w:r>
      <w:r w:rsidRPr="00477BD6">
        <w:rPr>
          <w:rFonts w:ascii="Times New Roman" w:eastAsia="Times New Roman" w:hAnsi="Times New Roman" w:cs="Times New Roman"/>
          <w:sz w:val="24"/>
          <w:szCs w:val="24"/>
        </w:rPr>
        <w:tab/>
        <w:t>Przepisy prawne i normy związane z projektowaniem i wykonaniem zamierzenia budowlanego,</w:t>
      </w:r>
    </w:p>
    <w:p w14:paraId="48416897" w14:textId="77777777" w:rsidR="0012493D" w:rsidRPr="00477BD6" w:rsidRDefault="0012493D" w:rsidP="0012493D">
      <w:pPr>
        <w:spacing w:before="100" w:beforeAutospacing="1" w:after="100" w:afterAutospacing="1" w:line="240" w:lineRule="auto"/>
        <w:ind w:left="720"/>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 xml:space="preserve">4.  </w:t>
      </w:r>
      <w:r w:rsidRPr="00477BD6">
        <w:rPr>
          <w:rFonts w:ascii="Times New Roman" w:eastAsia="Times New Roman" w:hAnsi="Times New Roman" w:cs="Times New Roman"/>
          <w:sz w:val="24"/>
          <w:szCs w:val="24"/>
        </w:rPr>
        <w:tab/>
        <w:t>Inne posiadane informacje i dokumenty</w:t>
      </w:r>
    </w:p>
    <w:p w14:paraId="10563ECD" w14:textId="77777777" w:rsidR="0012493D" w:rsidRPr="00477BD6" w:rsidRDefault="0012493D" w:rsidP="0012493D">
      <w:pPr>
        <w:pStyle w:val="Bezodstpw"/>
        <w:tabs>
          <w:tab w:val="left" w:pos="1843"/>
        </w:tabs>
        <w:ind w:left="1418"/>
        <w:rPr>
          <w:rFonts w:ascii="Times New Roman" w:hAnsi="Times New Roman"/>
          <w:sz w:val="24"/>
          <w:szCs w:val="24"/>
          <w:lang w:eastAsia="pl-PL"/>
        </w:rPr>
      </w:pPr>
      <w:r w:rsidRPr="00477BD6">
        <w:rPr>
          <w:rFonts w:ascii="Times New Roman" w:hAnsi="Times New Roman"/>
          <w:sz w:val="24"/>
          <w:szCs w:val="24"/>
          <w:lang w:eastAsia="pl-PL"/>
        </w:rPr>
        <w:t>a.</w:t>
      </w:r>
      <w:r w:rsidRPr="00477BD6">
        <w:rPr>
          <w:rFonts w:ascii="Times New Roman" w:hAnsi="Times New Roman"/>
          <w:sz w:val="24"/>
          <w:szCs w:val="24"/>
          <w:lang w:eastAsia="pl-PL"/>
        </w:rPr>
        <w:tab/>
        <w:t>kserokopia mapy określającej położenie przedmiotu zamówienia,</w:t>
      </w:r>
    </w:p>
    <w:p w14:paraId="57B3FF0F" w14:textId="77777777" w:rsidR="0012493D" w:rsidRPr="00477BD6" w:rsidRDefault="0012493D" w:rsidP="0012493D">
      <w:pPr>
        <w:pStyle w:val="Bezodstpw"/>
        <w:tabs>
          <w:tab w:val="left" w:pos="1843"/>
        </w:tabs>
        <w:ind w:left="1418"/>
        <w:rPr>
          <w:rFonts w:ascii="Times New Roman" w:eastAsia="Times New Roman" w:hAnsi="Times New Roman"/>
          <w:sz w:val="24"/>
          <w:szCs w:val="24"/>
          <w:lang w:eastAsia="pl-PL"/>
        </w:rPr>
      </w:pPr>
      <w:r w:rsidRPr="00477BD6">
        <w:rPr>
          <w:rFonts w:ascii="Times New Roman" w:hAnsi="Times New Roman"/>
          <w:sz w:val="24"/>
          <w:szCs w:val="24"/>
          <w:lang w:eastAsia="pl-PL"/>
        </w:rPr>
        <w:t>b.</w:t>
      </w:r>
      <w:r w:rsidRPr="00477BD6">
        <w:rPr>
          <w:rFonts w:ascii="Times New Roman" w:hAnsi="Times New Roman"/>
          <w:sz w:val="24"/>
          <w:szCs w:val="24"/>
          <w:lang w:eastAsia="pl-PL"/>
        </w:rPr>
        <w:tab/>
      </w:r>
      <w:r w:rsidRPr="00477BD6">
        <w:rPr>
          <w:rFonts w:ascii="Times New Roman" w:eastAsia="Times New Roman" w:hAnsi="Times New Roman"/>
          <w:sz w:val="24"/>
          <w:szCs w:val="24"/>
          <w:lang w:eastAsia="pl-PL"/>
        </w:rPr>
        <w:t>dodatkowe wytyczne inwestorskie dotyczące przedmiotu zamówienia,</w:t>
      </w:r>
    </w:p>
    <w:p w14:paraId="2F4CD252" w14:textId="5219D22A" w:rsidR="0012493D" w:rsidRPr="00477BD6" w:rsidRDefault="0012493D" w:rsidP="0012493D">
      <w:pPr>
        <w:pStyle w:val="Bezodstpw"/>
        <w:tabs>
          <w:tab w:val="left" w:pos="1843"/>
        </w:tabs>
        <w:ind w:left="1418"/>
        <w:rPr>
          <w:rFonts w:ascii="Times New Roman" w:hAnsi="Times New Roman"/>
          <w:sz w:val="24"/>
          <w:szCs w:val="24"/>
          <w:lang w:eastAsia="pl-PL"/>
        </w:rPr>
      </w:pPr>
      <w:r w:rsidRPr="00477BD6">
        <w:rPr>
          <w:rFonts w:ascii="Times New Roman" w:hAnsi="Times New Roman"/>
          <w:sz w:val="24"/>
          <w:szCs w:val="24"/>
          <w:lang w:eastAsia="pl-PL"/>
        </w:rPr>
        <w:t>c.</w:t>
      </w:r>
      <w:r w:rsidRPr="00477BD6">
        <w:rPr>
          <w:rFonts w:ascii="Times New Roman" w:hAnsi="Times New Roman"/>
          <w:sz w:val="24"/>
          <w:szCs w:val="24"/>
          <w:lang w:eastAsia="pl-PL"/>
        </w:rPr>
        <w:tab/>
        <w:t>r</w:t>
      </w:r>
      <w:r w:rsidR="004A3FA1" w:rsidRPr="00477BD6">
        <w:rPr>
          <w:rFonts w:ascii="Times New Roman" w:hAnsi="Times New Roman"/>
          <w:sz w:val="24"/>
          <w:szCs w:val="24"/>
          <w:lang w:eastAsia="pl-PL"/>
        </w:rPr>
        <w:t>ysunki inwentaryzacyjne budynku.</w:t>
      </w:r>
    </w:p>
    <w:p w14:paraId="535691E1" w14:textId="77777777" w:rsidR="00DE3304" w:rsidRPr="00477BD6" w:rsidRDefault="00DE3304" w:rsidP="0012493D">
      <w:pPr>
        <w:pStyle w:val="Bezodstpw"/>
        <w:tabs>
          <w:tab w:val="left" w:pos="1843"/>
        </w:tabs>
        <w:ind w:left="1418"/>
        <w:rPr>
          <w:rFonts w:ascii="Times New Roman" w:hAnsi="Times New Roman"/>
          <w:sz w:val="24"/>
          <w:szCs w:val="24"/>
          <w:lang w:eastAsia="pl-PL"/>
        </w:rPr>
      </w:pPr>
    </w:p>
    <w:p w14:paraId="3B273609" w14:textId="77777777" w:rsidR="00DE3304" w:rsidRPr="00477BD6" w:rsidRDefault="00DE3304" w:rsidP="0012493D">
      <w:pPr>
        <w:pStyle w:val="Bezodstpw"/>
        <w:tabs>
          <w:tab w:val="left" w:pos="1843"/>
        </w:tabs>
        <w:ind w:left="1418"/>
        <w:rPr>
          <w:rFonts w:ascii="Times New Roman" w:hAnsi="Times New Roman"/>
          <w:sz w:val="24"/>
          <w:szCs w:val="24"/>
          <w:lang w:eastAsia="pl-PL"/>
        </w:rPr>
      </w:pPr>
    </w:p>
    <w:p w14:paraId="6A50D42E" w14:textId="77777777" w:rsidR="00DE3304" w:rsidRPr="00477BD6" w:rsidRDefault="00DE3304" w:rsidP="0012493D">
      <w:pPr>
        <w:pStyle w:val="Bezodstpw"/>
        <w:tabs>
          <w:tab w:val="left" w:pos="1843"/>
        </w:tabs>
        <w:ind w:left="1418"/>
        <w:rPr>
          <w:rFonts w:ascii="Times New Roman" w:hAnsi="Times New Roman"/>
          <w:sz w:val="24"/>
          <w:szCs w:val="24"/>
          <w:lang w:eastAsia="pl-PL"/>
        </w:rPr>
      </w:pPr>
    </w:p>
    <w:p w14:paraId="39E8CB8B" w14:textId="77777777" w:rsidR="00DE3304" w:rsidRPr="00477BD6" w:rsidRDefault="00DE3304" w:rsidP="0012493D">
      <w:pPr>
        <w:pStyle w:val="Bezodstpw"/>
        <w:tabs>
          <w:tab w:val="left" w:pos="1843"/>
        </w:tabs>
        <w:ind w:left="1418"/>
        <w:rPr>
          <w:rFonts w:ascii="Times New Roman" w:hAnsi="Times New Roman"/>
          <w:sz w:val="24"/>
          <w:szCs w:val="24"/>
          <w:lang w:eastAsia="pl-PL"/>
        </w:rPr>
      </w:pPr>
    </w:p>
    <w:p w14:paraId="6B697401" w14:textId="77777777" w:rsidR="0012493D" w:rsidRDefault="0012493D" w:rsidP="0012493D">
      <w:pPr>
        <w:pStyle w:val="Bezodstpw"/>
        <w:tabs>
          <w:tab w:val="left" w:pos="1843"/>
        </w:tabs>
        <w:rPr>
          <w:rFonts w:ascii="Times New Roman" w:eastAsia="Times New Roman" w:hAnsi="Times New Roman"/>
          <w:sz w:val="24"/>
          <w:szCs w:val="24"/>
          <w:lang w:eastAsia="pl-PL"/>
        </w:rPr>
      </w:pPr>
    </w:p>
    <w:p w14:paraId="22009FDB" w14:textId="77777777" w:rsidR="0051206F" w:rsidRPr="00477BD6" w:rsidRDefault="0051206F" w:rsidP="0012493D">
      <w:pPr>
        <w:pStyle w:val="Bezodstpw"/>
        <w:tabs>
          <w:tab w:val="left" w:pos="1843"/>
        </w:tabs>
        <w:rPr>
          <w:rFonts w:ascii="Times New Roman" w:eastAsia="Times New Roman" w:hAnsi="Times New Roman"/>
          <w:sz w:val="24"/>
          <w:szCs w:val="24"/>
          <w:lang w:eastAsia="pl-PL"/>
        </w:rPr>
      </w:pPr>
    </w:p>
    <w:p w14:paraId="540B4B32" w14:textId="77777777" w:rsidR="0012493D" w:rsidRPr="00477BD6" w:rsidRDefault="0012493D" w:rsidP="00A451B0">
      <w:pPr>
        <w:numPr>
          <w:ilvl w:val="0"/>
          <w:numId w:val="22"/>
        </w:numPr>
        <w:spacing w:before="100" w:beforeAutospacing="1" w:after="100" w:afterAutospacing="1" w:line="240" w:lineRule="auto"/>
        <w:jc w:val="left"/>
        <w:outlineLvl w:val="1"/>
        <w:rPr>
          <w:rFonts w:ascii="Times New Roman" w:eastAsia="Times New Roman" w:hAnsi="Times New Roman" w:cs="Times New Roman"/>
          <w:b/>
          <w:bCs/>
          <w:sz w:val="24"/>
          <w:szCs w:val="24"/>
        </w:rPr>
      </w:pPr>
      <w:r w:rsidRPr="00477BD6">
        <w:rPr>
          <w:rFonts w:ascii="Times New Roman" w:eastAsia="Times New Roman" w:hAnsi="Times New Roman" w:cs="Times New Roman"/>
          <w:b/>
          <w:bCs/>
          <w:sz w:val="24"/>
          <w:szCs w:val="24"/>
        </w:rPr>
        <w:lastRenderedPageBreak/>
        <w:t>Część opisowa</w:t>
      </w:r>
    </w:p>
    <w:p w14:paraId="5050A2B1" w14:textId="77777777" w:rsidR="0012493D" w:rsidRPr="00477BD6" w:rsidRDefault="0012493D" w:rsidP="00A451B0">
      <w:pPr>
        <w:numPr>
          <w:ilvl w:val="0"/>
          <w:numId w:val="23"/>
        </w:numPr>
        <w:spacing w:before="100" w:beforeAutospacing="1" w:after="100" w:afterAutospacing="1" w:line="240" w:lineRule="auto"/>
        <w:jc w:val="left"/>
        <w:rPr>
          <w:rFonts w:ascii="Times New Roman" w:eastAsia="Times New Roman" w:hAnsi="Times New Roman" w:cs="Times New Roman"/>
          <w:b/>
          <w:sz w:val="24"/>
          <w:szCs w:val="24"/>
          <w:u w:val="single"/>
        </w:rPr>
      </w:pPr>
      <w:r w:rsidRPr="00477BD6">
        <w:rPr>
          <w:rFonts w:ascii="Times New Roman" w:eastAsia="Times New Roman" w:hAnsi="Times New Roman" w:cs="Times New Roman"/>
          <w:b/>
          <w:sz w:val="24"/>
          <w:szCs w:val="24"/>
          <w:u w:val="single"/>
        </w:rPr>
        <w:t>Opis ogólny przedmiotu zamówienia</w:t>
      </w:r>
    </w:p>
    <w:p w14:paraId="6D78B315" w14:textId="41081F82" w:rsidR="00286E51" w:rsidRPr="00477BD6" w:rsidRDefault="00286E51" w:rsidP="0051206F">
      <w:pPr>
        <w:spacing w:line="276" w:lineRule="auto"/>
        <w:ind w:left="0" w:firstLine="0"/>
        <w:rPr>
          <w:rFonts w:ascii="Times New Roman" w:hAnsi="Times New Roman" w:cs="Times New Roman"/>
          <w:sz w:val="24"/>
          <w:szCs w:val="24"/>
        </w:rPr>
      </w:pPr>
      <w:r w:rsidRPr="00477BD6">
        <w:rPr>
          <w:rFonts w:ascii="Times New Roman" w:hAnsi="Times New Roman" w:cs="Times New Roman"/>
          <w:sz w:val="24"/>
          <w:szCs w:val="24"/>
        </w:rPr>
        <w:t xml:space="preserve">Przedmiotem zamówienia jest dostosowanie wejścia do siedziby Pełnomocnika Rektora </w:t>
      </w:r>
      <w:r w:rsidR="003D51E8">
        <w:rPr>
          <w:rFonts w:ascii="Times New Roman" w:hAnsi="Times New Roman" w:cs="Times New Roman"/>
          <w:sz w:val="24"/>
          <w:szCs w:val="24"/>
        </w:rPr>
        <w:br/>
      </w:r>
      <w:r w:rsidRPr="00477BD6">
        <w:rPr>
          <w:rFonts w:ascii="Times New Roman" w:hAnsi="Times New Roman" w:cs="Times New Roman"/>
          <w:sz w:val="24"/>
          <w:szCs w:val="24"/>
        </w:rPr>
        <w:t xml:space="preserve">ds. </w:t>
      </w:r>
      <w:proofErr w:type="spellStart"/>
      <w:r w:rsidRPr="00477BD6">
        <w:rPr>
          <w:rFonts w:ascii="Times New Roman" w:hAnsi="Times New Roman" w:cs="Times New Roman"/>
          <w:sz w:val="24"/>
          <w:szCs w:val="24"/>
        </w:rPr>
        <w:t>OzN</w:t>
      </w:r>
      <w:proofErr w:type="spellEnd"/>
      <w:r w:rsidRPr="00477BD6">
        <w:rPr>
          <w:rFonts w:ascii="Times New Roman" w:hAnsi="Times New Roman" w:cs="Times New Roman"/>
          <w:sz w:val="24"/>
          <w:szCs w:val="24"/>
        </w:rPr>
        <w:t xml:space="preserve"> i BON do obsługi przez osoby z niepełnosprawnością, </w:t>
      </w:r>
      <w:r w:rsidR="003D51E8">
        <w:rPr>
          <w:rFonts w:ascii="Times New Roman" w:hAnsi="Times New Roman" w:cs="Times New Roman"/>
          <w:sz w:val="24"/>
          <w:szCs w:val="24"/>
        </w:rPr>
        <w:t xml:space="preserve">poprzez wymianę drzwi zewnętrznych, </w:t>
      </w:r>
      <w:r w:rsidRPr="00477BD6">
        <w:rPr>
          <w:rFonts w:ascii="Times New Roman" w:hAnsi="Times New Roman" w:cs="Times New Roman"/>
          <w:sz w:val="24"/>
          <w:szCs w:val="24"/>
        </w:rPr>
        <w:t xml:space="preserve">włączenie </w:t>
      </w:r>
      <w:r w:rsidR="003D51E8">
        <w:rPr>
          <w:rFonts w:ascii="Times New Roman" w:hAnsi="Times New Roman" w:cs="Times New Roman"/>
          <w:sz w:val="24"/>
          <w:szCs w:val="24"/>
        </w:rPr>
        <w:t xml:space="preserve">otwarcia/zamknięcia </w:t>
      </w:r>
      <w:r w:rsidRPr="00477BD6">
        <w:rPr>
          <w:rFonts w:ascii="Times New Roman" w:hAnsi="Times New Roman" w:cs="Times New Roman"/>
          <w:sz w:val="24"/>
          <w:szCs w:val="24"/>
        </w:rPr>
        <w:t xml:space="preserve">drzwi wewnętrznych do BON w </w:t>
      </w:r>
      <w:r w:rsidR="003D51E8">
        <w:rPr>
          <w:rFonts w:ascii="Times New Roman" w:hAnsi="Times New Roman" w:cs="Times New Roman"/>
          <w:sz w:val="24"/>
          <w:szCs w:val="24"/>
        </w:rPr>
        <w:t xml:space="preserve">istniejący </w:t>
      </w:r>
      <w:r w:rsidRPr="00477BD6">
        <w:rPr>
          <w:rFonts w:ascii="Times New Roman" w:hAnsi="Times New Roman" w:cs="Times New Roman"/>
          <w:sz w:val="24"/>
          <w:szCs w:val="24"/>
        </w:rPr>
        <w:t>system p.poż budynku oraz uzupełnienie zewnętrz</w:t>
      </w:r>
      <w:r w:rsidR="003D51E8">
        <w:rPr>
          <w:rFonts w:ascii="Times New Roman" w:hAnsi="Times New Roman" w:cs="Times New Roman"/>
          <w:sz w:val="24"/>
          <w:szCs w:val="24"/>
        </w:rPr>
        <w:t>nych</w:t>
      </w:r>
      <w:r w:rsidRPr="00477BD6">
        <w:rPr>
          <w:rFonts w:ascii="Times New Roman" w:hAnsi="Times New Roman" w:cs="Times New Roman"/>
          <w:sz w:val="24"/>
          <w:szCs w:val="24"/>
        </w:rPr>
        <w:t xml:space="preserve"> poręc</w:t>
      </w:r>
      <w:r w:rsidR="00930D23">
        <w:rPr>
          <w:rFonts w:ascii="Times New Roman" w:hAnsi="Times New Roman" w:cs="Times New Roman"/>
          <w:sz w:val="24"/>
          <w:szCs w:val="24"/>
        </w:rPr>
        <w:t xml:space="preserve">zy schodów prowadzących </w:t>
      </w:r>
      <w:r w:rsidR="003D51E8">
        <w:rPr>
          <w:rFonts w:ascii="Times New Roman" w:hAnsi="Times New Roman" w:cs="Times New Roman"/>
          <w:sz w:val="24"/>
          <w:szCs w:val="24"/>
        </w:rPr>
        <w:br/>
      </w:r>
      <w:r w:rsidR="00930D23">
        <w:rPr>
          <w:rFonts w:ascii="Times New Roman" w:hAnsi="Times New Roman" w:cs="Times New Roman"/>
          <w:sz w:val="24"/>
          <w:szCs w:val="24"/>
        </w:rPr>
        <w:t>do BON</w:t>
      </w:r>
      <w:r w:rsidR="003D51E8">
        <w:rPr>
          <w:rFonts w:ascii="Times New Roman" w:hAnsi="Times New Roman" w:cs="Times New Roman"/>
          <w:sz w:val="24"/>
          <w:szCs w:val="24"/>
        </w:rPr>
        <w:t>. Realizacja przedmiotu zamówienia</w:t>
      </w:r>
      <w:r w:rsidR="00930D23">
        <w:rPr>
          <w:rFonts w:ascii="Times New Roman" w:hAnsi="Times New Roman" w:cs="Times New Roman"/>
          <w:sz w:val="24"/>
          <w:szCs w:val="24"/>
        </w:rPr>
        <w:t xml:space="preserve"> w formule projektuj i buduj.</w:t>
      </w:r>
    </w:p>
    <w:p w14:paraId="407E3EDC" w14:textId="77777777" w:rsidR="0012493D" w:rsidRPr="00477BD6" w:rsidRDefault="0012493D" w:rsidP="00A451B0">
      <w:pPr>
        <w:numPr>
          <w:ilvl w:val="0"/>
          <w:numId w:val="4"/>
        </w:numPr>
        <w:tabs>
          <w:tab w:val="num" w:pos="709"/>
        </w:tabs>
        <w:spacing w:before="100" w:beforeAutospacing="1" w:after="100" w:afterAutospacing="1" w:line="240" w:lineRule="auto"/>
        <w:ind w:left="0" w:firstLine="0"/>
        <w:jc w:val="left"/>
        <w:rPr>
          <w:rFonts w:ascii="Times New Roman" w:eastAsia="Times New Roman" w:hAnsi="Times New Roman" w:cs="Times New Roman"/>
          <w:b/>
          <w:i/>
          <w:sz w:val="24"/>
          <w:szCs w:val="24"/>
        </w:rPr>
      </w:pPr>
      <w:r w:rsidRPr="00477BD6">
        <w:rPr>
          <w:rFonts w:ascii="Times New Roman" w:eastAsia="Times New Roman" w:hAnsi="Times New Roman" w:cs="Times New Roman"/>
          <w:b/>
          <w:bCs/>
          <w:i/>
          <w:iCs/>
          <w:sz w:val="24"/>
          <w:szCs w:val="24"/>
        </w:rPr>
        <w:t>stan istniejący</w:t>
      </w:r>
    </w:p>
    <w:p w14:paraId="13EB2F62" w14:textId="72BAE9D1" w:rsidR="004A3FA1" w:rsidRPr="00477BD6" w:rsidRDefault="00E27E29"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 xml:space="preserve">Siedziba  Pełnomocnika Rektora ds. </w:t>
      </w:r>
      <w:proofErr w:type="spellStart"/>
      <w:r w:rsidRPr="00477BD6">
        <w:rPr>
          <w:rFonts w:ascii="Times New Roman" w:hAnsi="Times New Roman" w:cs="Times New Roman"/>
          <w:sz w:val="24"/>
          <w:szCs w:val="24"/>
        </w:rPr>
        <w:t>OzN</w:t>
      </w:r>
      <w:proofErr w:type="spellEnd"/>
      <w:r w:rsidRPr="00477BD6">
        <w:rPr>
          <w:rFonts w:ascii="Times New Roman" w:hAnsi="Times New Roman" w:cs="Times New Roman"/>
          <w:sz w:val="24"/>
          <w:szCs w:val="24"/>
        </w:rPr>
        <w:t xml:space="preserve"> i BON znajduje się </w:t>
      </w:r>
      <w:r w:rsidR="003D51E8">
        <w:rPr>
          <w:rFonts w:ascii="Times New Roman" w:hAnsi="Times New Roman" w:cs="Times New Roman"/>
          <w:sz w:val="24"/>
          <w:szCs w:val="24"/>
        </w:rPr>
        <w:t>na kondygnacji poziemnej</w:t>
      </w:r>
      <w:r w:rsidRPr="00477BD6">
        <w:rPr>
          <w:rFonts w:ascii="Times New Roman" w:hAnsi="Times New Roman" w:cs="Times New Roman"/>
          <w:sz w:val="24"/>
          <w:szCs w:val="24"/>
        </w:rPr>
        <w:t xml:space="preserve"> budynku </w:t>
      </w:r>
      <w:r w:rsidR="0012493D" w:rsidRPr="00477BD6">
        <w:rPr>
          <w:rFonts w:ascii="Times New Roman" w:hAnsi="Times New Roman" w:cs="Times New Roman"/>
          <w:sz w:val="24"/>
          <w:szCs w:val="24"/>
        </w:rPr>
        <w:t>DS „Bliźniak”</w:t>
      </w:r>
      <w:r w:rsidRPr="00477BD6">
        <w:rPr>
          <w:rFonts w:ascii="Times New Roman" w:hAnsi="Times New Roman" w:cs="Times New Roman"/>
          <w:sz w:val="24"/>
          <w:szCs w:val="24"/>
        </w:rPr>
        <w:t>.</w:t>
      </w:r>
    </w:p>
    <w:p w14:paraId="1073BAC5" w14:textId="2F03AA7E" w:rsidR="00DC0B27" w:rsidRPr="00477BD6" w:rsidRDefault="0012493D"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Budynek domu studenckiego</w:t>
      </w:r>
      <w:r w:rsidR="003D51E8">
        <w:rPr>
          <w:rFonts w:ascii="Times New Roman" w:hAnsi="Times New Roman" w:cs="Times New Roman"/>
          <w:sz w:val="24"/>
          <w:szCs w:val="24"/>
        </w:rPr>
        <w:t xml:space="preserve"> </w:t>
      </w:r>
      <w:r w:rsidR="003D51E8" w:rsidRPr="00477BD6">
        <w:rPr>
          <w:rFonts w:ascii="Times New Roman" w:hAnsi="Times New Roman" w:cs="Times New Roman"/>
          <w:sz w:val="24"/>
          <w:szCs w:val="24"/>
        </w:rPr>
        <w:t>„Bliźniak”</w:t>
      </w:r>
      <w:r w:rsidRPr="00477BD6">
        <w:rPr>
          <w:rFonts w:ascii="Times New Roman" w:hAnsi="Times New Roman" w:cs="Times New Roman"/>
          <w:sz w:val="24"/>
          <w:szCs w:val="24"/>
        </w:rPr>
        <w:t xml:space="preserve"> zlokalizowany jest w Częstochowie przy </w:t>
      </w:r>
      <w:r w:rsidR="003D51E8">
        <w:rPr>
          <w:rFonts w:ascii="Times New Roman" w:hAnsi="Times New Roman" w:cs="Times New Roman"/>
          <w:sz w:val="24"/>
          <w:szCs w:val="24"/>
        </w:rPr>
        <w:br/>
      </w:r>
      <w:r w:rsidRPr="00477BD6">
        <w:rPr>
          <w:rFonts w:ascii="Times New Roman" w:hAnsi="Times New Roman" w:cs="Times New Roman"/>
          <w:sz w:val="24"/>
          <w:szCs w:val="24"/>
        </w:rPr>
        <w:t xml:space="preserve">ul. Akademickiej 5. Obiekt jest budynkiem wolnostojącym opartym na rzucie prostokąta </w:t>
      </w:r>
      <w:r w:rsidR="003D51E8">
        <w:rPr>
          <w:rFonts w:ascii="Times New Roman" w:hAnsi="Times New Roman" w:cs="Times New Roman"/>
          <w:sz w:val="24"/>
          <w:szCs w:val="24"/>
        </w:rPr>
        <w:br/>
      </w:r>
      <w:r w:rsidRPr="00477BD6">
        <w:rPr>
          <w:rFonts w:ascii="Times New Roman" w:hAnsi="Times New Roman" w:cs="Times New Roman"/>
          <w:sz w:val="24"/>
          <w:szCs w:val="24"/>
        </w:rPr>
        <w:t xml:space="preserve">o wymiarach 74,50x14.75m. Budynek wysokości 15.40m o czterech kondygnacjach nadziemnych, całkowicie podpiwniczony. Budynek użytkowany jest jako dom studencki </w:t>
      </w:r>
      <w:r w:rsidR="003D51E8">
        <w:rPr>
          <w:rFonts w:ascii="Times New Roman" w:hAnsi="Times New Roman" w:cs="Times New Roman"/>
          <w:sz w:val="24"/>
          <w:szCs w:val="24"/>
        </w:rPr>
        <w:br/>
      </w:r>
      <w:r w:rsidRPr="00477BD6">
        <w:rPr>
          <w:rFonts w:ascii="Times New Roman" w:hAnsi="Times New Roman" w:cs="Times New Roman"/>
          <w:sz w:val="24"/>
          <w:szCs w:val="24"/>
        </w:rPr>
        <w:t xml:space="preserve">z częścią administracyjną i klubem studenckim zlokalizowanym na parterze. </w:t>
      </w:r>
      <w:r w:rsidR="003D51E8">
        <w:rPr>
          <w:rFonts w:ascii="Times New Roman" w:hAnsi="Times New Roman" w:cs="Times New Roman"/>
          <w:sz w:val="24"/>
          <w:szCs w:val="24"/>
        </w:rPr>
        <w:t>Kondygnacja podziemna</w:t>
      </w:r>
      <w:r w:rsidRPr="00477BD6">
        <w:rPr>
          <w:rFonts w:ascii="Times New Roman" w:hAnsi="Times New Roman" w:cs="Times New Roman"/>
          <w:sz w:val="24"/>
          <w:szCs w:val="24"/>
        </w:rPr>
        <w:t xml:space="preserve"> przeznaczona je</w:t>
      </w:r>
      <w:r w:rsidR="003D51E8">
        <w:rPr>
          <w:rFonts w:ascii="Times New Roman" w:hAnsi="Times New Roman" w:cs="Times New Roman"/>
          <w:sz w:val="24"/>
          <w:szCs w:val="24"/>
        </w:rPr>
        <w:t>st na pomieszczenia techniczne,</w:t>
      </w:r>
      <w:r w:rsidRPr="00477BD6">
        <w:rPr>
          <w:rFonts w:ascii="Times New Roman" w:hAnsi="Times New Roman" w:cs="Times New Roman"/>
          <w:sz w:val="24"/>
          <w:szCs w:val="24"/>
        </w:rPr>
        <w:t xml:space="preserve"> magazyny, sanitariaty i szatnie klubu studenckiego oraz Biuro</w:t>
      </w:r>
      <w:r w:rsidR="003D51E8">
        <w:rPr>
          <w:rFonts w:ascii="Times New Roman" w:hAnsi="Times New Roman" w:cs="Times New Roman"/>
          <w:sz w:val="24"/>
          <w:szCs w:val="24"/>
        </w:rPr>
        <w:t xml:space="preserve"> Osób Niepełnosprawnych – BON. Wejście do BON możliwe jest od wewnątrz akademika, a także bezpośrednio z zewnątrz. Wejście zewnętrzne dostosowane jest dla osób z niepełnosprawnością ruchową poprzez zabudowę pochylni.</w:t>
      </w:r>
    </w:p>
    <w:p w14:paraId="6237B211" w14:textId="77777777" w:rsidR="00DC0B27" w:rsidRPr="00477BD6" w:rsidRDefault="00DC0B27" w:rsidP="0051206F">
      <w:pPr>
        <w:spacing w:line="276" w:lineRule="auto"/>
        <w:rPr>
          <w:rFonts w:ascii="Times New Roman" w:hAnsi="Times New Roman" w:cs="Times New Roman"/>
          <w:sz w:val="24"/>
          <w:szCs w:val="24"/>
        </w:rPr>
      </w:pPr>
    </w:p>
    <w:p w14:paraId="620CD640" w14:textId="42D0E03F" w:rsidR="0012493D" w:rsidRPr="00477BD6" w:rsidRDefault="0012493D"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Obiekt zrealizowano w układzie konstrukcyjnym podłużnym</w:t>
      </w:r>
      <w:r w:rsidR="0074481D" w:rsidRPr="00477BD6">
        <w:rPr>
          <w:rFonts w:ascii="Times New Roman" w:hAnsi="Times New Roman" w:cs="Times New Roman"/>
          <w:sz w:val="24"/>
          <w:szCs w:val="24"/>
        </w:rPr>
        <w:t xml:space="preserve"> </w:t>
      </w:r>
      <w:r w:rsidRPr="00477BD6">
        <w:rPr>
          <w:rFonts w:ascii="Times New Roman" w:hAnsi="Times New Roman" w:cs="Times New Roman"/>
          <w:sz w:val="24"/>
          <w:szCs w:val="24"/>
        </w:rPr>
        <w:t xml:space="preserve">-korytarzowym. Ściany murowane z cegły pełnej ocieplone styropianem, wykończone tynkiem. Stropodach kryty papą oraz stropy w konstrukcji żelbetowej w postaci stropów </w:t>
      </w:r>
      <w:proofErr w:type="spellStart"/>
      <w:r w:rsidRPr="00477BD6">
        <w:rPr>
          <w:rFonts w:ascii="Times New Roman" w:hAnsi="Times New Roman" w:cs="Times New Roman"/>
          <w:sz w:val="24"/>
          <w:szCs w:val="24"/>
        </w:rPr>
        <w:t>gęstożebrowych</w:t>
      </w:r>
      <w:proofErr w:type="spellEnd"/>
      <w:r w:rsidRPr="00477BD6">
        <w:rPr>
          <w:rFonts w:ascii="Times New Roman" w:hAnsi="Times New Roman" w:cs="Times New Roman"/>
          <w:sz w:val="24"/>
          <w:szCs w:val="24"/>
        </w:rPr>
        <w:t>. Schody żelbetowe monolityczne. Nadproża okienne i drzwiowe wykonane z prefabrykowanych belek żelbetowych L19. Posadowienie obiektu bezpośrednie na ławach fundamentowych żelbetowych.</w:t>
      </w:r>
    </w:p>
    <w:p w14:paraId="21843B14" w14:textId="7129951A" w:rsidR="0012493D" w:rsidRPr="00477BD6" w:rsidRDefault="0012493D"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Instalacje wewnętrzne: • wentylacja grawitacyjna • wodno-kanalizacyjna • elektryczna oświetleniowa i gniazd wtykowych • centralne ogrzewanie zasilane zewnętrznie • h</w:t>
      </w:r>
      <w:r w:rsidR="007F33D0" w:rsidRPr="00477BD6">
        <w:rPr>
          <w:rFonts w:ascii="Times New Roman" w:hAnsi="Times New Roman" w:cs="Times New Roman"/>
          <w:sz w:val="24"/>
          <w:szCs w:val="24"/>
        </w:rPr>
        <w:t xml:space="preserve">ydrantowa • </w:t>
      </w:r>
      <w:r w:rsidR="00DC0B27" w:rsidRPr="00477BD6">
        <w:rPr>
          <w:rFonts w:ascii="Times New Roman" w:hAnsi="Times New Roman" w:cs="Times New Roman"/>
          <w:sz w:val="24"/>
          <w:szCs w:val="24"/>
        </w:rPr>
        <w:t>sygnalizacji pożaru.</w:t>
      </w:r>
    </w:p>
    <w:p w14:paraId="427708B4" w14:textId="77777777" w:rsidR="00B538E1" w:rsidRPr="00477BD6" w:rsidRDefault="00B538E1" w:rsidP="0012493D">
      <w:pPr>
        <w:pStyle w:val="Tekstpodstawowywcity"/>
        <w:spacing w:line="240" w:lineRule="auto"/>
        <w:rPr>
          <w:rFonts w:ascii="Times New Roman" w:hAnsi="Times New Roman" w:cs="Times New Roman"/>
          <w:sz w:val="24"/>
          <w:szCs w:val="24"/>
        </w:rPr>
      </w:pPr>
    </w:p>
    <w:p w14:paraId="2AED009B" w14:textId="77777777" w:rsidR="0012493D" w:rsidRPr="00477BD6" w:rsidRDefault="0012493D" w:rsidP="00A451B0">
      <w:pPr>
        <w:pStyle w:val="Bezodstpw"/>
        <w:numPr>
          <w:ilvl w:val="0"/>
          <w:numId w:val="4"/>
        </w:numPr>
        <w:tabs>
          <w:tab w:val="num" w:pos="0"/>
          <w:tab w:val="left" w:pos="709"/>
          <w:tab w:val="left" w:pos="1843"/>
        </w:tabs>
        <w:ind w:left="0" w:firstLine="0"/>
        <w:rPr>
          <w:rFonts w:ascii="Times New Roman" w:hAnsi="Times New Roman"/>
          <w:b/>
          <w:i/>
          <w:sz w:val="24"/>
          <w:szCs w:val="24"/>
          <w:lang w:eastAsia="pl-PL"/>
        </w:rPr>
      </w:pPr>
      <w:r w:rsidRPr="00477BD6">
        <w:rPr>
          <w:rFonts w:ascii="Times New Roman" w:hAnsi="Times New Roman"/>
          <w:b/>
          <w:i/>
          <w:sz w:val="24"/>
          <w:szCs w:val="24"/>
          <w:lang w:eastAsia="pl-PL"/>
        </w:rPr>
        <w:tab/>
        <w:t>charakterystyczne parametry określające wielkość obiektu i zakres robót,</w:t>
      </w:r>
    </w:p>
    <w:p w14:paraId="613CF700" w14:textId="77777777" w:rsidR="0012493D" w:rsidRPr="00477BD6" w:rsidRDefault="0012493D" w:rsidP="0012493D">
      <w:pPr>
        <w:pStyle w:val="Bezodstpw"/>
        <w:tabs>
          <w:tab w:val="left" w:pos="851"/>
          <w:tab w:val="left" w:pos="1843"/>
        </w:tabs>
        <w:rPr>
          <w:rFonts w:ascii="Times New Roman" w:hAnsi="Times New Roman"/>
          <w:b/>
          <w:sz w:val="24"/>
          <w:szCs w:val="24"/>
          <w:lang w:eastAsia="pl-PL"/>
        </w:rPr>
      </w:pPr>
    </w:p>
    <w:p w14:paraId="0D53BE2D" w14:textId="3405E2C8" w:rsidR="00BC31B5" w:rsidRPr="003D51E8" w:rsidRDefault="003D51E8" w:rsidP="0051206F">
      <w:pPr>
        <w:spacing w:line="276" w:lineRule="auto"/>
        <w:ind w:left="0" w:firstLine="0"/>
        <w:rPr>
          <w:rFonts w:ascii="Times New Roman" w:hAnsi="Times New Roman" w:cs="Times New Roman"/>
          <w:sz w:val="24"/>
          <w:szCs w:val="24"/>
        </w:rPr>
      </w:pPr>
      <w:r>
        <w:rPr>
          <w:rFonts w:ascii="Times New Roman" w:hAnsi="Times New Roman" w:cs="Times New Roman"/>
          <w:sz w:val="24"/>
          <w:szCs w:val="24"/>
        </w:rPr>
        <w:t xml:space="preserve">W ramach inwestycji </w:t>
      </w:r>
      <w:r w:rsidR="007D37C3">
        <w:rPr>
          <w:rFonts w:ascii="Times New Roman" w:hAnsi="Times New Roman" w:cs="Times New Roman"/>
          <w:sz w:val="24"/>
          <w:szCs w:val="24"/>
        </w:rPr>
        <w:t>pn.: Roboty budowlane zw.</w:t>
      </w:r>
      <w:r w:rsidR="00A21970" w:rsidRPr="00477BD6">
        <w:rPr>
          <w:rFonts w:ascii="Times New Roman" w:hAnsi="Times New Roman" w:cs="Times New Roman"/>
          <w:sz w:val="24"/>
          <w:szCs w:val="24"/>
        </w:rPr>
        <w:t xml:space="preserve"> z :</w:t>
      </w:r>
      <w:r w:rsidR="007D37C3">
        <w:rPr>
          <w:rFonts w:ascii="Times New Roman" w:hAnsi="Times New Roman" w:cs="Times New Roman"/>
          <w:i/>
          <w:sz w:val="24"/>
          <w:szCs w:val="24"/>
        </w:rPr>
        <w:t xml:space="preserve"> </w:t>
      </w:r>
      <w:r w:rsidR="00A21970" w:rsidRPr="00477BD6">
        <w:rPr>
          <w:rFonts w:ascii="Times New Roman" w:eastAsia="Lucida Sans Unicode" w:hAnsi="Times New Roman" w:cs="Times New Roman"/>
          <w:i/>
          <w:kern w:val="1"/>
          <w:sz w:val="24"/>
          <w:szCs w:val="24"/>
        </w:rPr>
        <w:t>D</w:t>
      </w:r>
      <w:r w:rsidR="00A21970" w:rsidRPr="00477BD6">
        <w:rPr>
          <w:rFonts w:ascii="Times New Roman" w:hAnsi="Times New Roman" w:cs="Times New Roman"/>
          <w:i/>
          <w:sz w:val="24"/>
          <w:szCs w:val="24"/>
        </w:rPr>
        <w:t xml:space="preserve">ostosowaniem wejścia </w:t>
      </w:r>
      <w:r w:rsidR="00880877">
        <w:rPr>
          <w:rFonts w:ascii="Times New Roman" w:hAnsi="Times New Roman" w:cs="Times New Roman"/>
          <w:i/>
          <w:sz w:val="24"/>
          <w:szCs w:val="24"/>
        </w:rPr>
        <w:br/>
      </w:r>
      <w:r w:rsidR="00A21970" w:rsidRPr="00477BD6">
        <w:rPr>
          <w:rFonts w:ascii="Times New Roman" w:hAnsi="Times New Roman" w:cs="Times New Roman"/>
          <w:i/>
          <w:sz w:val="24"/>
          <w:szCs w:val="24"/>
        </w:rPr>
        <w:t xml:space="preserve">do budynku siedziby Pełnomocnika Rektora ds. </w:t>
      </w:r>
      <w:proofErr w:type="spellStart"/>
      <w:r w:rsidR="00A21970" w:rsidRPr="00477BD6">
        <w:rPr>
          <w:rFonts w:ascii="Times New Roman" w:hAnsi="Times New Roman" w:cs="Times New Roman"/>
          <w:i/>
          <w:sz w:val="24"/>
          <w:szCs w:val="24"/>
        </w:rPr>
        <w:t>OzN</w:t>
      </w:r>
      <w:proofErr w:type="spellEnd"/>
      <w:r w:rsidR="00A21970" w:rsidRPr="00477BD6">
        <w:rPr>
          <w:rFonts w:ascii="Times New Roman" w:hAnsi="Times New Roman" w:cs="Times New Roman"/>
          <w:i/>
          <w:sz w:val="24"/>
          <w:szCs w:val="24"/>
        </w:rPr>
        <w:t xml:space="preserve"> i BON do potrzeb osób niepeł</w:t>
      </w:r>
      <w:r w:rsidR="007D37C3">
        <w:rPr>
          <w:rFonts w:ascii="Times New Roman" w:hAnsi="Times New Roman" w:cs="Times New Roman"/>
          <w:i/>
          <w:sz w:val="24"/>
          <w:szCs w:val="24"/>
        </w:rPr>
        <w:t xml:space="preserve">nosprawnych w ramach projektu. </w:t>
      </w:r>
      <w:r w:rsidR="00A21970" w:rsidRPr="00477BD6">
        <w:rPr>
          <w:rFonts w:ascii="Times New Roman" w:hAnsi="Times New Roman" w:cs="Times New Roman"/>
          <w:i/>
          <w:sz w:val="24"/>
          <w:szCs w:val="24"/>
        </w:rPr>
        <w:t>Politechnika C</w:t>
      </w:r>
      <w:r w:rsidR="007D37C3">
        <w:rPr>
          <w:rFonts w:ascii="Times New Roman" w:hAnsi="Times New Roman" w:cs="Times New Roman"/>
          <w:i/>
          <w:sz w:val="24"/>
          <w:szCs w:val="24"/>
        </w:rPr>
        <w:t>zęstochowska uczelnią dostępną</w:t>
      </w:r>
      <w:r>
        <w:rPr>
          <w:rFonts w:ascii="Times New Roman" w:hAnsi="Times New Roman" w:cs="Times New Roman"/>
          <w:i/>
          <w:sz w:val="24"/>
          <w:szCs w:val="24"/>
        </w:rPr>
        <w:t xml:space="preserve"> </w:t>
      </w:r>
      <w:r w:rsidRPr="003D51E8">
        <w:rPr>
          <w:rFonts w:ascii="Times New Roman" w:hAnsi="Times New Roman" w:cs="Times New Roman"/>
          <w:sz w:val="24"/>
          <w:szCs w:val="24"/>
        </w:rPr>
        <w:t>zakre</w:t>
      </w:r>
      <w:r w:rsidR="0051206F">
        <w:rPr>
          <w:rFonts w:ascii="Times New Roman" w:hAnsi="Times New Roman" w:cs="Times New Roman"/>
          <w:sz w:val="24"/>
          <w:szCs w:val="24"/>
        </w:rPr>
        <w:t>s robót obejmuje prace związane</w:t>
      </w:r>
      <w:r w:rsidR="00A21970" w:rsidRPr="003D51E8">
        <w:rPr>
          <w:rFonts w:ascii="Times New Roman" w:hAnsi="Times New Roman" w:cs="Times New Roman"/>
          <w:sz w:val="24"/>
          <w:szCs w:val="24"/>
        </w:rPr>
        <w:t xml:space="preserve"> </w:t>
      </w:r>
      <w:r>
        <w:rPr>
          <w:rFonts w:ascii="Times New Roman" w:hAnsi="Times New Roman" w:cs="Times New Roman"/>
          <w:sz w:val="24"/>
          <w:szCs w:val="24"/>
        </w:rPr>
        <w:t>ze</w:t>
      </w:r>
      <w:r w:rsidR="00A21970" w:rsidRPr="003D51E8">
        <w:rPr>
          <w:rFonts w:ascii="Times New Roman" w:hAnsi="Times New Roman" w:cs="Times New Roman"/>
          <w:sz w:val="24"/>
          <w:szCs w:val="24"/>
        </w:rPr>
        <w:t xml:space="preserve"> zwiększenie</w:t>
      </w:r>
      <w:r>
        <w:rPr>
          <w:rFonts w:ascii="Times New Roman" w:hAnsi="Times New Roman" w:cs="Times New Roman"/>
          <w:sz w:val="24"/>
          <w:szCs w:val="24"/>
        </w:rPr>
        <w:t>m</w:t>
      </w:r>
      <w:r w:rsidR="00A21970" w:rsidRPr="003D51E8">
        <w:rPr>
          <w:rFonts w:ascii="Times New Roman" w:hAnsi="Times New Roman" w:cs="Times New Roman"/>
          <w:sz w:val="24"/>
          <w:szCs w:val="24"/>
        </w:rPr>
        <w:t xml:space="preserve"> dostępności </w:t>
      </w:r>
      <w:r w:rsidR="00880877">
        <w:rPr>
          <w:rFonts w:ascii="Times New Roman" w:hAnsi="Times New Roman" w:cs="Times New Roman"/>
          <w:sz w:val="24"/>
          <w:szCs w:val="24"/>
        </w:rPr>
        <w:t xml:space="preserve">pomieszczeń BON </w:t>
      </w:r>
      <w:r w:rsidR="00A21970" w:rsidRPr="003D51E8">
        <w:rPr>
          <w:rFonts w:ascii="Times New Roman" w:hAnsi="Times New Roman" w:cs="Times New Roman"/>
          <w:sz w:val="24"/>
          <w:szCs w:val="24"/>
        </w:rPr>
        <w:t xml:space="preserve">dla osób </w:t>
      </w:r>
      <w:r w:rsidR="00880877">
        <w:rPr>
          <w:rFonts w:ascii="Times New Roman" w:hAnsi="Times New Roman" w:cs="Times New Roman"/>
          <w:sz w:val="24"/>
          <w:szCs w:val="24"/>
        </w:rPr>
        <w:br/>
        <w:t>z niepełnosprawnościami</w:t>
      </w:r>
      <w:r w:rsidR="00A21970" w:rsidRPr="003D51E8">
        <w:rPr>
          <w:rFonts w:ascii="Times New Roman" w:hAnsi="Times New Roman" w:cs="Times New Roman"/>
          <w:sz w:val="24"/>
          <w:szCs w:val="24"/>
        </w:rPr>
        <w:t>.</w:t>
      </w:r>
    </w:p>
    <w:p w14:paraId="38AC3272" w14:textId="77777777" w:rsidR="00B93EE2" w:rsidRPr="00477BD6" w:rsidRDefault="00B93EE2" w:rsidP="00BC31B5">
      <w:pPr>
        <w:ind w:left="0" w:firstLine="0"/>
        <w:rPr>
          <w:rFonts w:ascii="Times New Roman" w:hAnsi="Times New Roman" w:cs="Times New Roman"/>
          <w:sz w:val="24"/>
          <w:szCs w:val="24"/>
        </w:rPr>
      </w:pPr>
    </w:p>
    <w:p w14:paraId="6382791A" w14:textId="7922519E" w:rsidR="00DC0B27" w:rsidRPr="00477BD6" w:rsidRDefault="007D5D9D" w:rsidP="0051206F">
      <w:pPr>
        <w:spacing w:line="276" w:lineRule="auto"/>
        <w:ind w:left="0" w:firstLine="0"/>
        <w:rPr>
          <w:rFonts w:ascii="Times New Roman" w:hAnsi="Times New Roman" w:cs="Times New Roman"/>
          <w:sz w:val="24"/>
          <w:szCs w:val="24"/>
        </w:rPr>
      </w:pPr>
      <w:r w:rsidRPr="00477BD6">
        <w:rPr>
          <w:rFonts w:ascii="Times New Roman" w:hAnsi="Times New Roman" w:cs="Times New Roman"/>
          <w:sz w:val="24"/>
          <w:szCs w:val="24"/>
        </w:rPr>
        <w:t xml:space="preserve">Pomieszczenia Siedziby Pełnomocnika Rektora ds. </w:t>
      </w:r>
      <w:proofErr w:type="spellStart"/>
      <w:r w:rsidRPr="00477BD6">
        <w:rPr>
          <w:rFonts w:ascii="Times New Roman" w:hAnsi="Times New Roman" w:cs="Times New Roman"/>
          <w:sz w:val="24"/>
          <w:szCs w:val="24"/>
        </w:rPr>
        <w:t>OzN</w:t>
      </w:r>
      <w:proofErr w:type="spellEnd"/>
      <w:r w:rsidRPr="00477BD6">
        <w:rPr>
          <w:rFonts w:ascii="Times New Roman" w:hAnsi="Times New Roman" w:cs="Times New Roman"/>
          <w:sz w:val="24"/>
          <w:szCs w:val="24"/>
        </w:rPr>
        <w:t xml:space="preserve"> i BON</w:t>
      </w:r>
      <w:r w:rsidR="00DC0B27" w:rsidRPr="00477BD6">
        <w:rPr>
          <w:rFonts w:ascii="Times New Roman" w:hAnsi="Times New Roman" w:cs="Times New Roman"/>
          <w:sz w:val="24"/>
          <w:szCs w:val="24"/>
        </w:rPr>
        <w:t xml:space="preserve"> składają się z :</w:t>
      </w:r>
    </w:p>
    <w:p w14:paraId="1F6CB842" w14:textId="77777777" w:rsidR="00DC0B27" w:rsidRPr="00477BD6" w:rsidRDefault="00DC0B27" w:rsidP="0051206F">
      <w:pPr>
        <w:numPr>
          <w:ilvl w:val="0"/>
          <w:numId w:val="2"/>
        </w:numPr>
        <w:spacing w:after="0" w:line="276" w:lineRule="auto"/>
        <w:rPr>
          <w:rFonts w:ascii="Times New Roman" w:hAnsi="Times New Roman" w:cs="Times New Roman"/>
          <w:sz w:val="24"/>
          <w:szCs w:val="24"/>
        </w:rPr>
      </w:pPr>
      <w:r w:rsidRPr="00477BD6">
        <w:rPr>
          <w:rFonts w:ascii="Times New Roman" w:hAnsi="Times New Roman" w:cs="Times New Roman"/>
          <w:sz w:val="24"/>
          <w:szCs w:val="24"/>
        </w:rPr>
        <w:t>Pom. - 1.18 – Korytarz wejściowy – 20,32 m2,</w:t>
      </w:r>
    </w:p>
    <w:p w14:paraId="28E57F57" w14:textId="77777777" w:rsidR="00DC0B27" w:rsidRPr="00477BD6" w:rsidRDefault="00DC0B27" w:rsidP="0051206F">
      <w:pPr>
        <w:numPr>
          <w:ilvl w:val="0"/>
          <w:numId w:val="2"/>
        </w:numPr>
        <w:spacing w:after="0" w:line="276" w:lineRule="auto"/>
        <w:rPr>
          <w:rFonts w:ascii="Times New Roman" w:hAnsi="Times New Roman" w:cs="Times New Roman"/>
          <w:sz w:val="24"/>
          <w:szCs w:val="24"/>
        </w:rPr>
      </w:pPr>
      <w:r w:rsidRPr="00477BD6">
        <w:rPr>
          <w:rFonts w:ascii="Times New Roman" w:hAnsi="Times New Roman" w:cs="Times New Roman"/>
          <w:sz w:val="24"/>
          <w:szCs w:val="24"/>
        </w:rPr>
        <w:t>Pom. - 1.19 – Toaleta dla osób z niepełnosprawnością – 6,12m2,</w:t>
      </w:r>
    </w:p>
    <w:p w14:paraId="0752EB66" w14:textId="77777777" w:rsidR="00DC0B27" w:rsidRPr="00477BD6" w:rsidRDefault="00DC0B27" w:rsidP="0051206F">
      <w:pPr>
        <w:numPr>
          <w:ilvl w:val="0"/>
          <w:numId w:val="2"/>
        </w:numPr>
        <w:spacing w:after="0" w:line="276" w:lineRule="auto"/>
        <w:rPr>
          <w:rFonts w:ascii="Times New Roman" w:hAnsi="Times New Roman" w:cs="Times New Roman"/>
          <w:sz w:val="24"/>
          <w:szCs w:val="24"/>
        </w:rPr>
      </w:pPr>
      <w:r w:rsidRPr="00477BD6">
        <w:rPr>
          <w:rFonts w:ascii="Times New Roman" w:hAnsi="Times New Roman" w:cs="Times New Roman"/>
          <w:sz w:val="24"/>
          <w:szCs w:val="24"/>
        </w:rPr>
        <w:t>Pom. - 1.38 – Korytarz wewnętrzny – 15,80m2,</w:t>
      </w:r>
    </w:p>
    <w:p w14:paraId="131D63C7" w14:textId="77777777" w:rsidR="00DC0B27" w:rsidRPr="00477BD6" w:rsidRDefault="00DC0B27" w:rsidP="0051206F">
      <w:pPr>
        <w:numPr>
          <w:ilvl w:val="0"/>
          <w:numId w:val="2"/>
        </w:numPr>
        <w:spacing w:after="0" w:line="276" w:lineRule="auto"/>
        <w:rPr>
          <w:rFonts w:ascii="Times New Roman" w:hAnsi="Times New Roman" w:cs="Times New Roman"/>
          <w:sz w:val="24"/>
          <w:szCs w:val="24"/>
        </w:rPr>
      </w:pPr>
      <w:r w:rsidRPr="00477BD6">
        <w:rPr>
          <w:rFonts w:ascii="Times New Roman" w:hAnsi="Times New Roman" w:cs="Times New Roman"/>
          <w:sz w:val="24"/>
          <w:szCs w:val="24"/>
        </w:rPr>
        <w:t>Pom. - 1.22 – Biuro BON – 59,41m2,</w:t>
      </w:r>
    </w:p>
    <w:p w14:paraId="698973DA" w14:textId="2209AA7B" w:rsidR="00DC0B27" w:rsidRPr="00477BD6" w:rsidRDefault="00DC0B27" w:rsidP="0051206F">
      <w:pPr>
        <w:numPr>
          <w:ilvl w:val="0"/>
          <w:numId w:val="2"/>
        </w:numPr>
        <w:spacing w:after="0" w:line="276" w:lineRule="auto"/>
        <w:rPr>
          <w:rFonts w:ascii="Times New Roman" w:hAnsi="Times New Roman" w:cs="Times New Roman"/>
          <w:sz w:val="24"/>
          <w:szCs w:val="24"/>
        </w:rPr>
      </w:pPr>
      <w:r w:rsidRPr="00477BD6">
        <w:rPr>
          <w:rFonts w:ascii="Times New Roman" w:hAnsi="Times New Roman" w:cs="Times New Roman"/>
          <w:sz w:val="24"/>
          <w:szCs w:val="24"/>
        </w:rPr>
        <w:t>Pom</w:t>
      </w:r>
      <w:r w:rsidR="00880877">
        <w:rPr>
          <w:rFonts w:ascii="Times New Roman" w:hAnsi="Times New Roman" w:cs="Times New Roman"/>
          <w:sz w:val="24"/>
          <w:szCs w:val="24"/>
        </w:rPr>
        <w:t>.</w:t>
      </w:r>
      <w:r w:rsidRPr="00477BD6">
        <w:rPr>
          <w:rFonts w:ascii="Times New Roman" w:hAnsi="Times New Roman" w:cs="Times New Roman"/>
          <w:sz w:val="24"/>
          <w:szCs w:val="24"/>
        </w:rPr>
        <w:t xml:space="preserve"> - 1.21 – Zaplecze – 20,11m2</w:t>
      </w:r>
    </w:p>
    <w:p w14:paraId="567BB959" w14:textId="77777777" w:rsidR="00DC0B27" w:rsidRPr="00477BD6" w:rsidRDefault="00DC0B27" w:rsidP="0051206F">
      <w:pPr>
        <w:spacing w:line="276" w:lineRule="auto"/>
        <w:ind w:left="0" w:firstLine="0"/>
        <w:rPr>
          <w:rFonts w:ascii="Times New Roman" w:hAnsi="Times New Roman" w:cs="Times New Roman"/>
          <w:sz w:val="24"/>
          <w:szCs w:val="24"/>
        </w:rPr>
      </w:pPr>
    </w:p>
    <w:p w14:paraId="4B3B3461" w14:textId="77777777" w:rsidR="00880877" w:rsidRDefault="00817F54" w:rsidP="0051206F">
      <w:pPr>
        <w:spacing w:line="276" w:lineRule="auto"/>
        <w:ind w:left="0" w:firstLine="0"/>
        <w:rPr>
          <w:rFonts w:ascii="Times New Roman" w:hAnsi="Times New Roman" w:cs="Times New Roman"/>
          <w:sz w:val="24"/>
          <w:szCs w:val="24"/>
        </w:rPr>
      </w:pPr>
      <w:r w:rsidRPr="00477BD6">
        <w:rPr>
          <w:rFonts w:ascii="Times New Roman" w:hAnsi="Times New Roman" w:cs="Times New Roman"/>
          <w:sz w:val="24"/>
          <w:szCs w:val="24"/>
        </w:rPr>
        <w:t xml:space="preserve">Roboty budowlane związane z dostosowaniem wejścia do budynku siedziby Pełnomocnika Rektora ds. </w:t>
      </w:r>
      <w:proofErr w:type="spellStart"/>
      <w:r w:rsidRPr="00477BD6">
        <w:rPr>
          <w:rFonts w:ascii="Times New Roman" w:hAnsi="Times New Roman" w:cs="Times New Roman"/>
          <w:sz w:val="24"/>
          <w:szCs w:val="24"/>
        </w:rPr>
        <w:t>OzN</w:t>
      </w:r>
      <w:proofErr w:type="spellEnd"/>
      <w:r w:rsidRPr="00477BD6">
        <w:rPr>
          <w:rFonts w:ascii="Times New Roman" w:hAnsi="Times New Roman" w:cs="Times New Roman"/>
          <w:sz w:val="24"/>
          <w:szCs w:val="24"/>
        </w:rPr>
        <w:t xml:space="preserve"> i BON do potrzeb osób niepełnosprawnych dotyczą</w:t>
      </w:r>
      <w:r w:rsidR="00880877">
        <w:rPr>
          <w:rFonts w:ascii="Times New Roman" w:hAnsi="Times New Roman" w:cs="Times New Roman"/>
          <w:sz w:val="24"/>
          <w:szCs w:val="24"/>
        </w:rPr>
        <w:t>:</w:t>
      </w:r>
    </w:p>
    <w:p w14:paraId="6EB114CA" w14:textId="77777777" w:rsidR="00880877" w:rsidRDefault="00930D23" w:rsidP="0051206F">
      <w:pPr>
        <w:pStyle w:val="Akapitzlist"/>
        <w:numPr>
          <w:ilvl w:val="0"/>
          <w:numId w:val="49"/>
        </w:numPr>
        <w:spacing w:line="276" w:lineRule="auto"/>
        <w:rPr>
          <w:rFonts w:ascii="Times New Roman" w:hAnsi="Times New Roman" w:cs="Times New Roman"/>
          <w:sz w:val="24"/>
          <w:szCs w:val="24"/>
        </w:rPr>
      </w:pPr>
      <w:r w:rsidRPr="00880877">
        <w:rPr>
          <w:rFonts w:ascii="Times New Roman" w:hAnsi="Times New Roman" w:cs="Times New Roman"/>
          <w:sz w:val="24"/>
          <w:szCs w:val="24"/>
        </w:rPr>
        <w:t xml:space="preserve">drzwi zewnętrznych </w:t>
      </w:r>
      <w:r w:rsidR="00880877">
        <w:rPr>
          <w:rFonts w:ascii="Times New Roman" w:hAnsi="Times New Roman" w:cs="Times New Roman"/>
          <w:sz w:val="24"/>
          <w:szCs w:val="24"/>
        </w:rPr>
        <w:t>do</w:t>
      </w:r>
      <w:r w:rsidR="00817F54" w:rsidRPr="00880877">
        <w:rPr>
          <w:rFonts w:ascii="Times New Roman" w:hAnsi="Times New Roman" w:cs="Times New Roman"/>
          <w:sz w:val="24"/>
          <w:szCs w:val="24"/>
        </w:rPr>
        <w:t xml:space="preserve"> pomieszczenia </w:t>
      </w:r>
      <w:r w:rsidR="007F33D0" w:rsidRPr="00880877">
        <w:rPr>
          <w:rFonts w:ascii="Times New Roman" w:hAnsi="Times New Roman" w:cs="Times New Roman"/>
          <w:sz w:val="24"/>
          <w:szCs w:val="24"/>
        </w:rPr>
        <w:t>-</w:t>
      </w:r>
      <w:r w:rsidR="00817F54" w:rsidRPr="00880877">
        <w:rPr>
          <w:rFonts w:ascii="Times New Roman" w:hAnsi="Times New Roman" w:cs="Times New Roman"/>
          <w:sz w:val="24"/>
          <w:szCs w:val="24"/>
        </w:rPr>
        <w:t xml:space="preserve">1.18 </w:t>
      </w:r>
      <w:r w:rsidR="00880877">
        <w:rPr>
          <w:rFonts w:ascii="Times New Roman" w:hAnsi="Times New Roman" w:cs="Times New Roman"/>
          <w:sz w:val="24"/>
          <w:szCs w:val="24"/>
        </w:rPr>
        <w:t>(wymiana drzwi)</w:t>
      </w:r>
    </w:p>
    <w:p w14:paraId="71BEE8D0" w14:textId="77777777" w:rsidR="00880877" w:rsidRDefault="00880877" w:rsidP="0051206F">
      <w:pPr>
        <w:pStyle w:val="Akapitzlist"/>
        <w:numPr>
          <w:ilvl w:val="0"/>
          <w:numId w:val="49"/>
        </w:numPr>
        <w:spacing w:line="276" w:lineRule="auto"/>
        <w:rPr>
          <w:rFonts w:ascii="Times New Roman" w:hAnsi="Times New Roman" w:cs="Times New Roman"/>
          <w:sz w:val="24"/>
          <w:szCs w:val="24"/>
        </w:rPr>
      </w:pPr>
      <w:r>
        <w:rPr>
          <w:rFonts w:ascii="Times New Roman" w:hAnsi="Times New Roman" w:cs="Times New Roman"/>
          <w:sz w:val="24"/>
          <w:szCs w:val="24"/>
        </w:rPr>
        <w:t>uzupełnienia poręczy zewnętrznych</w:t>
      </w:r>
      <w:r w:rsidR="00331DEC" w:rsidRPr="00880877">
        <w:rPr>
          <w:rFonts w:ascii="Times New Roman" w:hAnsi="Times New Roman" w:cs="Times New Roman"/>
          <w:sz w:val="24"/>
          <w:szCs w:val="24"/>
        </w:rPr>
        <w:t xml:space="preserve"> schodów wejściowych</w:t>
      </w:r>
    </w:p>
    <w:p w14:paraId="0EDBDA21" w14:textId="77777777" w:rsidR="00880877" w:rsidRDefault="00880877" w:rsidP="0051206F">
      <w:pPr>
        <w:pStyle w:val="Akapitzlist"/>
        <w:numPr>
          <w:ilvl w:val="0"/>
          <w:numId w:val="49"/>
        </w:numPr>
        <w:spacing w:line="276" w:lineRule="auto"/>
        <w:rPr>
          <w:rFonts w:ascii="Times New Roman" w:hAnsi="Times New Roman" w:cs="Times New Roman"/>
          <w:sz w:val="24"/>
          <w:szCs w:val="24"/>
        </w:rPr>
      </w:pPr>
      <w:r>
        <w:rPr>
          <w:rFonts w:ascii="Times New Roman" w:hAnsi="Times New Roman" w:cs="Times New Roman"/>
          <w:sz w:val="24"/>
          <w:szCs w:val="24"/>
        </w:rPr>
        <w:t>drzwi wewnętrznych – wejście do biura BON z korytarza wewnętrznego (roboty instalacyjne związane są systemem otwarcia/zamknięcia drzwi i włączeniem go w istniejący system p.poż budynku</w:t>
      </w:r>
    </w:p>
    <w:p w14:paraId="47D056A5" w14:textId="7B222C46" w:rsidR="00BC31B5" w:rsidRPr="00477BD6" w:rsidRDefault="00880877" w:rsidP="0051206F">
      <w:pPr>
        <w:spacing w:line="276" w:lineRule="auto"/>
        <w:rPr>
          <w:rFonts w:ascii="Times New Roman" w:hAnsi="Times New Roman" w:cs="Times New Roman"/>
          <w:sz w:val="24"/>
          <w:szCs w:val="24"/>
        </w:rPr>
      </w:pPr>
      <w:r>
        <w:rPr>
          <w:rFonts w:ascii="Times New Roman" w:hAnsi="Times New Roman" w:cs="Times New Roman"/>
          <w:sz w:val="24"/>
          <w:szCs w:val="24"/>
        </w:rPr>
        <w:t>Elementy objęte zamówieniem zaznaczono graficznie</w:t>
      </w:r>
      <w:r w:rsidR="00331DEC" w:rsidRPr="00880877">
        <w:rPr>
          <w:rFonts w:ascii="Times New Roman" w:hAnsi="Times New Roman" w:cs="Times New Roman"/>
          <w:sz w:val="24"/>
          <w:szCs w:val="24"/>
        </w:rPr>
        <w:t xml:space="preserve"> – Załącznik Nr 4 </w:t>
      </w:r>
    </w:p>
    <w:p w14:paraId="2BA5C942" w14:textId="50A964CC" w:rsidR="0012493D" w:rsidRPr="00477BD6" w:rsidRDefault="00880877" w:rsidP="0051206F">
      <w:pPr>
        <w:spacing w:after="0" w:line="276" w:lineRule="auto"/>
        <w:rPr>
          <w:rFonts w:ascii="Times New Roman" w:hAnsi="Times New Roman" w:cs="Times New Roman"/>
          <w:sz w:val="24"/>
          <w:szCs w:val="24"/>
        </w:rPr>
      </w:pPr>
      <w:r>
        <w:rPr>
          <w:rFonts w:ascii="Times New Roman" w:hAnsi="Times New Roman" w:cs="Times New Roman"/>
          <w:sz w:val="24"/>
          <w:szCs w:val="24"/>
        </w:rPr>
        <w:t>W związku z realizacją w formule „zaprojektuj i wybuduj”, z</w:t>
      </w:r>
      <w:r w:rsidR="0012493D" w:rsidRPr="00477BD6">
        <w:rPr>
          <w:rFonts w:ascii="Times New Roman" w:hAnsi="Times New Roman" w:cs="Times New Roman"/>
          <w:sz w:val="24"/>
          <w:szCs w:val="24"/>
        </w:rPr>
        <w:t xml:space="preserve">akres rzeczowy inwestycji </w:t>
      </w:r>
      <w:r>
        <w:rPr>
          <w:rFonts w:ascii="Times New Roman" w:hAnsi="Times New Roman" w:cs="Times New Roman"/>
          <w:sz w:val="24"/>
          <w:szCs w:val="24"/>
        </w:rPr>
        <w:t>obejmuje również prace związane</w:t>
      </w:r>
      <w:r w:rsidR="0012493D" w:rsidRPr="00477BD6">
        <w:rPr>
          <w:rFonts w:ascii="Times New Roman" w:hAnsi="Times New Roman" w:cs="Times New Roman"/>
          <w:sz w:val="24"/>
          <w:szCs w:val="24"/>
        </w:rPr>
        <w:t xml:space="preserve"> z wykonaniem dokumentacji projektowej w zakresie inwestycji wraz </w:t>
      </w:r>
      <w:r w:rsidR="0051206F">
        <w:rPr>
          <w:rFonts w:ascii="Times New Roman" w:hAnsi="Times New Roman" w:cs="Times New Roman"/>
          <w:sz w:val="24"/>
          <w:szCs w:val="24"/>
        </w:rPr>
        <w:t>z opracowaniami towarzyszącymi.</w:t>
      </w:r>
    </w:p>
    <w:p w14:paraId="1226B974" w14:textId="77777777" w:rsidR="0012493D" w:rsidRPr="00477BD6" w:rsidRDefault="0012493D" w:rsidP="0051206F">
      <w:pPr>
        <w:spacing w:after="0" w:line="276" w:lineRule="auto"/>
        <w:ind w:firstLine="0"/>
        <w:rPr>
          <w:rFonts w:ascii="Times New Roman" w:hAnsi="Times New Roman" w:cs="Times New Roman"/>
          <w:sz w:val="24"/>
          <w:szCs w:val="24"/>
        </w:rPr>
      </w:pPr>
      <w:r w:rsidRPr="00477BD6">
        <w:rPr>
          <w:rFonts w:ascii="Times New Roman" w:hAnsi="Times New Roman" w:cs="Times New Roman"/>
          <w:sz w:val="24"/>
          <w:szCs w:val="24"/>
        </w:rPr>
        <w:t>Informacje szczegółowe o zakresie niniejszej inwestycji zostaną opisane w dalszej części opracowania.</w:t>
      </w:r>
    </w:p>
    <w:p w14:paraId="72A54DC3" w14:textId="77777777" w:rsidR="0012493D" w:rsidRPr="00477BD6" w:rsidRDefault="0012493D" w:rsidP="0012493D">
      <w:pPr>
        <w:pStyle w:val="Bezodstpw"/>
        <w:tabs>
          <w:tab w:val="left" w:pos="1418"/>
          <w:tab w:val="left" w:pos="1843"/>
        </w:tabs>
        <w:rPr>
          <w:rFonts w:ascii="Times New Roman" w:hAnsi="Times New Roman"/>
          <w:color w:val="5F497A"/>
          <w:sz w:val="24"/>
          <w:szCs w:val="24"/>
          <w:lang w:eastAsia="pl-PL"/>
        </w:rPr>
      </w:pPr>
    </w:p>
    <w:p w14:paraId="4AA51BA3" w14:textId="77777777" w:rsidR="0012493D" w:rsidRPr="00477BD6" w:rsidRDefault="0012493D" w:rsidP="00A451B0">
      <w:pPr>
        <w:pStyle w:val="Bezodstpw"/>
        <w:numPr>
          <w:ilvl w:val="0"/>
          <w:numId w:val="4"/>
        </w:numPr>
        <w:tabs>
          <w:tab w:val="num" w:pos="0"/>
          <w:tab w:val="left" w:pos="709"/>
          <w:tab w:val="left" w:pos="1843"/>
        </w:tabs>
        <w:ind w:left="0" w:firstLine="0"/>
        <w:rPr>
          <w:rFonts w:ascii="Times New Roman" w:hAnsi="Times New Roman"/>
          <w:b/>
          <w:i/>
          <w:sz w:val="24"/>
          <w:szCs w:val="24"/>
          <w:lang w:eastAsia="pl-PL"/>
        </w:rPr>
      </w:pPr>
      <w:r w:rsidRPr="00477BD6">
        <w:rPr>
          <w:rFonts w:ascii="Times New Roman" w:hAnsi="Times New Roman"/>
          <w:b/>
          <w:i/>
          <w:sz w:val="24"/>
          <w:szCs w:val="24"/>
          <w:lang w:eastAsia="pl-PL"/>
        </w:rPr>
        <w:t>aktualne uwarunkowania wykonania ,</w:t>
      </w:r>
    </w:p>
    <w:p w14:paraId="3B222856" w14:textId="77777777" w:rsidR="0012493D" w:rsidRPr="00477BD6" w:rsidRDefault="0012493D" w:rsidP="0012493D">
      <w:pPr>
        <w:pStyle w:val="Bezodstpw"/>
        <w:tabs>
          <w:tab w:val="left" w:pos="709"/>
          <w:tab w:val="left" w:pos="1843"/>
        </w:tabs>
        <w:ind w:left="1473"/>
        <w:rPr>
          <w:rFonts w:ascii="Times New Roman" w:hAnsi="Times New Roman"/>
          <w:b/>
          <w:i/>
          <w:color w:val="5F497A"/>
          <w:sz w:val="24"/>
          <w:szCs w:val="24"/>
          <w:lang w:eastAsia="pl-PL"/>
        </w:rPr>
      </w:pPr>
    </w:p>
    <w:p w14:paraId="19590B5A" w14:textId="7476BB14" w:rsidR="0012493D" w:rsidRPr="00477BD6" w:rsidRDefault="0012493D" w:rsidP="0051206F">
      <w:pPr>
        <w:pStyle w:val="Bezodstpw"/>
        <w:tabs>
          <w:tab w:val="left" w:pos="709"/>
          <w:tab w:val="left" w:pos="1843"/>
        </w:tabs>
        <w:spacing w:line="276" w:lineRule="auto"/>
        <w:jc w:val="both"/>
        <w:rPr>
          <w:rFonts w:ascii="Times New Roman" w:hAnsi="Times New Roman"/>
          <w:sz w:val="24"/>
          <w:szCs w:val="24"/>
          <w:lang w:eastAsia="pl-PL"/>
        </w:rPr>
      </w:pPr>
      <w:r w:rsidRPr="00477BD6">
        <w:rPr>
          <w:rFonts w:ascii="Times New Roman" w:hAnsi="Times New Roman"/>
          <w:sz w:val="24"/>
          <w:szCs w:val="24"/>
          <w:lang w:eastAsia="pl-PL"/>
        </w:rPr>
        <w:t>Przedmiot inwestycji zlokalizowany jest przy ul. Akademickiej 5 w Częstochowie.</w:t>
      </w:r>
      <w:r w:rsidR="00DB0FD8" w:rsidRPr="00477BD6">
        <w:rPr>
          <w:rFonts w:ascii="Times New Roman" w:hAnsi="Times New Roman"/>
          <w:sz w:val="24"/>
          <w:szCs w:val="24"/>
          <w:lang w:eastAsia="pl-PL"/>
        </w:rPr>
        <w:t xml:space="preserve"> </w:t>
      </w:r>
      <w:r w:rsidR="007A71B7" w:rsidRPr="00477BD6">
        <w:rPr>
          <w:rFonts w:ascii="Times New Roman" w:hAnsi="Times New Roman"/>
          <w:sz w:val="24"/>
          <w:szCs w:val="24"/>
          <w:lang w:eastAsia="pl-PL"/>
        </w:rPr>
        <w:t xml:space="preserve">Roboty budowlane, które zaplanowano będą dotyczyły </w:t>
      </w:r>
      <w:r w:rsidR="00880877">
        <w:rPr>
          <w:rFonts w:ascii="Times New Roman" w:hAnsi="Times New Roman"/>
          <w:sz w:val="24"/>
          <w:szCs w:val="24"/>
          <w:lang w:eastAsia="pl-PL"/>
        </w:rPr>
        <w:t xml:space="preserve">wejścia </w:t>
      </w:r>
      <w:r w:rsidR="00024C0F" w:rsidRPr="00477BD6">
        <w:rPr>
          <w:rFonts w:ascii="Times New Roman" w:hAnsi="Times New Roman"/>
          <w:sz w:val="24"/>
          <w:szCs w:val="24"/>
          <w:lang w:eastAsia="pl-PL"/>
        </w:rPr>
        <w:t xml:space="preserve">do </w:t>
      </w:r>
      <w:r w:rsidR="007A71B7" w:rsidRPr="00477BD6">
        <w:rPr>
          <w:rFonts w:ascii="Times New Roman" w:hAnsi="Times New Roman"/>
          <w:sz w:val="24"/>
          <w:szCs w:val="24"/>
          <w:lang w:eastAsia="pl-PL"/>
        </w:rPr>
        <w:t xml:space="preserve">pomieszczeń użytkowanych przez osoby z niepełnosprawnością i zwiększą dostępność do Biura Osób Niepełnosprawnych </w:t>
      </w:r>
      <w:r w:rsidR="00880877">
        <w:rPr>
          <w:rFonts w:ascii="Times New Roman" w:hAnsi="Times New Roman"/>
          <w:sz w:val="24"/>
          <w:szCs w:val="24"/>
          <w:lang w:eastAsia="pl-PL"/>
        </w:rPr>
        <w:br/>
      </w:r>
      <w:r w:rsidR="007A71B7" w:rsidRPr="00477BD6">
        <w:rPr>
          <w:rFonts w:ascii="Times New Roman" w:hAnsi="Times New Roman"/>
          <w:sz w:val="24"/>
          <w:szCs w:val="24"/>
          <w:lang w:eastAsia="pl-PL"/>
        </w:rPr>
        <w:t>i Pełnom</w:t>
      </w:r>
      <w:r w:rsidR="00EF3BB1" w:rsidRPr="00477BD6">
        <w:rPr>
          <w:rFonts w:ascii="Times New Roman" w:hAnsi="Times New Roman"/>
          <w:sz w:val="24"/>
          <w:szCs w:val="24"/>
          <w:lang w:eastAsia="pl-PL"/>
        </w:rPr>
        <w:t>ocnika Rektora.</w:t>
      </w:r>
      <w:r w:rsidRPr="00477BD6">
        <w:rPr>
          <w:rFonts w:ascii="Times New Roman" w:hAnsi="Times New Roman"/>
          <w:sz w:val="24"/>
          <w:szCs w:val="24"/>
          <w:lang w:eastAsia="pl-PL"/>
        </w:rPr>
        <w:tab/>
      </w:r>
    </w:p>
    <w:p w14:paraId="0815382B" w14:textId="77777777" w:rsidR="0012493D" w:rsidRPr="00477BD6" w:rsidRDefault="0012493D" w:rsidP="0051206F">
      <w:pPr>
        <w:spacing w:after="0" w:line="276"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Termin realizacji przedmiotowej inwestycji został opisany w SWZ oraz umowie kontraktowej. </w:t>
      </w:r>
    </w:p>
    <w:p w14:paraId="31186D23" w14:textId="77777777" w:rsidR="0012493D" w:rsidRPr="00477BD6" w:rsidRDefault="0012493D" w:rsidP="0051206F">
      <w:pPr>
        <w:pStyle w:val="Bezodstpw"/>
        <w:tabs>
          <w:tab w:val="left" w:pos="709"/>
          <w:tab w:val="left" w:pos="1134"/>
          <w:tab w:val="left" w:pos="2127"/>
        </w:tabs>
        <w:spacing w:line="276" w:lineRule="auto"/>
        <w:jc w:val="both"/>
        <w:rPr>
          <w:rFonts w:ascii="Times New Roman" w:hAnsi="Times New Roman"/>
          <w:sz w:val="24"/>
          <w:szCs w:val="24"/>
          <w:lang w:eastAsia="pl-PL"/>
        </w:rPr>
      </w:pPr>
      <w:r w:rsidRPr="00477BD6">
        <w:rPr>
          <w:rFonts w:ascii="Times New Roman" w:hAnsi="Times New Roman"/>
          <w:sz w:val="24"/>
          <w:szCs w:val="24"/>
          <w:lang w:eastAsia="pl-PL"/>
        </w:rPr>
        <w:t>Zakres inwestycji nieuregulowany szczegółowo niniejszym opracowaniem, będzie uzgadniany dwustronnie, na bieżąco w trakcie realizacji inwestycji. Wszystkie zastosowane rozwiązania muszą być zaakceptowane pisemnie przez przedstawicieli Zamawiającego, którzy zostali wskazani w umowie. Z uzgodnień będą spisywane stosowne notatki robocze.</w:t>
      </w:r>
    </w:p>
    <w:p w14:paraId="08987479" w14:textId="2AF3B487" w:rsidR="009141A0" w:rsidRPr="00477BD6" w:rsidRDefault="0012493D" w:rsidP="0051206F">
      <w:pPr>
        <w:spacing w:after="0" w:line="276"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Dodatkowe warunki dotyczące rzeczowej i finansowej realizacji inwestycji zostały opisane </w:t>
      </w:r>
      <w:r w:rsidR="00880877">
        <w:rPr>
          <w:rFonts w:ascii="Times New Roman" w:hAnsi="Times New Roman" w:cs="Times New Roman"/>
          <w:sz w:val="24"/>
          <w:szCs w:val="24"/>
        </w:rPr>
        <w:br/>
      </w:r>
      <w:r w:rsidRPr="00477BD6">
        <w:rPr>
          <w:rFonts w:ascii="Times New Roman" w:hAnsi="Times New Roman" w:cs="Times New Roman"/>
          <w:sz w:val="24"/>
          <w:szCs w:val="24"/>
        </w:rPr>
        <w:t>w umowie kontraktowej.</w:t>
      </w:r>
    </w:p>
    <w:p w14:paraId="3220CF7A" w14:textId="690975A9" w:rsidR="00B93EE2" w:rsidRDefault="00024C0F" w:rsidP="0051206F">
      <w:pPr>
        <w:spacing w:after="0" w:line="276" w:lineRule="auto"/>
        <w:ind w:left="0" w:firstLine="0"/>
        <w:rPr>
          <w:rFonts w:ascii="Times New Roman" w:hAnsi="Times New Roman" w:cs="Times New Roman"/>
          <w:sz w:val="24"/>
          <w:szCs w:val="24"/>
        </w:rPr>
      </w:pPr>
      <w:r w:rsidRPr="00477BD6">
        <w:rPr>
          <w:rFonts w:ascii="Times New Roman" w:hAnsi="Times New Roman" w:cs="Times New Roman"/>
          <w:sz w:val="24"/>
          <w:szCs w:val="24"/>
        </w:rPr>
        <w:t xml:space="preserve">Zakres robót został określony na podstawie  </w:t>
      </w:r>
      <w:r w:rsidR="009141A0" w:rsidRPr="00477BD6">
        <w:rPr>
          <w:rFonts w:ascii="Times New Roman" w:hAnsi="Times New Roman" w:cs="Times New Roman"/>
          <w:sz w:val="24"/>
          <w:szCs w:val="24"/>
        </w:rPr>
        <w:t>audytu dostępności architektonicznej.</w:t>
      </w:r>
    </w:p>
    <w:p w14:paraId="0906EB79" w14:textId="5E9ED0C4" w:rsidR="00B60561" w:rsidRPr="00165D05" w:rsidRDefault="007D37C3" w:rsidP="0051206F">
      <w:pPr>
        <w:spacing w:after="0" w:line="276"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shd w:val="clear" w:color="auto" w:fill="FFFFFF"/>
        </w:rPr>
        <w:t xml:space="preserve">Roboty budowlane zw. z: </w:t>
      </w:r>
      <w:r w:rsidR="00B60561" w:rsidRPr="00165D05">
        <w:rPr>
          <w:rFonts w:ascii="Times New Roman" w:hAnsi="Times New Roman" w:cs="Times New Roman"/>
          <w:color w:val="auto"/>
          <w:sz w:val="24"/>
          <w:szCs w:val="24"/>
          <w:shd w:val="clear" w:color="auto" w:fill="FFFFFF"/>
        </w:rPr>
        <w:t xml:space="preserve">Dostosowaniem wejścia do budynku siedziby Pełnomocnika Rektora ds. </w:t>
      </w:r>
      <w:proofErr w:type="spellStart"/>
      <w:r w:rsidR="00B60561" w:rsidRPr="00165D05">
        <w:rPr>
          <w:rFonts w:ascii="Times New Roman" w:hAnsi="Times New Roman" w:cs="Times New Roman"/>
          <w:color w:val="auto"/>
          <w:sz w:val="24"/>
          <w:szCs w:val="24"/>
          <w:shd w:val="clear" w:color="auto" w:fill="FFFFFF"/>
        </w:rPr>
        <w:t>OzN</w:t>
      </w:r>
      <w:proofErr w:type="spellEnd"/>
      <w:r w:rsidR="00B60561" w:rsidRPr="00165D05">
        <w:rPr>
          <w:rFonts w:ascii="Times New Roman" w:hAnsi="Times New Roman" w:cs="Times New Roman"/>
          <w:color w:val="auto"/>
          <w:sz w:val="24"/>
          <w:szCs w:val="24"/>
          <w:shd w:val="clear" w:color="auto" w:fill="FFFFFF"/>
        </w:rPr>
        <w:t xml:space="preserve"> oraz BON do potrzeb osób niepełnosprawnych” będą realiz</w:t>
      </w:r>
      <w:r>
        <w:rPr>
          <w:rFonts w:ascii="Times New Roman" w:hAnsi="Times New Roman" w:cs="Times New Roman"/>
          <w:color w:val="auto"/>
          <w:sz w:val="24"/>
          <w:szCs w:val="24"/>
          <w:shd w:val="clear" w:color="auto" w:fill="FFFFFF"/>
        </w:rPr>
        <w:t xml:space="preserve">owane i finansowane  z projektu </w:t>
      </w:r>
      <w:r w:rsidR="00B60561" w:rsidRPr="00165D05">
        <w:rPr>
          <w:rFonts w:ascii="Times New Roman" w:hAnsi="Times New Roman" w:cs="Times New Roman"/>
          <w:color w:val="auto"/>
          <w:sz w:val="24"/>
          <w:szCs w:val="24"/>
          <w:shd w:val="clear" w:color="auto" w:fill="FFFFFF"/>
        </w:rPr>
        <w:t>Politechnika </w:t>
      </w:r>
      <w:r>
        <w:rPr>
          <w:rFonts w:ascii="Times New Roman" w:hAnsi="Times New Roman" w:cs="Times New Roman"/>
          <w:color w:val="auto"/>
          <w:sz w:val="24"/>
          <w:szCs w:val="24"/>
          <w:shd w:val="clear" w:color="auto" w:fill="FFFFFF"/>
        </w:rPr>
        <w:t>Częstochowska uczelnią dostępną</w:t>
      </w:r>
      <w:r w:rsidR="00B60561" w:rsidRPr="00165D05">
        <w:rPr>
          <w:rFonts w:ascii="Times New Roman" w:hAnsi="Times New Roman" w:cs="Times New Roman"/>
          <w:color w:val="auto"/>
          <w:sz w:val="24"/>
          <w:szCs w:val="24"/>
          <w:shd w:val="clear" w:color="auto" w:fill="FFFFFF"/>
        </w:rPr>
        <w:t>, nr POWR.03.05.00-00-</w:t>
      </w:r>
      <w:r w:rsidR="00B60561" w:rsidRPr="00165D05">
        <w:rPr>
          <w:rFonts w:ascii="Times New Roman" w:hAnsi="Times New Roman" w:cs="Times New Roman"/>
          <w:color w:val="auto"/>
          <w:sz w:val="24"/>
          <w:szCs w:val="24"/>
          <w:shd w:val="clear" w:color="auto" w:fill="FFFFFF"/>
        </w:rPr>
        <w:lastRenderedPageBreak/>
        <w:t>A037/20, realizowanego w ramach Programu Operacyjnego Wiedza Edukacja Rozwój, współfinansowanego ze środków Europejskiego Funduszu Społecznego</w:t>
      </w:r>
    </w:p>
    <w:p w14:paraId="0D8CD3CF" w14:textId="77777777" w:rsidR="0051206F" w:rsidRPr="00477BD6" w:rsidRDefault="0051206F" w:rsidP="0051206F">
      <w:pPr>
        <w:spacing w:line="276" w:lineRule="auto"/>
        <w:rPr>
          <w:rFonts w:ascii="Times New Roman" w:hAnsi="Times New Roman" w:cs="Times New Roman"/>
          <w:sz w:val="24"/>
          <w:szCs w:val="24"/>
        </w:rPr>
      </w:pPr>
    </w:p>
    <w:p w14:paraId="13744D84" w14:textId="77777777" w:rsidR="0012493D" w:rsidRPr="00477BD6" w:rsidRDefault="0012493D" w:rsidP="00A451B0">
      <w:pPr>
        <w:pStyle w:val="Bezodstpw"/>
        <w:numPr>
          <w:ilvl w:val="0"/>
          <w:numId w:val="4"/>
        </w:numPr>
        <w:tabs>
          <w:tab w:val="num" w:pos="0"/>
          <w:tab w:val="left" w:pos="709"/>
        </w:tabs>
        <w:ind w:left="0" w:firstLine="0"/>
        <w:rPr>
          <w:rFonts w:ascii="Times New Roman" w:hAnsi="Times New Roman"/>
          <w:b/>
          <w:i/>
          <w:sz w:val="24"/>
          <w:szCs w:val="24"/>
          <w:lang w:eastAsia="pl-PL"/>
        </w:rPr>
      </w:pPr>
      <w:r w:rsidRPr="00477BD6">
        <w:rPr>
          <w:rFonts w:ascii="Times New Roman" w:hAnsi="Times New Roman"/>
          <w:b/>
          <w:i/>
          <w:sz w:val="24"/>
          <w:szCs w:val="24"/>
          <w:lang w:eastAsia="pl-PL"/>
        </w:rPr>
        <w:t>ogólne właściwości funkcjonalno-użytkowe,</w:t>
      </w:r>
    </w:p>
    <w:p w14:paraId="6FCE7639" w14:textId="77777777" w:rsidR="0012493D" w:rsidRPr="00477BD6" w:rsidRDefault="0012493D" w:rsidP="0012493D">
      <w:pPr>
        <w:spacing w:after="0" w:line="240" w:lineRule="auto"/>
        <w:rPr>
          <w:rFonts w:ascii="Times New Roman" w:hAnsi="Times New Roman" w:cs="Times New Roman"/>
          <w:sz w:val="24"/>
          <w:szCs w:val="24"/>
        </w:rPr>
      </w:pPr>
    </w:p>
    <w:p w14:paraId="1BEED6DF" w14:textId="2A298364" w:rsidR="009712D9" w:rsidRPr="00477BD6" w:rsidRDefault="00CF7CB4"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 xml:space="preserve">Biuro Osób Niepełnosprawnych </w:t>
      </w:r>
      <w:r w:rsidR="009712D9" w:rsidRPr="00477BD6">
        <w:rPr>
          <w:rFonts w:ascii="Times New Roman" w:hAnsi="Times New Roman" w:cs="Times New Roman"/>
          <w:sz w:val="24"/>
          <w:szCs w:val="24"/>
        </w:rPr>
        <w:t>–</w:t>
      </w:r>
      <w:r w:rsidR="0051206F">
        <w:rPr>
          <w:rFonts w:ascii="Times New Roman" w:hAnsi="Times New Roman" w:cs="Times New Roman"/>
          <w:sz w:val="24"/>
          <w:szCs w:val="24"/>
        </w:rPr>
        <w:t xml:space="preserve"> BON</w:t>
      </w:r>
    </w:p>
    <w:p w14:paraId="50D3ACB7" w14:textId="0F1B4C26" w:rsidR="00CF7CB4" w:rsidRPr="00477BD6" w:rsidRDefault="00CF7CB4"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 xml:space="preserve">Dostęp do pomieszczeń BON jest możliwy dla osób z niepełnosprawnością ruchową, w tym poruszających się na wózkach. Biuro znajduje się poniżej poziomu gruntu, do wejścia prowadzi </w:t>
      </w:r>
      <w:r w:rsidR="00F83E4D">
        <w:rPr>
          <w:rFonts w:ascii="Times New Roman" w:hAnsi="Times New Roman" w:cs="Times New Roman"/>
          <w:sz w:val="24"/>
          <w:szCs w:val="24"/>
        </w:rPr>
        <w:t>pochylnia dla niepełnosprawnych</w:t>
      </w:r>
      <w:r w:rsidRPr="00477BD6">
        <w:rPr>
          <w:rFonts w:ascii="Times New Roman" w:hAnsi="Times New Roman" w:cs="Times New Roman"/>
          <w:sz w:val="24"/>
          <w:szCs w:val="24"/>
        </w:rPr>
        <w:t xml:space="preserve"> oraz schody. Przy wejściu </w:t>
      </w:r>
      <w:r w:rsidR="00F83E4D">
        <w:rPr>
          <w:rFonts w:ascii="Times New Roman" w:hAnsi="Times New Roman" w:cs="Times New Roman"/>
          <w:sz w:val="24"/>
          <w:szCs w:val="24"/>
        </w:rPr>
        <w:t xml:space="preserve">do </w:t>
      </w:r>
      <w:r w:rsidRPr="00477BD6">
        <w:rPr>
          <w:rFonts w:ascii="Times New Roman" w:hAnsi="Times New Roman" w:cs="Times New Roman"/>
          <w:sz w:val="24"/>
          <w:szCs w:val="24"/>
        </w:rPr>
        <w:t xml:space="preserve">biura znajduje się toaleta dostosowana do potrzeb </w:t>
      </w:r>
      <w:proofErr w:type="spellStart"/>
      <w:r w:rsidRPr="00477BD6">
        <w:rPr>
          <w:rFonts w:ascii="Times New Roman" w:hAnsi="Times New Roman" w:cs="Times New Roman"/>
          <w:sz w:val="24"/>
          <w:szCs w:val="24"/>
        </w:rPr>
        <w:t>OzN</w:t>
      </w:r>
      <w:proofErr w:type="spellEnd"/>
      <w:r w:rsidRPr="00477BD6">
        <w:rPr>
          <w:rFonts w:ascii="Times New Roman" w:hAnsi="Times New Roman" w:cs="Times New Roman"/>
          <w:sz w:val="24"/>
          <w:szCs w:val="24"/>
        </w:rPr>
        <w:t>. Do biura prowadzi korytarz</w:t>
      </w:r>
      <w:r w:rsidR="00F83E4D">
        <w:rPr>
          <w:rFonts w:ascii="Times New Roman" w:hAnsi="Times New Roman" w:cs="Times New Roman"/>
          <w:sz w:val="24"/>
          <w:szCs w:val="24"/>
        </w:rPr>
        <w:t xml:space="preserve"> wewnętrzny</w:t>
      </w:r>
      <w:r w:rsidR="0051206F">
        <w:rPr>
          <w:rFonts w:ascii="Times New Roman" w:hAnsi="Times New Roman" w:cs="Times New Roman"/>
          <w:sz w:val="24"/>
          <w:szCs w:val="24"/>
        </w:rPr>
        <w:t xml:space="preserve">. </w:t>
      </w:r>
    </w:p>
    <w:p w14:paraId="304C8624" w14:textId="2475A495" w:rsidR="00F83E4D" w:rsidRDefault="00F83E4D" w:rsidP="0083748A">
      <w:pPr>
        <w:spacing w:line="276" w:lineRule="auto"/>
        <w:rPr>
          <w:rFonts w:ascii="Times New Roman" w:hAnsi="Times New Roman" w:cs="Times New Roman"/>
          <w:sz w:val="24"/>
          <w:szCs w:val="24"/>
        </w:rPr>
      </w:pPr>
      <w:r>
        <w:rPr>
          <w:rFonts w:ascii="Times New Roman" w:hAnsi="Times New Roman" w:cs="Times New Roman"/>
          <w:sz w:val="24"/>
          <w:szCs w:val="24"/>
        </w:rPr>
        <w:t>Realizacja z</w:t>
      </w:r>
      <w:r w:rsidR="00F82F16" w:rsidRPr="00477BD6">
        <w:rPr>
          <w:rFonts w:ascii="Times New Roman" w:hAnsi="Times New Roman" w:cs="Times New Roman"/>
          <w:sz w:val="24"/>
          <w:szCs w:val="24"/>
        </w:rPr>
        <w:t>akres</w:t>
      </w:r>
      <w:r>
        <w:rPr>
          <w:rFonts w:ascii="Times New Roman" w:hAnsi="Times New Roman" w:cs="Times New Roman"/>
          <w:sz w:val="24"/>
          <w:szCs w:val="24"/>
        </w:rPr>
        <w:t>u</w:t>
      </w:r>
      <w:r w:rsidR="00F82F16" w:rsidRPr="00477BD6">
        <w:rPr>
          <w:rFonts w:ascii="Times New Roman" w:hAnsi="Times New Roman" w:cs="Times New Roman"/>
          <w:sz w:val="24"/>
          <w:szCs w:val="24"/>
        </w:rPr>
        <w:t xml:space="preserve"> robót </w:t>
      </w:r>
      <w:r>
        <w:rPr>
          <w:rFonts w:ascii="Times New Roman" w:hAnsi="Times New Roman" w:cs="Times New Roman"/>
          <w:sz w:val="24"/>
          <w:szCs w:val="24"/>
        </w:rPr>
        <w:t>objętych niniejszym zadaniem przyczyni się do zwiększenia dostępności</w:t>
      </w:r>
      <w:r w:rsidR="00F82F16" w:rsidRPr="00477BD6">
        <w:rPr>
          <w:rFonts w:ascii="Times New Roman" w:hAnsi="Times New Roman" w:cs="Times New Roman"/>
          <w:sz w:val="24"/>
          <w:szCs w:val="24"/>
        </w:rPr>
        <w:t xml:space="preserve"> do BON</w:t>
      </w:r>
      <w:r>
        <w:rPr>
          <w:rFonts w:ascii="Times New Roman" w:hAnsi="Times New Roman" w:cs="Times New Roman"/>
          <w:sz w:val="24"/>
          <w:szCs w:val="24"/>
        </w:rPr>
        <w:t xml:space="preserve"> dla osób z niepełnosprawnościami poprzez: uł</w:t>
      </w:r>
      <w:r w:rsidR="0051206F">
        <w:rPr>
          <w:rFonts w:ascii="Times New Roman" w:hAnsi="Times New Roman" w:cs="Times New Roman"/>
          <w:sz w:val="24"/>
          <w:szCs w:val="24"/>
        </w:rPr>
        <w:t xml:space="preserve">atwienie </w:t>
      </w:r>
      <w:r>
        <w:rPr>
          <w:rFonts w:ascii="Times New Roman" w:hAnsi="Times New Roman" w:cs="Times New Roman"/>
          <w:sz w:val="24"/>
          <w:szCs w:val="24"/>
        </w:rPr>
        <w:t>otwierania</w:t>
      </w:r>
      <w:r w:rsidR="0051206F">
        <w:rPr>
          <w:rFonts w:ascii="Times New Roman" w:hAnsi="Times New Roman" w:cs="Times New Roman"/>
          <w:sz w:val="24"/>
          <w:szCs w:val="24"/>
        </w:rPr>
        <w:t xml:space="preserve"> </w:t>
      </w:r>
      <w:r w:rsidR="000854D4">
        <w:rPr>
          <w:rFonts w:ascii="Times New Roman" w:hAnsi="Times New Roman" w:cs="Times New Roman"/>
          <w:sz w:val="24"/>
          <w:szCs w:val="24"/>
        </w:rPr>
        <w:t>/zamykania</w:t>
      </w:r>
      <w:r>
        <w:rPr>
          <w:rFonts w:ascii="Times New Roman" w:hAnsi="Times New Roman" w:cs="Times New Roman"/>
          <w:sz w:val="24"/>
          <w:szCs w:val="24"/>
        </w:rPr>
        <w:t xml:space="preserve"> drzwi zewnętrznych oraz drzwi wewnętrznych</w:t>
      </w:r>
      <w:r w:rsidR="000854D4">
        <w:rPr>
          <w:rFonts w:ascii="Times New Roman" w:hAnsi="Times New Roman" w:cs="Times New Roman"/>
          <w:sz w:val="24"/>
          <w:szCs w:val="24"/>
        </w:rPr>
        <w:t>, a także asekurację przy pokonywaniu schodów (uzupełnienie poręczy).</w:t>
      </w:r>
    </w:p>
    <w:p w14:paraId="75C9580D" w14:textId="65BF32B6" w:rsidR="00F82F16" w:rsidRPr="00477BD6" w:rsidRDefault="0083748A" w:rsidP="0083748A">
      <w:pPr>
        <w:spacing w:line="276" w:lineRule="auto"/>
        <w:rPr>
          <w:rFonts w:ascii="Times New Roman" w:hAnsi="Times New Roman" w:cs="Times New Roman"/>
          <w:sz w:val="24"/>
          <w:szCs w:val="24"/>
        </w:rPr>
      </w:pPr>
      <w:r w:rsidRPr="00477BD6">
        <w:rPr>
          <w:rFonts w:ascii="Times New Roman" w:hAnsi="Times New Roman" w:cs="Times New Roman"/>
          <w:sz w:val="24"/>
          <w:szCs w:val="24"/>
        </w:rPr>
        <w:t xml:space="preserve">Roboty </w:t>
      </w:r>
      <w:r w:rsidR="00F82F16" w:rsidRPr="00477BD6">
        <w:rPr>
          <w:rFonts w:ascii="Times New Roman" w:hAnsi="Times New Roman" w:cs="Times New Roman"/>
          <w:sz w:val="24"/>
          <w:szCs w:val="24"/>
        </w:rPr>
        <w:t>należy wykonać zgodnie z wymaganiami obo</w:t>
      </w:r>
      <w:r w:rsidRPr="00477BD6">
        <w:rPr>
          <w:rFonts w:ascii="Times New Roman" w:hAnsi="Times New Roman" w:cs="Times New Roman"/>
          <w:sz w:val="24"/>
          <w:szCs w:val="24"/>
        </w:rPr>
        <w:t xml:space="preserve">wiązujących norm i przepisów. Przyjęte </w:t>
      </w:r>
      <w:r w:rsidR="00F82F16" w:rsidRPr="00477BD6">
        <w:rPr>
          <w:rFonts w:ascii="Times New Roman" w:hAnsi="Times New Roman" w:cs="Times New Roman"/>
          <w:sz w:val="24"/>
          <w:szCs w:val="24"/>
        </w:rPr>
        <w:t xml:space="preserve">elementy budowlano – instalacyjne muszą spełniać warunki ochrony przeciwpożarowej, bezpieczeństwa konstrukcji i użytkowania, ochrony środowiska, wymagań </w:t>
      </w:r>
      <w:proofErr w:type="spellStart"/>
      <w:r w:rsidR="00F82F16" w:rsidRPr="00477BD6">
        <w:rPr>
          <w:rFonts w:ascii="Times New Roman" w:hAnsi="Times New Roman" w:cs="Times New Roman"/>
          <w:sz w:val="24"/>
          <w:szCs w:val="24"/>
        </w:rPr>
        <w:t>sanitarno</w:t>
      </w:r>
      <w:proofErr w:type="spellEnd"/>
      <w:r w:rsidR="00F82F16" w:rsidRPr="00477BD6">
        <w:rPr>
          <w:rFonts w:ascii="Times New Roman" w:hAnsi="Times New Roman" w:cs="Times New Roman"/>
          <w:sz w:val="24"/>
          <w:szCs w:val="24"/>
        </w:rPr>
        <w:t xml:space="preserve"> – higienicznych, przepisów bezpieczeństwa i higieny pracy. Należy przewidzieć takie rozwiązania techniczne, aby zapewniona była prawidłowa izolacyjność przegród </w:t>
      </w:r>
      <w:r w:rsidR="00EF3BB1" w:rsidRPr="00477BD6">
        <w:rPr>
          <w:rFonts w:ascii="Times New Roman" w:hAnsi="Times New Roman" w:cs="Times New Roman"/>
          <w:sz w:val="24"/>
          <w:szCs w:val="24"/>
        </w:rPr>
        <w:t xml:space="preserve">(drzwi) </w:t>
      </w:r>
      <w:r w:rsidR="00F82F16" w:rsidRPr="00477BD6">
        <w:rPr>
          <w:rFonts w:ascii="Times New Roman" w:hAnsi="Times New Roman" w:cs="Times New Roman"/>
          <w:sz w:val="24"/>
          <w:szCs w:val="24"/>
        </w:rPr>
        <w:t xml:space="preserve">oraz </w:t>
      </w:r>
      <w:r w:rsidRPr="00477BD6">
        <w:rPr>
          <w:rFonts w:ascii="Times New Roman" w:hAnsi="Times New Roman" w:cs="Times New Roman"/>
          <w:sz w:val="24"/>
          <w:szCs w:val="24"/>
        </w:rPr>
        <w:t xml:space="preserve">były spełnione warunki użytkowania </w:t>
      </w:r>
      <w:r w:rsidR="00EF3BB1" w:rsidRPr="00477BD6">
        <w:rPr>
          <w:rFonts w:ascii="Times New Roman" w:hAnsi="Times New Roman" w:cs="Times New Roman"/>
          <w:sz w:val="24"/>
          <w:szCs w:val="24"/>
        </w:rPr>
        <w:t xml:space="preserve">przez </w:t>
      </w:r>
      <w:r w:rsidRPr="00477BD6">
        <w:rPr>
          <w:rFonts w:ascii="Times New Roman" w:hAnsi="Times New Roman" w:cs="Times New Roman"/>
          <w:sz w:val="24"/>
          <w:szCs w:val="24"/>
        </w:rPr>
        <w:t>os</w:t>
      </w:r>
      <w:r w:rsidR="00EF3BB1" w:rsidRPr="00477BD6">
        <w:rPr>
          <w:rFonts w:ascii="Times New Roman" w:hAnsi="Times New Roman" w:cs="Times New Roman"/>
          <w:sz w:val="24"/>
          <w:szCs w:val="24"/>
        </w:rPr>
        <w:t>o</w:t>
      </w:r>
      <w:r w:rsidRPr="00477BD6">
        <w:rPr>
          <w:rFonts w:ascii="Times New Roman" w:hAnsi="Times New Roman" w:cs="Times New Roman"/>
          <w:sz w:val="24"/>
          <w:szCs w:val="24"/>
        </w:rPr>
        <w:t>b</w:t>
      </w:r>
      <w:r w:rsidR="00EF3BB1" w:rsidRPr="00477BD6">
        <w:rPr>
          <w:rFonts w:ascii="Times New Roman" w:hAnsi="Times New Roman" w:cs="Times New Roman"/>
          <w:sz w:val="24"/>
          <w:szCs w:val="24"/>
        </w:rPr>
        <w:t>y niepełnosprawne.</w:t>
      </w:r>
    </w:p>
    <w:p w14:paraId="5DF16D00" w14:textId="77777777" w:rsidR="0012493D" w:rsidRPr="00477BD6" w:rsidRDefault="0012493D" w:rsidP="0012493D">
      <w:pPr>
        <w:spacing w:line="240" w:lineRule="auto"/>
        <w:ind w:firstLine="709"/>
        <w:rPr>
          <w:rFonts w:ascii="Times New Roman" w:hAnsi="Times New Roman" w:cs="Times New Roman"/>
          <w:sz w:val="24"/>
          <w:szCs w:val="24"/>
        </w:rPr>
      </w:pPr>
    </w:p>
    <w:p w14:paraId="11EF7970" w14:textId="77777777" w:rsidR="0012493D" w:rsidRPr="00477BD6" w:rsidRDefault="0012493D" w:rsidP="00A451B0">
      <w:pPr>
        <w:pStyle w:val="Bezodstpw"/>
        <w:numPr>
          <w:ilvl w:val="0"/>
          <w:numId w:val="4"/>
        </w:numPr>
        <w:tabs>
          <w:tab w:val="num" w:pos="0"/>
          <w:tab w:val="left" w:pos="709"/>
        </w:tabs>
        <w:ind w:left="0" w:firstLine="0"/>
        <w:rPr>
          <w:rFonts w:ascii="Times New Roman" w:hAnsi="Times New Roman"/>
          <w:b/>
          <w:i/>
          <w:sz w:val="24"/>
          <w:szCs w:val="24"/>
          <w:lang w:eastAsia="pl-PL"/>
        </w:rPr>
      </w:pPr>
      <w:r w:rsidRPr="00477BD6">
        <w:rPr>
          <w:rFonts w:ascii="Times New Roman" w:hAnsi="Times New Roman"/>
          <w:b/>
          <w:i/>
          <w:sz w:val="24"/>
          <w:szCs w:val="24"/>
          <w:lang w:eastAsia="pl-PL"/>
        </w:rPr>
        <w:t>szczegółowe parametry funkcjonalno-użytkowe,</w:t>
      </w:r>
    </w:p>
    <w:p w14:paraId="5C2A128F" w14:textId="77777777" w:rsidR="0012493D" w:rsidRPr="00477BD6" w:rsidRDefault="0012493D" w:rsidP="0051206F">
      <w:pPr>
        <w:spacing w:line="240" w:lineRule="auto"/>
        <w:ind w:left="0" w:firstLine="0"/>
        <w:rPr>
          <w:rFonts w:ascii="Times New Roman" w:hAnsi="Times New Roman" w:cs="Times New Roman"/>
          <w:sz w:val="24"/>
          <w:szCs w:val="24"/>
        </w:rPr>
      </w:pPr>
    </w:p>
    <w:p w14:paraId="445709AE" w14:textId="3E3512D4" w:rsidR="00D03DE9" w:rsidRPr="00477BD6" w:rsidRDefault="009712D9"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W ramach prowadzonych prac nie ulegną zmianie powierzchnie użytkowe pomieszczeń.</w:t>
      </w:r>
    </w:p>
    <w:p w14:paraId="63215BF0" w14:textId="77777777" w:rsidR="0012493D" w:rsidRPr="00477BD6" w:rsidRDefault="0012493D" w:rsidP="0051206F">
      <w:pPr>
        <w:spacing w:line="276" w:lineRule="auto"/>
        <w:rPr>
          <w:rFonts w:ascii="Times New Roman" w:hAnsi="Times New Roman" w:cs="Times New Roman"/>
          <w:sz w:val="24"/>
          <w:szCs w:val="24"/>
        </w:rPr>
      </w:pPr>
      <w:r w:rsidRPr="00477BD6">
        <w:rPr>
          <w:rFonts w:ascii="Times New Roman" w:hAnsi="Times New Roman" w:cs="Times New Roman"/>
          <w:sz w:val="24"/>
          <w:szCs w:val="24"/>
        </w:rPr>
        <w:t>W ramach zadania należy wykonać :</w:t>
      </w:r>
    </w:p>
    <w:p w14:paraId="11D0E978" w14:textId="64D3D639" w:rsidR="0012493D" w:rsidRPr="00477BD6" w:rsidRDefault="0012493D" w:rsidP="0051206F">
      <w:pPr>
        <w:pStyle w:val="Default"/>
        <w:numPr>
          <w:ilvl w:val="0"/>
          <w:numId w:val="1"/>
        </w:numPr>
        <w:spacing w:line="276" w:lineRule="auto"/>
        <w:ind w:left="567"/>
        <w:jc w:val="both"/>
        <w:rPr>
          <w:color w:val="auto"/>
        </w:rPr>
      </w:pPr>
      <w:r w:rsidRPr="00477BD6">
        <w:rPr>
          <w:color w:val="auto"/>
        </w:rPr>
        <w:t>niezbędne roboty rozbiórkowe</w:t>
      </w:r>
      <w:r w:rsidR="00133EC0" w:rsidRPr="00477BD6">
        <w:rPr>
          <w:color w:val="auto"/>
        </w:rPr>
        <w:t xml:space="preserve"> i demontażowe</w:t>
      </w:r>
      <w:r w:rsidRPr="00477BD6">
        <w:rPr>
          <w:color w:val="auto"/>
        </w:rPr>
        <w:t>,</w:t>
      </w:r>
    </w:p>
    <w:p w14:paraId="16996DEC" w14:textId="42894638" w:rsidR="0012493D" w:rsidRPr="00477BD6" w:rsidRDefault="0012493D" w:rsidP="0051206F">
      <w:pPr>
        <w:pStyle w:val="Default"/>
        <w:numPr>
          <w:ilvl w:val="0"/>
          <w:numId w:val="1"/>
        </w:numPr>
        <w:spacing w:line="276" w:lineRule="auto"/>
        <w:ind w:left="567"/>
        <w:jc w:val="both"/>
        <w:rPr>
          <w:color w:val="auto"/>
        </w:rPr>
      </w:pPr>
      <w:r w:rsidRPr="00477BD6">
        <w:rPr>
          <w:color w:val="auto"/>
        </w:rPr>
        <w:t>wymianę drzwi zewnętrznych – wejściowych na drzwi zewnętrzne ze wspomaganiem otwierania,</w:t>
      </w:r>
      <w:r w:rsidR="00F04D0A" w:rsidRPr="00477BD6">
        <w:rPr>
          <w:color w:val="auto"/>
        </w:rPr>
        <w:t xml:space="preserve"> </w:t>
      </w:r>
    </w:p>
    <w:p w14:paraId="171ABB99" w14:textId="05908061" w:rsidR="0012493D" w:rsidRPr="00477BD6" w:rsidRDefault="0012493D" w:rsidP="0051206F">
      <w:pPr>
        <w:pStyle w:val="Default"/>
        <w:numPr>
          <w:ilvl w:val="0"/>
          <w:numId w:val="1"/>
        </w:numPr>
        <w:spacing w:line="276" w:lineRule="auto"/>
        <w:ind w:left="567"/>
        <w:jc w:val="both"/>
        <w:rPr>
          <w:color w:val="auto"/>
        </w:rPr>
      </w:pPr>
      <w:r w:rsidRPr="00477BD6">
        <w:rPr>
          <w:color w:val="auto"/>
        </w:rPr>
        <w:t xml:space="preserve">rozbudować system automatyki drzwi p.poż – włączenie w system </w:t>
      </w:r>
      <w:r w:rsidR="000854D4">
        <w:rPr>
          <w:color w:val="auto"/>
        </w:rPr>
        <w:t xml:space="preserve">otwarcia/zamknięcia </w:t>
      </w:r>
      <w:r w:rsidRPr="00477BD6">
        <w:rPr>
          <w:color w:val="auto"/>
        </w:rPr>
        <w:t>drzwi do BON -trzymacz do drzwi wewnętrznych,</w:t>
      </w:r>
    </w:p>
    <w:p w14:paraId="779B8D48" w14:textId="54B43730" w:rsidR="0012493D" w:rsidRPr="000854D4" w:rsidRDefault="0012493D" w:rsidP="0051206F">
      <w:pPr>
        <w:pStyle w:val="Default"/>
        <w:numPr>
          <w:ilvl w:val="0"/>
          <w:numId w:val="1"/>
        </w:numPr>
        <w:spacing w:line="276" w:lineRule="auto"/>
        <w:ind w:left="567"/>
        <w:jc w:val="both"/>
        <w:rPr>
          <w:color w:val="auto"/>
        </w:rPr>
      </w:pPr>
      <w:r w:rsidRPr="000854D4">
        <w:rPr>
          <w:color w:val="auto"/>
        </w:rPr>
        <w:t>zamontować dodatkową poręcz (pochwyt) schodów zewnętrznych do BON,</w:t>
      </w:r>
      <w:r w:rsidR="00FF4FA7" w:rsidRPr="000854D4">
        <w:rPr>
          <w:color w:val="auto"/>
        </w:rPr>
        <w:t xml:space="preserve"> uzupełnić zakończenia istniejącego pochwytu,</w:t>
      </w:r>
    </w:p>
    <w:p w14:paraId="258805E8" w14:textId="55DC1074" w:rsidR="0012493D" w:rsidRPr="00477BD6" w:rsidRDefault="0012493D" w:rsidP="0051206F">
      <w:pPr>
        <w:pStyle w:val="Default"/>
        <w:numPr>
          <w:ilvl w:val="0"/>
          <w:numId w:val="1"/>
        </w:numPr>
        <w:spacing w:line="276" w:lineRule="auto"/>
        <w:ind w:left="567"/>
        <w:jc w:val="both"/>
        <w:rPr>
          <w:color w:val="auto"/>
        </w:rPr>
      </w:pPr>
      <w:r w:rsidRPr="00477BD6">
        <w:rPr>
          <w:color w:val="auto"/>
        </w:rPr>
        <w:t xml:space="preserve">prace naprawcze w zakresie elementów wykończeniowych, w tym: uzupełnienie tynków, gładzi gipsowych, </w:t>
      </w:r>
      <w:r w:rsidR="00133EC0" w:rsidRPr="00477BD6">
        <w:rPr>
          <w:color w:val="auto"/>
        </w:rPr>
        <w:t xml:space="preserve">obróbek ościeży, ewentualnego uzupełnienia wykładziny z płytek posadzkowych po wymianie drzwi wejściowych </w:t>
      </w:r>
      <w:r w:rsidRPr="00477BD6">
        <w:rPr>
          <w:color w:val="auto"/>
        </w:rPr>
        <w:t>itp.</w:t>
      </w:r>
      <w:r w:rsidR="000854D4" w:rsidRPr="000854D4">
        <w:rPr>
          <w:color w:val="auto"/>
        </w:rPr>
        <w:t xml:space="preserve"> </w:t>
      </w:r>
      <w:r w:rsidR="000854D4">
        <w:rPr>
          <w:color w:val="auto"/>
        </w:rPr>
        <w:t>– dotyczy napraw powierzchni, które naruszono w</w:t>
      </w:r>
      <w:r w:rsidR="000854D4" w:rsidRPr="00477BD6">
        <w:rPr>
          <w:color w:val="auto"/>
        </w:rPr>
        <w:t xml:space="preserve"> zakresie prowadzonych robót</w:t>
      </w:r>
      <w:r w:rsidR="000854D4">
        <w:rPr>
          <w:color w:val="auto"/>
        </w:rPr>
        <w:t xml:space="preserve"> podstawowych</w:t>
      </w:r>
      <w:r w:rsidR="000854D4" w:rsidRPr="00477BD6">
        <w:rPr>
          <w:color w:val="auto"/>
        </w:rPr>
        <w:t>)</w:t>
      </w:r>
      <w:r w:rsidR="00A854E0">
        <w:rPr>
          <w:color w:val="auto"/>
        </w:rPr>
        <w:t>,</w:t>
      </w:r>
    </w:p>
    <w:p w14:paraId="6E576DC5" w14:textId="5F3E6CAD" w:rsidR="0012493D" w:rsidRDefault="0012493D" w:rsidP="004E6E8B">
      <w:pPr>
        <w:pStyle w:val="Akapitzlist"/>
        <w:numPr>
          <w:ilvl w:val="0"/>
          <w:numId w:val="49"/>
        </w:numPr>
        <w:spacing w:line="276" w:lineRule="auto"/>
        <w:ind w:left="567"/>
        <w:rPr>
          <w:rFonts w:ascii="Times New Roman" w:hAnsi="Times New Roman" w:cs="Times New Roman"/>
          <w:sz w:val="24"/>
          <w:szCs w:val="24"/>
        </w:rPr>
      </w:pPr>
      <w:r w:rsidRPr="004E6E8B">
        <w:rPr>
          <w:rFonts w:ascii="Times New Roman" w:hAnsi="Times New Roman" w:cs="Times New Roman"/>
          <w:color w:val="auto"/>
          <w:sz w:val="24"/>
          <w:szCs w:val="24"/>
        </w:rPr>
        <w:t>malowanie pomieszczeń objętych zakresem opracowania</w:t>
      </w:r>
      <w:r w:rsidR="000B2FF9" w:rsidRPr="004E6E8B">
        <w:rPr>
          <w:rFonts w:ascii="Times New Roman" w:hAnsi="Times New Roman" w:cs="Times New Roman"/>
          <w:color w:val="auto"/>
          <w:sz w:val="24"/>
          <w:szCs w:val="24"/>
        </w:rPr>
        <w:t>, tj.: pom.</w:t>
      </w:r>
      <w:r w:rsidR="00566BF7" w:rsidRPr="004E6E8B">
        <w:rPr>
          <w:rFonts w:ascii="Times New Roman" w:hAnsi="Times New Roman" w:cs="Times New Roman"/>
          <w:color w:val="auto"/>
          <w:sz w:val="24"/>
          <w:szCs w:val="24"/>
        </w:rPr>
        <w:t xml:space="preserve"> </w:t>
      </w:r>
      <w:r w:rsidR="000B2FF9" w:rsidRPr="004E6E8B">
        <w:rPr>
          <w:rFonts w:ascii="Times New Roman" w:hAnsi="Times New Roman" w:cs="Times New Roman"/>
          <w:color w:val="auto"/>
          <w:sz w:val="24"/>
          <w:szCs w:val="24"/>
        </w:rPr>
        <w:t xml:space="preserve">1.18 korytarz wejściowy oraz </w:t>
      </w:r>
      <w:r w:rsidRPr="004E6E8B">
        <w:rPr>
          <w:rFonts w:ascii="Times New Roman" w:hAnsi="Times New Roman" w:cs="Times New Roman"/>
          <w:color w:val="auto"/>
          <w:sz w:val="24"/>
          <w:szCs w:val="24"/>
        </w:rPr>
        <w:t xml:space="preserve"> </w:t>
      </w:r>
      <w:r w:rsidR="00566BF7" w:rsidRPr="004E6E8B">
        <w:rPr>
          <w:rFonts w:ascii="Times New Roman" w:hAnsi="Times New Roman" w:cs="Times New Roman"/>
          <w:color w:val="auto"/>
          <w:sz w:val="24"/>
          <w:szCs w:val="24"/>
        </w:rPr>
        <w:t>część korytarza – pom.1.9 po prowadzonych robotach elektrycznych</w:t>
      </w:r>
      <w:r w:rsidR="004E6E8B" w:rsidRPr="004E6E8B">
        <w:rPr>
          <w:rFonts w:ascii="Times New Roman" w:hAnsi="Times New Roman" w:cs="Times New Roman"/>
          <w:color w:val="auto"/>
          <w:sz w:val="24"/>
          <w:szCs w:val="24"/>
        </w:rPr>
        <w:t xml:space="preserve"> </w:t>
      </w:r>
      <w:r w:rsidRPr="004E6E8B">
        <w:rPr>
          <w:rFonts w:ascii="Times New Roman" w:hAnsi="Times New Roman" w:cs="Times New Roman"/>
          <w:color w:val="auto"/>
          <w:sz w:val="24"/>
          <w:szCs w:val="24"/>
        </w:rPr>
        <w:t xml:space="preserve"> </w:t>
      </w:r>
      <w:r w:rsidR="004E6E8B" w:rsidRPr="004E6E8B">
        <w:rPr>
          <w:rFonts w:ascii="Times New Roman" w:hAnsi="Times New Roman" w:cs="Times New Roman"/>
          <w:color w:val="auto"/>
          <w:sz w:val="24"/>
          <w:szCs w:val="24"/>
        </w:rPr>
        <w:t xml:space="preserve">oraz po robotach związanych z podłączeniem drzwi w </w:t>
      </w:r>
      <w:r w:rsidR="004E6E8B" w:rsidRPr="004E6E8B">
        <w:rPr>
          <w:rFonts w:ascii="Times New Roman" w:hAnsi="Times New Roman" w:cs="Times New Roman"/>
          <w:sz w:val="24"/>
          <w:szCs w:val="24"/>
        </w:rPr>
        <w:t>system p.poż budynku</w:t>
      </w:r>
      <w:r w:rsidR="004E6E8B">
        <w:rPr>
          <w:rFonts w:ascii="Times New Roman" w:hAnsi="Times New Roman" w:cs="Times New Roman"/>
          <w:sz w:val="24"/>
          <w:szCs w:val="24"/>
        </w:rPr>
        <w:t>.</w:t>
      </w:r>
    </w:p>
    <w:p w14:paraId="0803F9F8" w14:textId="77777777" w:rsidR="00092790" w:rsidRPr="004E6E8B" w:rsidRDefault="00092790" w:rsidP="00092790">
      <w:pPr>
        <w:pStyle w:val="Akapitzlist"/>
        <w:spacing w:line="276" w:lineRule="auto"/>
        <w:ind w:left="567" w:firstLine="0"/>
        <w:rPr>
          <w:rFonts w:ascii="Times New Roman" w:hAnsi="Times New Roman" w:cs="Times New Roman"/>
          <w:sz w:val="24"/>
          <w:szCs w:val="24"/>
        </w:rPr>
      </w:pPr>
    </w:p>
    <w:p w14:paraId="00B30CFA" w14:textId="7A90F9E5" w:rsidR="00566BF7" w:rsidRPr="00477BD6" w:rsidRDefault="00566BF7" w:rsidP="0051206F">
      <w:pPr>
        <w:pStyle w:val="Default"/>
        <w:spacing w:line="276" w:lineRule="auto"/>
        <w:jc w:val="both"/>
        <w:rPr>
          <w:color w:val="auto"/>
        </w:rPr>
      </w:pPr>
      <w:r w:rsidRPr="00477BD6">
        <w:rPr>
          <w:color w:val="auto"/>
        </w:rPr>
        <w:lastRenderedPageBreak/>
        <w:t>Opisy pomieszczeń wg Załącznika Nr 1 – Istniejąca dokumentac</w:t>
      </w:r>
      <w:r w:rsidR="00A854E0">
        <w:rPr>
          <w:color w:val="auto"/>
        </w:rPr>
        <w:t>ja techniczna</w:t>
      </w:r>
      <w:r w:rsidR="005A019B" w:rsidRPr="00477BD6">
        <w:rPr>
          <w:color w:val="auto"/>
        </w:rPr>
        <w:t>,</w:t>
      </w:r>
      <w:r w:rsidR="00A854E0">
        <w:rPr>
          <w:color w:val="auto"/>
        </w:rPr>
        <w:t xml:space="preserve"> część budowlana oraz Załącznik</w:t>
      </w:r>
      <w:r w:rsidR="005A019B" w:rsidRPr="00477BD6">
        <w:rPr>
          <w:color w:val="auto"/>
        </w:rPr>
        <w:t xml:space="preserve"> Nr 4</w:t>
      </w:r>
    </w:p>
    <w:p w14:paraId="2B1B0C43" w14:textId="77777777" w:rsidR="0012493D" w:rsidRPr="00477BD6" w:rsidRDefault="0012493D" w:rsidP="0051206F">
      <w:pPr>
        <w:pStyle w:val="Default"/>
        <w:spacing w:line="276" w:lineRule="auto"/>
        <w:jc w:val="both"/>
        <w:rPr>
          <w:color w:val="auto"/>
        </w:rPr>
      </w:pPr>
      <w:r w:rsidRPr="00477BD6">
        <w:rPr>
          <w:color w:val="auto"/>
        </w:rPr>
        <w:t>W zakresie projektowania robót budowlanych należy uwzględnić również:</w:t>
      </w:r>
    </w:p>
    <w:p w14:paraId="47B23D2E" w14:textId="77777777" w:rsidR="0012493D" w:rsidRPr="00477BD6" w:rsidRDefault="0012493D" w:rsidP="0051206F">
      <w:pPr>
        <w:pStyle w:val="Default"/>
        <w:numPr>
          <w:ilvl w:val="0"/>
          <w:numId w:val="3"/>
        </w:numPr>
        <w:spacing w:line="276" w:lineRule="auto"/>
        <w:jc w:val="both"/>
        <w:rPr>
          <w:rFonts w:eastAsia="Times New Roman"/>
          <w:bCs/>
          <w:lang w:eastAsia="pl-PL"/>
        </w:rPr>
      </w:pPr>
      <w:r w:rsidRPr="00477BD6">
        <w:rPr>
          <w:color w:val="auto"/>
        </w:rPr>
        <w:t xml:space="preserve">prace przygotowawcze: </w:t>
      </w:r>
    </w:p>
    <w:p w14:paraId="1BE1FB8F" w14:textId="5DC36332" w:rsidR="0012493D" w:rsidRPr="00477BD6" w:rsidRDefault="0012493D" w:rsidP="0051206F">
      <w:pPr>
        <w:pStyle w:val="Default"/>
        <w:spacing w:line="276" w:lineRule="auto"/>
        <w:ind w:left="709" w:firstLine="142"/>
        <w:jc w:val="both"/>
        <w:rPr>
          <w:rFonts w:eastAsia="Times New Roman"/>
          <w:bCs/>
          <w:lang w:eastAsia="pl-PL"/>
        </w:rPr>
      </w:pPr>
      <w:r w:rsidRPr="00477BD6">
        <w:rPr>
          <w:color w:val="auto"/>
        </w:rPr>
        <w:t>-</w:t>
      </w:r>
      <w:r w:rsidRPr="00477BD6">
        <w:rPr>
          <w:rFonts w:eastAsia="Times New Roman"/>
          <w:bCs/>
          <w:lang w:eastAsia="pl-PL"/>
        </w:rPr>
        <w:t xml:space="preserve"> wykonanie </w:t>
      </w:r>
      <w:r w:rsidR="00566BF7" w:rsidRPr="00477BD6">
        <w:rPr>
          <w:rFonts w:eastAsia="Times New Roman"/>
          <w:bCs/>
          <w:lang w:eastAsia="pl-PL"/>
        </w:rPr>
        <w:t>pomiarów z natury</w:t>
      </w:r>
      <w:r w:rsidRPr="00477BD6">
        <w:rPr>
          <w:rFonts w:eastAsia="Times New Roman"/>
          <w:bCs/>
          <w:lang w:eastAsia="pl-PL"/>
        </w:rPr>
        <w:t>,</w:t>
      </w:r>
    </w:p>
    <w:p w14:paraId="477C5B5D" w14:textId="77777777" w:rsidR="0012493D" w:rsidRPr="00477BD6" w:rsidRDefault="0012493D" w:rsidP="0051206F">
      <w:pPr>
        <w:pStyle w:val="Default"/>
        <w:spacing w:line="276" w:lineRule="auto"/>
        <w:ind w:left="709" w:firstLine="142"/>
        <w:jc w:val="both"/>
      </w:pPr>
      <w:r w:rsidRPr="00477BD6">
        <w:rPr>
          <w:color w:val="auto"/>
        </w:rPr>
        <w:t xml:space="preserve">- uzyskanie </w:t>
      </w:r>
      <w:r w:rsidRPr="00477BD6">
        <w:t>wszelkich wymaganych opinii, sprawdzeń i uzgodnień.</w:t>
      </w:r>
    </w:p>
    <w:p w14:paraId="3216143D" w14:textId="77777777" w:rsidR="0074481D" w:rsidRPr="00477BD6" w:rsidRDefault="0074481D" w:rsidP="0012493D">
      <w:pPr>
        <w:spacing w:after="0" w:line="240" w:lineRule="auto"/>
        <w:rPr>
          <w:rFonts w:ascii="Times New Roman" w:hAnsi="Times New Roman" w:cs="Times New Roman"/>
          <w:sz w:val="24"/>
          <w:szCs w:val="24"/>
        </w:rPr>
      </w:pPr>
    </w:p>
    <w:p w14:paraId="444B8F7E" w14:textId="77777777" w:rsidR="0012493D" w:rsidRPr="00477BD6" w:rsidRDefault="0012493D" w:rsidP="0012493D">
      <w:pPr>
        <w:spacing w:before="100" w:beforeAutospacing="1" w:after="100" w:afterAutospacing="1" w:line="240" w:lineRule="auto"/>
        <w:ind w:hanging="12"/>
        <w:rPr>
          <w:rFonts w:ascii="Times New Roman" w:eastAsia="Times New Roman" w:hAnsi="Times New Roman" w:cs="Times New Roman"/>
          <w:b/>
          <w:sz w:val="24"/>
          <w:szCs w:val="24"/>
          <w:u w:val="single"/>
        </w:rPr>
      </w:pPr>
      <w:r w:rsidRPr="00477BD6">
        <w:rPr>
          <w:rFonts w:ascii="Times New Roman" w:eastAsia="Times New Roman" w:hAnsi="Times New Roman" w:cs="Times New Roman"/>
          <w:b/>
          <w:sz w:val="24"/>
          <w:szCs w:val="24"/>
          <w:u w:val="single"/>
        </w:rPr>
        <w:t xml:space="preserve">2.     </w:t>
      </w:r>
      <w:r w:rsidRPr="00477BD6">
        <w:rPr>
          <w:rFonts w:ascii="Times New Roman" w:eastAsia="Times New Roman" w:hAnsi="Times New Roman" w:cs="Times New Roman"/>
          <w:b/>
          <w:sz w:val="24"/>
          <w:szCs w:val="24"/>
          <w:u w:val="single"/>
        </w:rPr>
        <w:tab/>
        <w:t>Opis wymagań zamawiającego w stosunku do przedmiotu zamówienia,</w:t>
      </w:r>
    </w:p>
    <w:p w14:paraId="21CCB356"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sz w:val="24"/>
          <w:szCs w:val="24"/>
          <w:lang w:eastAsia="pl-PL"/>
        </w:rPr>
      </w:pPr>
      <w:r w:rsidRPr="00477BD6">
        <w:rPr>
          <w:rFonts w:ascii="Times New Roman" w:hAnsi="Times New Roman"/>
          <w:b/>
          <w:i/>
          <w:sz w:val="24"/>
          <w:szCs w:val="24"/>
          <w:lang w:eastAsia="pl-PL"/>
        </w:rPr>
        <w:t>a.         wymagania ogólne,</w:t>
      </w:r>
    </w:p>
    <w:p w14:paraId="4508A68F" w14:textId="0D50F630" w:rsidR="0012493D" w:rsidRPr="00477BD6" w:rsidRDefault="0012493D" w:rsidP="0012493D">
      <w:pPr>
        <w:pStyle w:val="Bezodstpw"/>
        <w:tabs>
          <w:tab w:val="left" w:pos="142"/>
          <w:tab w:val="left" w:pos="709"/>
          <w:tab w:val="left" w:pos="1985"/>
          <w:tab w:val="left" w:pos="2127"/>
        </w:tabs>
        <w:jc w:val="both"/>
        <w:rPr>
          <w:rFonts w:ascii="Times New Roman" w:hAnsi="Times New Roman"/>
          <w:sz w:val="24"/>
          <w:szCs w:val="24"/>
          <w:lang w:eastAsia="pl-PL"/>
        </w:rPr>
      </w:pPr>
      <w:r w:rsidRPr="00477BD6">
        <w:rPr>
          <w:rFonts w:ascii="Times New Roman" w:hAnsi="Times New Roman"/>
          <w:sz w:val="24"/>
          <w:szCs w:val="24"/>
          <w:lang w:eastAsia="pl-PL"/>
        </w:rPr>
        <w:t>Poniżej przedstawiono wymagania ogólne w zakresie specyfikacji technicznej wykonania i odbioru robót.</w:t>
      </w:r>
    </w:p>
    <w:p w14:paraId="5F258B8B" w14:textId="77777777" w:rsidR="004E4FD5" w:rsidRPr="00477BD6" w:rsidRDefault="004E4FD5" w:rsidP="0012493D">
      <w:pPr>
        <w:pStyle w:val="Bezodstpw"/>
        <w:tabs>
          <w:tab w:val="left" w:pos="142"/>
          <w:tab w:val="left" w:pos="709"/>
          <w:tab w:val="left" w:pos="1985"/>
          <w:tab w:val="left" w:pos="2127"/>
        </w:tabs>
        <w:jc w:val="both"/>
        <w:rPr>
          <w:rFonts w:ascii="Times New Roman" w:hAnsi="Times New Roman"/>
          <w:sz w:val="24"/>
          <w:szCs w:val="24"/>
          <w:lang w:eastAsia="pl-PL"/>
        </w:rPr>
      </w:pPr>
    </w:p>
    <w:p w14:paraId="77EA9E41" w14:textId="77777777" w:rsidR="0012493D" w:rsidRPr="00477BD6" w:rsidRDefault="0012493D" w:rsidP="00A451B0">
      <w:pPr>
        <w:pStyle w:val="Nagwek2"/>
        <w:keepNext w:val="0"/>
        <w:keepLines w:val="0"/>
        <w:numPr>
          <w:ilvl w:val="0"/>
          <w:numId w:val="5"/>
        </w:numPr>
        <w:spacing w:line="240" w:lineRule="auto"/>
        <w:ind w:right="0"/>
        <w:jc w:val="left"/>
        <w:rPr>
          <w:rFonts w:ascii="Times New Roman" w:hAnsi="Times New Roman" w:cs="Times New Roman"/>
          <w:bCs/>
          <w:sz w:val="24"/>
          <w:szCs w:val="24"/>
          <w:u w:val="single"/>
        </w:rPr>
      </w:pPr>
      <w:bookmarkStart w:id="0" w:name="_Toc109708002"/>
      <w:bookmarkStart w:id="1" w:name="_Toc173330887"/>
      <w:r w:rsidRPr="00477BD6">
        <w:rPr>
          <w:rFonts w:ascii="Times New Roman" w:hAnsi="Times New Roman" w:cs="Times New Roman"/>
          <w:bCs/>
          <w:sz w:val="24"/>
          <w:szCs w:val="24"/>
          <w:u w:val="single"/>
        </w:rPr>
        <w:t>Określenia podstawowe</w:t>
      </w:r>
      <w:bookmarkEnd w:id="0"/>
      <w:bookmarkEnd w:id="1"/>
    </w:p>
    <w:p w14:paraId="7EC60970" w14:textId="77777777" w:rsidR="0012493D" w:rsidRPr="00477BD6" w:rsidRDefault="0012493D" w:rsidP="000854D4">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Użyte w niniejszym opracowaniu, wymienione poniżej określenia należy rozumieć </w:t>
      </w:r>
      <w:r w:rsidRPr="00477BD6">
        <w:rPr>
          <w:rFonts w:ascii="Times New Roman" w:hAnsi="Times New Roman" w:cs="Times New Roman"/>
          <w:sz w:val="24"/>
          <w:szCs w:val="24"/>
        </w:rPr>
        <w:br/>
        <w:t>w każdym przypadku następująco:</w:t>
      </w:r>
    </w:p>
    <w:p w14:paraId="0E650833" w14:textId="01B98F68"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Dziennik budowy</w:t>
      </w:r>
      <w:r w:rsidRPr="00477BD6">
        <w:rPr>
          <w:rFonts w:ascii="Times New Roman" w:hAnsi="Times New Roman" w:cs="Times New Roman"/>
          <w:b/>
          <w:sz w:val="24"/>
          <w:szCs w:val="24"/>
        </w:rPr>
        <w:t xml:space="preserve"> </w:t>
      </w:r>
      <w:r w:rsidRPr="00477BD6">
        <w:rPr>
          <w:rFonts w:ascii="Times New Roman" w:hAnsi="Times New Roman" w:cs="Times New Roman"/>
          <w:sz w:val="24"/>
          <w:szCs w:val="24"/>
        </w:rPr>
        <w:t>- zeszyt z ponumerowanymi stronami opatrzo</w:t>
      </w:r>
      <w:r w:rsidR="000854D4">
        <w:rPr>
          <w:rFonts w:ascii="Times New Roman" w:hAnsi="Times New Roman" w:cs="Times New Roman"/>
          <w:sz w:val="24"/>
          <w:szCs w:val="24"/>
        </w:rPr>
        <w:t>ny pieczęcią organu wydającego</w:t>
      </w:r>
      <w:r w:rsidRPr="00477BD6">
        <w:rPr>
          <w:rFonts w:ascii="Times New Roman" w:hAnsi="Times New Roman" w:cs="Times New Roman"/>
          <w:sz w:val="24"/>
          <w:szCs w:val="24"/>
        </w:rPr>
        <w:t>, służący do notowania zdarzeń i okoliczności zachodzących w toku wykonywania robót, rejestrowania dokonywanych odbiorów, przekazywania poleceń i innej korespondencji technicznej pomiędzy Inspektorem Nadzoru Inwestorskiego, Wykonawcą i Projektantem.</w:t>
      </w:r>
    </w:p>
    <w:p w14:paraId="54F83F67" w14:textId="14C4EFBA"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Inspektor Nadzoru Inwestorskiego</w:t>
      </w:r>
      <w:r w:rsidRPr="00477BD6">
        <w:rPr>
          <w:rFonts w:ascii="Times New Roman" w:hAnsi="Times New Roman" w:cs="Times New Roman"/>
          <w:sz w:val="24"/>
          <w:szCs w:val="24"/>
        </w:rPr>
        <w:t xml:space="preserve"> - osoba posiadająca odpowiednie wykształcenie techniczne </w:t>
      </w:r>
      <w:r w:rsidRPr="00477BD6">
        <w:rPr>
          <w:rFonts w:ascii="Times New Roman" w:hAnsi="Times New Roman" w:cs="Times New Roman"/>
          <w:sz w:val="24"/>
          <w:szCs w:val="24"/>
        </w:rPr>
        <w:br/>
        <w:t xml:space="preserve">i praktykę zawodową, oraz uprawnienia budowlane, wykonująca samodzielnie funkcje techniczne w budownictwie, której Inwestor powierza nadzór nad realizacją </w:t>
      </w:r>
      <w:r w:rsidR="000854D4">
        <w:rPr>
          <w:rFonts w:ascii="Times New Roman" w:hAnsi="Times New Roman" w:cs="Times New Roman"/>
          <w:sz w:val="24"/>
          <w:szCs w:val="24"/>
        </w:rPr>
        <w:t xml:space="preserve">robót </w:t>
      </w:r>
      <w:proofErr w:type="spellStart"/>
      <w:r w:rsidR="000854D4">
        <w:rPr>
          <w:rFonts w:ascii="Times New Roman" w:hAnsi="Times New Roman" w:cs="Times New Roman"/>
          <w:sz w:val="24"/>
          <w:szCs w:val="24"/>
        </w:rPr>
        <w:t>budowlnych</w:t>
      </w:r>
      <w:proofErr w:type="spellEnd"/>
      <w:r w:rsidRPr="00477BD6">
        <w:rPr>
          <w:rFonts w:ascii="Times New Roman" w:hAnsi="Times New Roman" w:cs="Times New Roman"/>
          <w:sz w:val="24"/>
          <w:szCs w:val="24"/>
        </w:rPr>
        <w:t xml:space="preserve">. Reprezentuje on interesy inwestora na budowie i wykonuje bieżącą kontrolę jakości i ilości wykonanych robót, bierze udział w sprawdzianach i odbiorach robót zakrywanych </w:t>
      </w:r>
      <w:r w:rsidR="000854D4">
        <w:rPr>
          <w:rFonts w:ascii="Times New Roman" w:hAnsi="Times New Roman" w:cs="Times New Roman"/>
          <w:sz w:val="24"/>
          <w:szCs w:val="24"/>
        </w:rPr>
        <w:br/>
      </w:r>
      <w:r w:rsidRPr="00477BD6">
        <w:rPr>
          <w:rFonts w:ascii="Times New Roman" w:hAnsi="Times New Roman" w:cs="Times New Roman"/>
          <w:sz w:val="24"/>
          <w:szCs w:val="24"/>
        </w:rPr>
        <w:t>i zanikających, jak również przy odbiorze gotowego obiektu.</w:t>
      </w:r>
    </w:p>
    <w:p w14:paraId="52A53912"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Upoważniony Przedstawiciel Inwestora</w:t>
      </w:r>
      <w:r w:rsidRPr="00477BD6">
        <w:rPr>
          <w:rFonts w:ascii="Times New Roman" w:hAnsi="Times New Roman" w:cs="Times New Roman"/>
          <w:sz w:val="24"/>
          <w:szCs w:val="24"/>
        </w:rPr>
        <w:t xml:space="preserve"> - osoba upoważniona przez Inwestora </w:t>
      </w:r>
      <w:r w:rsidRPr="00477BD6">
        <w:rPr>
          <w:rFonts w:ascii="Times New Roman" w:hAnsi="Times New Roman" w:cs="Times New Roman"/>
          <w:sz w:val="24"/>
          <w:szCs w:val="24"/>
        </w:rPr>
        <w:br/>
        <w:t>do reprezentowania jego interesów, bezpośrednio współpracująca z Inspektorem Nadzoru Inwestorskiego oraz Kierownikiem Budowy, bierze udział w sprawdzeniach i odbiorach robót zakrywanych i zanikających, jak również przy odbiorze częściowym i końcowym Inwestycji.</w:t>
      </w:r>
    </w:p>
    <w:p w14:paraId="278B3B89" w14:textId="06C6FCF6"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bCs/>
          <w:i/>
          <w:sz w:val="24"/>
          <w:szCs w:val="24"/>
        </w:rPr>
        <w:t>Kierownik Budowy</w:t>
      </w:r>
      <w:r w:rsidRPr="00477BD6">
        <w:rPr>
          <w:rFonts w:ascii="Times New Roman" w:hAnsi="Times New Roman" w:cs="Times New Roman"/>
          <w:sz w:val="24"/>
          <w:szCs w:val="24"/>
        </w:rPr>
        <w:t xml:space="preserve"> – o</w:t>
      </w:r>
      <w:r w:rsidR="000854D4">
        <w:rPr>
          <w:rFonts w:ascii="Times New Roman" w:hAnsi="Times New Roman" w:cs="Times New Roman"/>
          <w:sz w:val="24"/>
          <w:szCs w:val="24"/>
        </w:rPr>
        <w:t>soba wyznaczona przez Wykonawcę</w:t>
      </w:r>
      <w:r w:rsidRPr="00477BD6">
        <w:rPr>
          <w:rFonts w:ascii="Times New Roman" w:hAnsi="Times New Roman" w:cs="Times New Roman"/>
          <w:sz w:val="24"/>
          <w:szCs w:val="24"/>
        </w:rPr>
        <w:t>, upoważniona do kierowania Robotami i do występowania w jego imieniu</w:t>
      </w:r>
      <w:r w:rsidR="00F73FBB" w:rsidRPr="00477BD6">
        <w:rPr>
          <w:rFonts w:ascii="Times New Roman" w:hAnsi="Times New Roman" w:cs="Times New Roman"/>
          <w:sz w:val="24"/>
          <w:szCs w:val="24"/>
        </w:rPr>
        <w:t xml:space="preserve"> w sprawach realizacji Umowy</w:t>
      </w:r>
      <w:r w:rsidRPr="00477BD6">
        <w:rPr>
          <w:rFonts w:ascii="Times New Roman" w:hAnsi="Times New Roman" w:cs="Times New Roman"/>
          <w:sz w:val="24"/>
          <w:szCs w:val="24"/>
        </w:rPr>
        <w:t>.</w:t>
      </w:r>
    </w:p>
    <w:p w14:paraId="2377C200"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bCs/>
          <w:i/>
          <w:sz w:val="24"/>
          <w:szCs w:val="24"/>
        </w:rPr>
        <w:t>Laboratorium</w:t>
      </w:r>
      <w:r w:rsidRPr="00477BD6">
        <w:rPr>
          <w:rFonts w:ascii="Times New Roman" w:hAnsi="Times New Roman" w:cs="Times New Roman"/>
          <w:sz w:val="24"/>
          <w:szCs w:val="24"/>
        </w:rPr>
        <w:t xml:space="preserve"> – laboratorium badawcze zaakceptowane przez Inspektora Nadzoru, służące do prowadzenia wszelkich badań i prób związanych z realizacja kontraktu  oraz oceną jakości materiałów i robót.</w:t>
      </w:r>
    </w:p>
    <w:p w14:paraId="445A3B90"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bCs/>
          <w:i/>
          <w:sz w:val="24"/>
          <w:szCs w:val="24"/>
        </w:rPr>
        <w:t>Materiały</w:t>
      </w:r>
      <w:r w:rsidRPr="00477BD6">
        <w:rPr>
          <w:rFonts w:ascii="Times New Roman" w:hAnsi="Times New Roman" w:cs="Times New Roman"/>
          <w:sz w:val="24"/>
          <w:szCs w:val="24"/>
        </w:rPr>
        <w:t xml:space="preserve"> – wszelkie surowce i produkty niezbędne do wykonywania robót zgodnie </w:t>
      </w:r>
      <w:r w:rsidRPr="00477BD6">
        <w:rPr>
          <w:rFonts w:ascii="Times New Roman" w:hAnsi="Times New Roman" w:cs="Times New Roman"/>
          <w:sz w:val="24"/>
          <w:szCs w:val="24"/>
        </w:rPr>
        <w:br/>
        <w:t>z Dokumentacją Projektową i Specyfikacjami Technicznymi, zaakceptowane przez Inspektora Nadzoru,</w:t>
      </w:r>
    </w:p>
    <w:p w14:paraId="20CF00BD" w14:textId="0BD9CDF8" w:rsidR="00B60561" w:rsidRPr="00165D05" w:rsidRDefault="00513C55" w:rsidP="00165D05">
      <w:pPr>
        <w:rPr>
          <w:rFonts w:ascii="Times New Roman" w:hAnsi="Times New Roman" w:cs="Times New Roman"/>
          <w:i/>
          <w:color w:val="auto"/>
          <w:sz w:val="24"/>
          <w:szCs w:val="24"/>
        </w:rPr>
      </w:pPr>
      <w:r w:rsidRPr="000A5A34">
        <w:rPr>
          <w:rFonts w:ascii="Times New Roman" w:hAnsi="Times New Roman" w:cs="Times New Roman"/>
          <w:b/>
          <w:bCs/>
          <w:i/>
          <w:color w:val="auto"/>
          <w:sz w:val="24"/>
          <w:szCs w:val="24"/>
        </w:rPr>
        <w:t>Projekt</w:t>
      </w:r>
      <w:r w:rsidRPr="000A5A34">
        <w:rPr>
          <w:rFonts w:ascii="Times New Roman" w:hAnsi="Times New Roman" w:cs="Times New Roman"/>
          <w:i/>
          <w:color w:val="auto"/>
          <w:sz w:val="24"/>
          <w:szCs w:val="24"/>
        </w:rPr>
        <w:t xml:space="preserve"> </w:t>
      </w:r>
      <w:r w:rsidR="00B60561">
        <w:rPr>
          <w:rFonts w:ascii="Times New Roman" w:hAnsi="Times New Roman" w:cs="Times New Roman"/>
          <w:i/>
          <w:color w:val="auto"/>
          <w:sz w:val="24"/>
          <w:szCs w:val="24"/>
        </w:rPr>
        <w:t>–</w:t>
      </w:r>
      <w:r w:rsidRPr="000A5A34">
        <w:rPr>
          <w:rFonts w:ascii="Times New Roman" w:hAnsi="Times New Roman" w:cs="Times New Roman"/>
          <w:i/>
          <w:color w:val="auto"/>
          <w:sz w:val="24"/>
          <w:szCs w:val="24"/>
        </w:rPr>
        <w:t xml:space="preserve"> </w:t>
      </w:r>
      <w:r w:rsidR="00B60561" w:rsidRPr="00165D05">
        <w:rPr>
          <w:rFonts w:ascii="Times New Roman" w:hAnsi="Times New Roman" w:cs="Times New Roman"/>
          <w:color w:val="auto"/>
          <w:sz w:val="24"/>
          <w:szCs w:val="24"/>
          <w:shd w:val="clear" w:color="auto" w:fill="FFFFFF"/>
        </w:rPr>
        <w:t>Projekt „Politechnika Częstochowska uczelnią dostępną”, nr POWR.03.05.00-00-A037/20, realizowany w ramach Programu Operacyjnego Wiedza Edukacja Rozwój, współfinansowanego ze środków Europejskiego Funduszu Społecznego</w:t>
      </w:r>
    </w:p>
    <w:p w14:paraId="54ABDAAE"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bCs/>
          <w:i/>
          <w:sz w:val="24"/>
          <w:szCs w:val="24"/>
        </w:rPr>
        <w:t>Projektant</w:t>
      </w:r>
      <w:r w:rsidRPr="00477BD6">
        <w:rPr>
          <w:rFonts w:ascii="Times New Roman" w:hAnsi="Times New Roman" w:cs="Times New Roman"/>
          <w:sz w:val="24"/>
          <w:szCs w:val="24"/>
        </w:rPr>
        <w:t xml:space="preserve"> – uprawniona osoba prawna lub fizyczna będąca autorem Dokumentacji Projektowej,</w:t>
      </w:r>
    </w:p>
    <w:p w14:paraId="5FF1171B"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lastRenderedPageBreak/>
        <w:t>Certyfikat zgodności</w:t>
      </w:r>
      <w:r w:rsidRPr="00477BD6">
        <w:rPr>
          <w:rFonts w:ascii="Times New Roman" w:hAnsi="Times New Roman" w:cs="Times New Roman"/>
          <w:sz w:val="24"/>
          <w:szCs w:val="24"/>
        </w:rPr>
        <w:t xml:space="preserve"> - jest to dokument wydany przez notyfikowaną jednostkę certyfikującą, potwierdzający, że wyrób i proces jego wytwarzania są zgodne ze zharmonizowaną specyfikacją techniczną.</w:t>
      </w:r>
    </w:p>
    <w:p w14:paraId="3F10551A"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Deklaracja zgodności</w:t>
      </w:r>
      <w:r w:rsidRPr="00477BD6">
        <w:rPr>
          <w:rFonts w:ascii="Times New Roman" w:hAnsi="Times New Roman" w:cs="Times New Roman"/>
          <w:sz w:val="24"/>
          <w:szCs w:val="24"/>
        </w:rPr>
        <w:t xml:space="preserve"> – oświadczenie, że producenta lub jego upoważnionego przedstawiciela, stwierdzające na jego wyłączną odpowiedzialność, że wyrób jest zgodny ze zharmonizowaną specyfikacją techniczną.</w:t>
      </w:r>
    </w:p>
    <w:p w14:paraId="709DAEAB" w14:textId="26CFC68C" w:rsidR="0012493D" w:rsidRPr="000A5A34" w:rsidRDefault="0012493D" w:rsidP="0012493D">
      <w:pPr>
        <w:spacing w:after="0" w:line="240" w:lineRule="auto"/>
        <w:rPr>
          <w:rFonts w:ascii="Times New Roman" w:hAnsi="Times New Roman" w:cs="Times New Roman"/>
          <w:color w:val="auto"/>
          <w:sz w:val="24"/>
          <w:szCs w:val="24"/>
        </w:rPr>
      </w:pPr>
      <w:r w:rsidRPr="000A5A34">
        <w:rPr>
          <w:rFonts w:ascii="Times New Roman" w:hAnsi="Times New Roman" w:cs="Times New Roman"/>
          <w:b/>
          <w:i/>
          <w:color w:val="auto"/>
          <w:sz w:val="24"/>
          <w:szCs w:val="24"/>
        </w:rPr>
        <w:t>Dokumentacja projektowa</w:t>
      </w:r>
      <w:r w:rsidRPr="000A5A34">
        <w:rPr>
          <w:rFonts w:ascii="Times New Roman" w:hAnsi="Times New Roman" w:cs="Times New Roman"/>
          <w:color w:val="auto"/>
          <w:sz w:val="24"/>
          <w:szCs w:val="24"/>
        </w:rPr>
        <w:t xml:space="preserve"> – </w:t>
      </w:r>
      <w:r w:rsidR="00223E25" w:rsidRPr="000A5A34">
        <w:rPr>
          <w:rFonts w:ascii="Times New Roman" w:hAnsi="Times New Roman" w:cs="Times New Roman"/>
          <w:color w:val="auto"/>
          <w:sz w:val="24"/>
          <w:szCs w:val="24"/>
        </w:rPr>
        <w:t>dokumentacja opracowana w oparciu o Rozporządzenie Ministra Infrastruktury z dnia 2 września 2004 r. w sprawie szczegółowego zakresu i formy dokumentacji projektowej, specyfikacji technicznych wykonania i odbioru robót budowlanych oraz programu funkcjonalno-użytkowego</w:t>
      </w:r>
      <w:r w:rsidR="00A854E0">
        <w:rPr>
          <w:rFonts w:ascii="Times New Roman" w:hAnsi="Times New Roman" w:cs="Times New Roman"/>
          <w:color w:val="auto"/>
          <w:sz w:val="24"/>
          <w:szCs w:val="24"/>
        </w:rPr>
        <w:t>.</w:t>
      </w:r>
    </w:p>
    <w:p w14:paraId="6C42C95C"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Dokumentacja powykonawcza budowy</w:t>
      </w:r>
      <w:r w:rsidRPr="00477BD6">
        <w:rPr>
          <w:rFonts w:ascii="Times New Roman" w:hAnsi="Times New Roman" w:cs="Times New Roman"/>
          <w:sz w:val="24"/>
          <w:szCs w:val="24"/>
        </w:rPr>
        <w:t xml:space="preserve"> - składa się z dokumentacji budowy z naniesionymi zmianami w dokumentacji projektowej, dokonanymi w trakcie wykonywania robót, a także geodezyjnej dokumentacji powykonawczej i innych dokumentów.</w:t>
      </w:r>
    </w:p>
    <w:p w14:paraId="5933B659" w14:textId="77777777" w:rsidR="0012493D" w:rsidRPr="0051206F" w:rsidRDefault="0012493D" w:rsidP="0012493D">
      <w:pPr>
        <w:spacing w:after="0" w:line="240" w:lineRule="auto"/>
        <w:rPr>
          <w:rFonts w:ascii="Times New Roman" w:hAnsi="Times New Roman" w:cs="Times New Roman"/>
          <w:color w:val="auto"/>
          <w:sz w:val="24"/>
          <w:szCs w:val="24"/>
        </w:rPr>
      </w:pPr>
      <w:r w:rsidRPr="0051206F">
        <w:rPr>
          <w:rFonts w:ascii="Times New Roman" w:hAnsi="Times New Roman" w:cs="Times New Roman"/>
          <w:b/>
          <w:i/>
          <w:color w:val="auto"/>
          <w:sz w:val="24"/>
          <w:szCs w:val="24"/>
        </w:rPr>
        <w:t>Instrukcja techniczna obsługi (eksploatacji)</w:t>
      </w:r>
      <w:r w:rsidRPr="0051206F">
        <w:rPr>
          <w:rFonts w:ascii="Times New Roman" w:hAnsi="Times New Roman" w:cs="Times New Roman"/>
          <w:color w:val="auto"/>
          <w:sz w:val="24"/>
          <w:szCs w:val="24"/>
        </w:rPr>
        <w:t xml:space="preserve"> - opracowana przez projektanta, Wykonawcę lub dostawcę urządzeń technicznych i maszyn, określająca rodzaje i kolejność lub współzależność czynności obsługi, przeglądów i zabiegów konserwacyjnych, warunkujących ich efektywne </w:t>
      </w:r>
      <w:r w:rsidRPr="0051206F">
        <w:rPr>
          <w:rFonts w:ascii="Times New Roman" w:hAnsi="Times New Roman" w:cs="Times New Roman"/>
          <w:color w:val="auto"/>
          <w:sz w:val="24"/>
          <w:szCs w:val="24"/>
        </w:rPr>
        <w:br/>
        <w:t>i bezpieczne użytkowanie. Instrukcja techniczna obsługi (eksploatacji) jest również składnikiem dokumentacji powykonawczej obiektu budowlanego.</w:t>
      </w:r>
    </w:p>
    <w:p w14:paraId="2FE74BC6"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Normy europejskie</w:t>
      </w:r>
      <w:r w:rsidRPr="00477BD6">
        <w:rPr>
          <w:rFonts w:ascii="Times New Roman" w:hAnsi="Times New Roman" w:cs="Times New Roman"/>
          <w:sz w:val="24"/>
          <w:szCs w:val="24"/>
        </w:rPr>
        <w:t xml:space="preserve"> - oznaczają normy przyjęte przez Europejski Komitet Standaryzacji (CEN) oraz Europejski Komitet Standaryzacji Elektrotechnicznej (CENELEC) jako „standardy  europejskie (EN)” lub „dokumenty </w:t>
      </w:r>
      <w:proofErr w:type="spellStart"/>
      <w:r w:rsidRPr="00477BD6">
        <w:rPr>
          <w:rFonts w:ascii="Times New Roman" w:hAnsi="Times New Roman" w:cs="Times New Roman"/>
          <w:sz w:val="24"/>
          <w:szCs w:val="24"/>
        </w:rPr>
        <w:t>harmonizacyjne</w:t>
      </w:r>
      <w:proofErr w:type="spellEnd"/>
      <w:r w:rsidRPr="00477BD6">
        <w:rPr>
          <w:rFonts w:ascii="Times New Roman" w:hAnsi="Times New Roman" w:cs="Times New Roman"/>
          <w:sz w:val="24"/>
          <w:szCs w:val="24"/>
        </w:rPr>
        <w:t xml:space="preserve"> (HD)”, zgodnie z ogólnymi zasadami działania tych organizacji.</w:t>
      </w:r>
    </w:p>
    <w:p w14:paraId="1D2E2CEC"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Odbiór częściowy (robót budowlanych)</w:t>
      </w:r>
      <w:r w:rsidRPr="00477BD6">
        <w:rPr>
          <w:rFonts w:ascii="Times New Roman" w:hAnsi="Times New Roman" w:cs="Times New Roman"/>
          <w:sz w:val="24"/>
          <w:szCs w:val="24"/>
        </w:rPr>
        <w:t xml:space="preserve"> - nieformalna nazwa odbioru robót ulegających zakryciu, a także dokonywanie prób i sprawdzeń instalacji, urządzeń technicznych. Odbiorem częściowym nazywa się także odbiór części obiektu budowlanego wykonanego w stanie nadającym się do użytkowania, przed zgłoszeniem do odbioru całego obiektu budowlanego, który jest traktowany jako „odbiór końcowy”, a także odbiór robót wykonanych w danym okresie rozliczeniowym, zgodnie z umową kontraktową.</w:t>
      </w:r>
    </w:p>
    <w:p w14:paraId="0F7E1BF9"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Odbiór inwestycji</w:t>
      </w:r>
      <w:r w:rsidRPr="00477BD6">
        <w:rPr>
          <w:rFonts w:ascii="Times New Roman" w:hAnsi="Times New Roman" w:cs="Times New Roman"/>
          <w:sz w:val="24"/>
          <w:szCs w:val="24"/>
        </w:rPr>
        <w:t xml:space="preserve"> - formalna nazwa czynności, zwanych też „odbiorem końcowym”, polegającym na protokolarnym przyjęciu (odbiorze) od Wykonawcy zakończonej inwestycji przez osobę lub grupę osób o odpowiednich kwalifikacjach zawodowych, wyznaczoną przez Inwestora, ale nie będącą Inspektorem Nadzoru Inwestorskiego na tej budowie. Odbioru dokonuje się po zgłoszeniu przez Kierownika Budowy faktu zakończenia robót budowlanych, łącznie z zagospodarowaniem i uporządkowaniem terenu budowy i ewentualnie terenów przyległych, wykorzystywanych jako plac budowy, oraz po przygotowaniu przez niego dokumentacji powykonawczej.</w:t>
      </w:r>
    </w:p>
    <w:p w14:paraId="550746BB"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Wyrób budowlany</w:t>
      </w:r>
      <w:r w:rsidRPr="00477BD6">
        <w:rPr>
          <w:rFonts w:ascii="Times New Roman" w:hAnsi="Times New Roman" w:cs="Times New Roman"/>
          <w:sz w:val="24"/>
          <w:szCs w:val="24"/>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w:t>
      </w:r>
    </w:p>
    <w:p w14:paraId="133165C1"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Odpowiednia (bliska) zgodność</w:t>
      </w:r>
      <w:r w:rsidRPr="00477BD6">
        <w:rPr>
          <w:rFonts w:ascii="Times New Roman" w:hAnsi="Times New Roman" w:cs="Times New Roman"/>
          <w:sz w:val="24"/>
          <w:szCs w:val="24"/>
        </w:rPr>
        <w:t xml:space="preserve"> - zgodność wykonywanych robot z dopuszczonymi tolerancjami, a jeśli przedział tolerancjami nie został określony - z przeciętnymi tolerancjami, przyjmowanymi zwyczajowo dla danego rodzaju robot budowlanych.</w:t>
      </w:r>
    </w:p>
    <w:p w14:paraId="69194D37" w14:textId="77777777" w:rsidR="0012493D"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b/>
          <w:i/>
          <w:sz w:val="24"/>
          <w:szCs w:val="24"/>
        </w:rPr>
        <w:t>Polecenia Inspektora Nadzoru Inwestorskiego</w:t>
      </w:r>
      <w:r w:rsidRPr="00477BD6">
        <w:rPr>
          <w:rFonts w:ascii="Times New Roman" w:hAnsi="Times New Roman" w:cs="Times New Roman"/>
          <w:sz w:val="24"/>
          <w:szCs w:val="24"/>
        </w:rPr>
        <w:t xml:space="preserve"> - wszelkie polecenia przekazane Wykonawcy przez Inspektora w formie pisemnej lub ustnej, dotyczące sposobu realizacji robot lub innych spraw związanych z prowadzeniem budowy.</w:t>
      </w:r>
    </w:p>
    <w:p w14:paraId="0C00A22F" w14:textId="77777777" w:rsidR="00A854E0" w:rsidRDefault="00A854E0" w:rsidP="0012493D">
      <w:pPr>
        <w:spacing w:after="0" w:line="240" w:lineRule="auto"/>
        <w:rPr>
          <w:rFonts w:ascii="Times New Roman" w:hAnsi="Times New Roman" w:cs="Times New Roman"/>
          <w:sz w:val="24"/>
          <w:szCs w:val="24"/>
        </w:rPr>
      </w:pPr>
    </w:p>
    <w:p w14:paraId="0F5A96D4" w14:textId="77777777" w:rsidR="00A854E0" w:rsidRPr="00477BD6" w:rsidRDefault="00A854E0" w:rsidP="0012493D">
      <w:pPr>
        <w:spacing w:after="0" w:line="240" w:lineRule="auto"/>
        <w:rPr>
          <w:rFonts w:ascii="Times New Roman" w:hAnsi="Times New Roman" w:cs="Times New Roman"/>
          <w:sz w:val="24"/>
          <w:szCs w:val="24"/>
        </w:rPr>
      </w:pPr>
    </w:p>
    <w:p w14:paraId="0AB4285A" w14:textId="77777777" w:rsidR="0012493D" w:rsidRPr="00477BD6" w:rsidRDefault="0012493D" w:rsidP="0012493D">
      <w:pPr>
        <w:spacing w:after="0" w:line="240" w:lineRule="auto"/>
        <w:rPr>
          <w:rFonts w:ascii="Times New Roman" w:hAnsi="Times New Roman" w:cs="Times New Roman"/>
          <w:sz w:val="24"/>
          <w:szCs w:val="24"/>
        </w:rPr>
      </w:pPr>
    </w:p>
    <w:p w14:paraId="7458109A" w14:textId="4846AF0D" w:rsidR="00DF72CA" w:rsidRPr="0051206F" w:rsidRDefault="0012493D" w:rsidP="0051206F">
      <w:pPr>
        <w:pStyle w:val="Nagwek2"/>
        <w:keepNext w:val="0"/>
        <w:keepLines w:val="0"/>
        <w:numPr>
          <w:ilvl w:val="0"/>
          <w:numId w:val="5"/>
        </w:numPr>
        <w:spacing w:line="240" w:lineRule="auto"/>
        <w:ind w:right="0"/>
        <w:jc w:val="left"/>
        <w:rPr>
          <w:rFonts w:ascii="Times New Roman" w:hAnsi="Times New Roman" w:cs="Times New Roman"/>
          <w:bCs/>
          <w:sz w:val="24"/>
          <w:szCs w:val="24"/>
        </w:rPr>
      </w:pPr>
      <w:bookmarkStart w:id="2" w:name="_Toc60853368"/>
      <w:bookmarkStart w:id="3" w:name="_Toc60853644"/>
      <w:bookmarkStart w:id="4" w:name="_Toc109708003"/>
      <w:bookmarkStart w:id="5" w:name="_Toc173330888"/>
      <w:r w:rsidRPr="00477BD6">
        <w:rPr>
          <w:rFonts w:ascii="Times New Roman" w:hAnsi="Times New Roman" w:cs="Times New Roman"/>
          <w:bCs/>
          <w:sz w:val="24"/>
          <w:szCs w:val="24"/>
        </w:rPr>
        <w:t>Ogólne wymagania dotyczące robót</w:t>
      </w:r>
      <w:bookmarkEnd w:id="2"/>
      <w:bookmarkEnd w:id="3"/>
      <w:bookmarkEnd w:id="4"/>
      <w:bookmarkEnd w:id="5"/>
    </w:p>
    <w:p w14:paraId="7985FF5E" w14:textId="4E0E4D6E" w:rsidR="0012493D" w:rsidRPr="0051206F" w:rsidRDefault="0012493D" w:rsidP="0051206F">
      <w:pPr>
        <w:pStyle w:val="Tekstpodstawowy"/>
        <w:spacing w:after="0"/>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robót odpowiedzialny jest za jakość ich wykonania oraz za ich zgodność </w:t>
      </w:r>
      <w:r w:rsidRPr="00477BD6">
        <w:rPr>
          <w:rFonts w:ascii="Times New Roman" w:hAnsi="Times New Roman" w:cs="Times New Roman"/>
          <w:sz w:val="24"/>
          <w:szCs w:val="24"/>
        </w:rPr>
        <w:br/>
        <w:t xml:space="preserve">z Programem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Dokumentacją Projektową (zaakceptowaną przez Zamawiającego), umową i poleceniami Inspektora Nadzoru.</w:t>
      </w:r>
    </w:p>
    <w:p w14:paraId="24A2B203" w14:textId="77777777" w:rsidR="0012493D" w:rsidRPr="00477BD6" w:rsidRDefault="0012493D" w:rsidP="0012493D">
      <w:pPr>
        <w:pStyle w:val="Nagwek3"/>
        <w:spacing w:before="0"/>
        <w:rPr>
          <w:rFonts w:ascii="Times New Roman" w:hAnsi="Times New Roman" w:cs="Times New Roman"/>
          <w:bCs w:val="0"/>
          <w:i/>
          <w:iCs/>
          <w:color w:val="auto"/>
          <w:sz w:val="24"/>
          <w:szCs w:val="24"/>
        </w:rPr>
      </w:pPr>
      <w:bookmarkStart w:id="6" w:name="_Toc60853369"/>
      <w:bookmarkStart w:id="7" w:name="_Toc60853645"/>
      <w:bookmarkStart w:id="8" w:name="_Toc109708004"/>
      <w:bookmarkStart w:id="9" w:name="_Toc173330889"/>
      <w:r w:rsidRPr="00477BD6">
        <w:rPr>
          <w:rFonts w:ascii="Times New Roman" w:hAnsi="Times New Roman" w:cs="Times New Roman"/>
          <w:bCs w:val="0"/>
          <w:i/>
          <w:iCs/>
          <w:color w:val="auto"/>
          <w:sz w:val="24"/>
          <w:szCs w:val="24"/>
        </w:rPr>
        <w:t>- Przekazanie Placu Budowy</w:t>
      </w:r>
      <w:bookmarkEnd w:id="6"/>
      <w:bookmarkEnd w:id="7"/>
      <w:bookmarkEnd w:id="8"/>
      <w:bookmarkEnd w:id="9"/>
    </w:p>
    <w:p w14:paraId="1093D01F" w14:textId="77777777" w:rsidR="0012493D" w:rsidRPr="00477BD6" w:rsidRDefault="0012493D" w:rsidP="00C251A5">
      <w:pPr>
        <w:pStyle w:val="Tekstpodstawowywcity2"/>
        <w:spacing w:after="0" w:line="240" w:lineRule="auto"/>
        <w:ind w:left="0" w:firstLine="0"/>
        <w:rPr>
          <w:rFonts w:ascii="Times New Roman" w:hAnsi="Times New Roman" w:cs="Times New Roman"/>
          <w:sz w:val="24"/>
          <w:szCs w:val="24"/>
        </w:rPr>
      </w:pPr>
      <w:r w:rsidRPr="00477BD6">
        <w:rPr>
          <w:rFonts w:ascii="Times New Roman" w:hAnsi="Times New Roman" w:cs="Times New Roman"/>
          <w:sz w:val="24"/>
          <w:szCs w:val="24"/>
        </w:rPr>
        <w:t xml:space="preserve">W terminie na warunkach określonych w Umowie Zamawiający przekaże Wykonawcy protokolarnie Plac Budowy. </w:t>
      </w:r>
    </w:p>
    <w:p w14:paraId="11A3DD20" w14:textId="77777777" w:rsidR="0012493D" w:rsidRPr="00477BD6" w:rsidRDefault="0012493D" w:rsidP="0012493D">
      <w:pPr>
        <w:pStyle w:val="Tekstpodstawowywcity2"/>
        <w:spacing w:after="0" w:line="240" w:lineRule="auto"/>
        <w:ind w:left="0"/>
        <w:rPr>
          <w:rFonts w:ascii="Times New Roman" w:hAnsi="Times New Roman" w:cs="Times New Roman"/>
          <w:color w:val="auto"/>
          <w:sz w:val="24"/>
          <w:szCs w:val="24"/>
        </w:rPr>
      </w:pPr>
    </w:p>
    <w:p w14:paraId="5666E060" w14:textId="77777777" w:rsidR="0012493D" w:rsidRPr="00C251A5" w:rsidRDefault="0012493D" w:rsidP="0012493D">
      <w:pPr>
        <w:pStyle w:val="Nagwek3"/>
        <w:spacing w:before="0"/>
        <w:rPr>
          <w:rFonts w:ascii="Times New Roman" w:hAnsi="Times New Roman" w:cs="Times New Roman"/>
          <w:bCs w:val="0"/>
          <w:i/>
          <w:iCs/>
          <w:color w:val="auto"/>
          <w:sz w:val="24"/>
          <w:szCs w:val="24"/>
        </w:rPr>
      </w:pPr>
      <w:bookmarkStart w:id="10" w:name="_Toc60853370"/>
      <w:bookmarkStart w:id="11" w:name="_Toc60853646"/>
      <w:bookmarkStart w:id="12" w:name="_Toc109708005"/>
      <w:bookmarkStart w:id="13" w:name="_Toc173330890"/>
      <w:r w:rsidRPr="00C251A5">
        <w:rPr>
          <w:rFonts w:ascii="Times New Roman" w:hAnsi="Times New Roman" w:cs="Times New Roman"/>
          <w:bCs w:val="0"/>
          <w:i/>
          <w:iCs/>
          <w:color w:val="auto"/>
          <w:sz w:val="24"/>
          <w:szCs w:val="24"/>
        </w:rPr>
        <w:t>- Dokumentacja Projektowa</w:t>
      </w:r>
      <w:bookmarkEnd w:id="10"/>
      <w:bookmarkEnd w:id="11"/>
      <w:bookmarkEnd w:id="12"/>
      <w:bookmarkEnd w:id="13"/>
      <w:r w:rsidRPr="00C251A5">
        <w:rPr>
          <w:rFonts w:ascii="Times New Roman" w:hAnsi="Times New Roman" w:cs="Times New Roman"/>
          <w:bCs w:val="0"/>
          <w:i/>
          <w:iCs/>
          <w:color w:val="auto"/>
          <w:sz w:val="24"/>
          <w:szCs w:val="24"/>
        </w:rPr>
        <w:t xml:space="preserve"> </w:t>
      </w:r>
    </w:p>
    <w:p w14:paraId="43BAB537" w14:textId="77BA6BF5" w:rsidR="0012493D" w:rsidRPr="00C251A5" w:rsidRDefault="0012493D" w:rsidP="00C251A5">
      <w:pPr>
        <w:spacing w:after="0" w:line="240" w:lineRule="auto"/>
        <w:ind w:firstLine="0"/>
        <w:rPr>
          <w:rFonts w:ascii="Times New Roman" w:hAnsi="Times New Roman" w:cs="Times New Roman"/>
          <w:i/>
          <w:iCs/>
          <w:sz w:val="24"/>
          <w:szCs w:val="24"/>
        </w:rPr>
      </w:pPr>
      <w:r w:rsidRPr="00C251A5">
        <w:rPr>
          <w:rFonts w:ascii="Times New Roman" w:hAnsi="Times New Roman" w:cs="Times New Roman"/>
          <w:sz w:val="24"/>
          <w:szCs w:val="24"/>
        </w:rPr>
        <w:t>Wykonanie Dokumentacji Projektowej zawierającej wszystkie rysunki, obliczenia oraz inne dokumenty niezbędne do realizacji zadania</w:t>
      </w:r>
      <w:r w:rsidR="00C17EA5" w:rsidRPr="00C251A5">
        <w:rPr>
          <w:rFonts w:ascii="Times New Roman" w:hAnsi="Times New Roman" w:cs="Times New Roman"/>
          <w:sz w:val="24"/>
          <w:szCs w:val="24"/>
        </w:rPr>
        <w:t xml:space="preserve"> </w:t>
      </w:r>
      <w:r w:rsidR="005A019B" w:rsidRPr="00C251A5">
        <w:rPr>
          <w:rFonts w:ascii="Times New Roman" w:hAnsi="Times New Roman" w:cs="Times New Roman"/>
          <w:b/>
          <w:sz w:val="24"/>
          <w:szCs w:val="24"/>
          <w:u w:val="single"/>
        </w:rPr>
        <w:t xml:space="preserve">wraz </w:t>
      </w:r>
      <w:r w:rsidR="00C17EA5" w:rsidRPr="00C251A5">
        <w:rPr>
          <w:rFonts w:ascii="Times New Roman" w:hAnsi="Times New Roman" w:cs="Times New Roman"/>
          <w:b/>
          <w:sz w:val="24"/>
          <w:szCs w:val="24"/>
          <w:u w:val="single"/>
        </w:rPr>
        <w:t xml:space="preserve">z </w:t>
      </w:r>
      <w:r w:rsidR="00223E25" w:rsidRPr="00C251A5">
        <w:rPr>
          <w:rFonts w:ascii="Times New Roman" w:hAnsi="Times New Roman" w:cs="Times New Roman"/>
          <w:b/>
          <w:sz w:val="24"/>
          <w:szCs w:val="24"/>
          <w:u w:val="single"/>
        </w:rPr>
        <w:t xml:space="preserve">opinią </w:t>
      </w:r>
      <w:r w:rsidR="005A019B" w:rsidRPr="00C251A5">
        <w:rPr>
          <w:rFonts w:ascii="Times New Roman" w:hAnsi="Times New Roman" w:cs="Times New Roman"/>
          <w:b/>
          <w:sz w:val="24"/>
          <w:szCs w:val="24"/>
          <w:u w:val="single"/>
        </w:rPr>
        <w:t>rzeczoznawcy p.</w:t>
      </w:r>
      <w:r w:rsidR="00223E25" w:rsidRPr="00C251A5">
        <w:rPr>
          <w:rFonts w:ascii="Times New Roman" w:hAnsi="Times New Roman" w:cs="Times New Roman"/>
          <w:b/>
          <w:sz w:val="24"/>
          <w:szCs w:val="24"/>
          <w:u w:val="single"/>
        </w:rPr>
        <w:t>poż</w:t>
      </w:r>
      <w:r w:rsidR="00223E25" w:rsidRPr="00C251A5">
        <w:rPr>
          <w:rFonts w:ascii="Times New Roman" w:hAnsi="Times New Roman" w:cs="Times New Roman"/>
          <w:sz w:val="24"/>
          <w:szCs w:val="24"/>
        </w:rPr>
        <w:t xml:space="preserve"> oraz </w:t>
      </w:r>
      <w:r w:rsidR="005A019B" w:rsidRPr="00C251A5">
        <w:rPr>
          <w:rFonts w:ascii="Times New Roman" w:hAnsi="Times New Roman" w:cs="Times New Roman"/>
          <w:sz w:val="24"/>
          <w:szCs w:val="24"/>
        </w:rPr>
        <w:t xml:space="preserve">innymi </w:t>
      </w:r>
      <w:r w:rsidR="00A30D38" w:rsidRPr="00C251A5">
        <w:rPr>
          <w:rFonts w:ascii="Times New Roman" w:hAnsi="Times New Roman" w:cs="Times New Roman"/>
          <w:color w:val="auto"/>
          <w:sz w:val="24"/>
          <w:szCs w:val="24"/>
        </w:rPr>
        <w:t>w</w:t>
      </w:r>
      <w:r w:rsidR="00C251A5" w:rsidRPr="00C251A5">
        <w:rPr>
          <w:rFonts w:ascii="Times New Roman" w:hAnsi="Times New Roman" w:cs="Times New Roman"/>
          <w:color w:val="auto"/>
          <w:sz w:val="24"/>
          <w:szCs w:val="24"/>
        </w:rPr>
        <w:t>ymaganymi opiniami</w:t>
      </w:r>
      <w:r w:rsidR="00C17EA5" w:rsidRPr="00C251A5">
        <w:rPr>
          <w:rFonts w:ascii="Times New Roman" w:hAnsi="Times New Roman" w:cs="Times New Roman"/>
          <w:color w:val="auto"/>
          <w:sz w:val="24"/>
          <w:szCs w:val="24"/>
        </w:rPr>
        <w:t xml:space="preserve"> </w:t>
      </w:r>
      <w:r w:rsidRPr="00C251A5">
        <w:rPr>
          <w:rFonts w:ascii="Times New Roman" w:hAnsi="Times New Roman" w:cs="Times New Roman"/>
          <w:sz w:val="24"/>
          <w:szCs w:val="24"/>
        </w:rPr>
        <w:t>jest jednym z elementów niniejszej inwestycji</w:t>
      </w:r>
      <w:r w:rsidRPr="00C251A5">
        <w:rPr>
          <w:rFonts w:ascii="Times New Roman" w:hAnsi="Times New Roman" w:cs="Times New Roman"/>
          <w:i/>
          <w:iCs/>
          <w:sz w:val="24"/>
          <w:szCs w:val="24"/>
        </w:rPr>
        <w:t>.</w:t>
      </w:r>
      <w:r w:rsidR="00A30D38" w:rsidRPr="00C251A5">
        <w:rPr>
          <w:rFonts w:ascii="Times New Roman" w:hAnsi="Times New Roman" w:cs="Times New Roman"/>
          <w:i/>
          <w:iCs/>
          <w:sz w:val="24"/>
          <w:szCs w:val="24"/>
        </w:rPr>
        <w:t xml:space="preserve"> </w:t>
      </w:r>
    </w:p>
    <w:p w14:paraId="1C35AE5A" w14:textId="77777777" w:rsidR="005A019B" w:rsidRPr="00477BD6" w:rsidRDefault="005A019B" w:rsidP="0012493D">
      <w:pPr>
        <w:spacing w:after="0" w:line="240" w:lineRule="auto"/>
        <w:ind w:firstLine="708"/>
        <w:rPr>
          <w:rFonts w:ascii="Times New Roman" w:hAnsi="Times New Roman" w:cs="Times New Roman"/>
          <w:i/>
          <w:iCs/>
          <w:sz w:val="24"/>
          <w:szCs w:val="24"/>
          <w:highlight w:val="yellow"/>
        </w:rPr>
      </w:pPr>
    </w:p>
    <w:p w14:paraId="6CC6DFDC" w14:textId="77777777" w:rsidR="0012493D" w:rsidRPr="00477BD6" w:rsidRDefault="0012493D" w:rsidP="00C251A5">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Wykonawca sporządzi również dokumentację powykonawczą.</w:t>
      </w:r>
    </w:p>
    <w:p w14:paraId="2486F5CE"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dostarczy instrukcje obsługi i dokumentację techniczno-ruchową dla dostarczonych przez niego urządzeń.</w:t>
      </w:r>
    </w:p>
    <w:p w14:paraId="6890B57A"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Koszt dokumentacji obciąża Wykonawcę w ramach zawartej umowy na realizację inwestycji. </w:t>
      </w:r>
    </w:p>
    <w:p w14:paraId="128EFAC4" w14:textId="77777777" w:rsidR="0012493D" w:rsidRPr="00477BD6" w:rsidRDefault="0012493D" w:rsidP="0012493D">
      <w:pPr>
        <w:spacing w:after="0" w:line="240" w:lineRule="auto"/>
        <w:ind w:firstLine="708"/>
        <w:rPr>
          <w:rFonts w:ascii="Times New Roman" w:hAnsi="Times New Roman" w:cs="Times New Roman"/>
          <w:sz w:val="24"/>
          <w:szCs w:val="24"/>
        </w:rPr>
      </w:pPr>
    </w:p>
    <w:p w14:paraId="1236E4D5" w14:textId="22BEDA81" w:rsidR="0012493D" w:rsidRPr="00477BD6" w:rsidRDefault="0012493D" w:rsidP="0051206F">
      <w:pPr>
        <w:pStyle w:val="Nagwek3"/>
        <w:spacing w:before="0"/>
        <w:rPr>
          <w:rFonts w:ascii="Times New Roman" w:hAnsi="Times New Roman" w:cs="Times New Roman"/>
          <w:bCs w:val="0"/>
          <w:i/>
          <w:iCs/>
          <w:color w:val="auto"/>
          <w:sz w:val="24"/>
          <w:szCs w:val="24"/>
        </w:rPr>
      </w:pPr>
      <w:bookmarkStart w:id="14" w:name="_Toc109708008"/>
      <w:bookmarkStart w:id="15" w:name="_Toc173330893"/>
      <w:r w:rsidRPr="00477BD6">
        <w:rPr>
          <w:rFonts w:ascii="Times New Roman" w:hAnsi="Times New Roman" w:cs="Times New Roman"/>
          <w:bCs w:val="0"/>
          <w:i/>
          <w:iCs/>
          <w:color w:val="auto"/>
          <w:sz w:val="24"/>
          <w:szCs w:val="24"/>
        </w:rPr>
        <w:t xml:space="preserve">- Zgodność Robót z Dokumentacją Projektową i </w:t>
      </w:r>
      <w:bookmarkEnd w:id="14"/>
      <w:bookmarkEnd w:id="15"/>
      <w:r w:rsidRPr="00477BD6">
        <w:rPr>
          <w:rFonts w:ascii="Times New Roman" w:hAnsi="Times New Roman" w:cs="Times New Roman"/>
          <w:bCs w:val="0"/>
          <w:i/>
          <w:iCs/>
          <w:color w:val="auto"/>
          <w:sz w:val="24"/>
          <w:szCs w:val="24"/>
        </w:rPr>
        <w:t xml:space="preserve">Programem </w:t>
      </w:r>
      <w:proofErr w:type="spellStart"/>
      <w:r w:rsidRPr="00477BD6">
        <w:rPr>
          <w:rFonts w:ascii="Times New Roman" w:hAnsi="Times New Roman" w:cs="Times New Roman"/>
          <w:bCs w:val="0"/>
          <w:i/>
          <w:iCs/>
          <w:color w:val="auto"/>
          <w:sz w:val="24"/>
          <w:szCs w:val="24"/>
        </w:rPr>
        <w:t>Funkcjonalno</w:t>
      </w:r>
      <w:proofErr w:type="spellEnd"/>
      <w:r w:rsidRPr="00477BD6">
        <w:rPr>
          <w:rFonts w:ascii="Times New Roman" w:hAnsi="Times New Roman" w:cs="Times New Roman"/>
          <w:bCs w:val="0"/>
          <w:i/>
          <w:iCs/>
          <w:color w:val="auto"/>
          <w:sz w:val="24"/>
          <w:szCs w:val="24"/>
        </w:rPr>
        <w:t xml:space="preserve"> </w:t>
      </w:r>
      <w:r w:rsidR="00DF72CA" w:rsidRPr="00477BD6">
        <w:rPr>
          <w:rFonts w:ascii="Times New Roman" w:hAnsi="Times New Roman" w:cs="Times New Roman"/>
          <w:bCs w:val="0"/>
          <w:i/>
          <w:iCs/>
          <w:color w:val="auto"/>
          <w:sz w:val="24"/>
          <w:szCs w:val="24"/>
        </w:rPr>
        <w:t>–</w:t>
      </w:r>
      <w:r w:rsidRPr="00477BD6">
        <w:rPr>
          <w:rFonts w:ascii="Times New Roman" w:hAnsi="Times New Roman" w:cs="Times New Roman"/>
          <w:bCs w:val="0"/>
          <w:i/>
          <w:iCs/>
          <w:color w:val="auto"/>
          <w:sz w:val="24"/>
          <w:szCs w:val="24"/>
        </w:rPr>
        <w:t xml:space="preserve"> Użytkowym</w:t>
      </w:r>
    </w:p>
    <w:p w14:paraId="5EF5789F" w14:textId="77777777" w:rsidR="0012493D" w:rsidRPr="00477BD6" w:rsidRDefault="0012493D" w:rsidP="00C251A5">
      <w:pPr>
        <w:spacing w:after="0" w:line="240" w:lineRule="auto"/>
        <w:ind w:firstLine="0"/>
        <w:rPr>
          <w:rFonts w:ascii="Times New Roman" w:hAnsi="Times New Roman" w:cs="Times New Roman"/>
          <w:sz w:val="24"/>
          <w:szCs w:val="24"/>
        </w:rPr>
      </w:pPr>
      <w:bookmarkStart w:id="16" w:name="_Toc60853371"/>
      <w:bookmarkStart w:id="17" w:name="_Toc60853647"/>
      <w:r w:rsidRPr="00477BD6">
        <w:rPr>
          <w:rFonts w:ascii="Times New Roman" w:hAnsi="Times New Roman" w:cs="Times New Roman"/>
          <w:sz w:val="24"/>
          <w:szCs w:val="24"/>
        </w:rPr>
        <w:t xml:space="preserve">W przypadku zaistnienia rozbieżności wymiary określone liczbami są ważniejsze </w:t>
      </w:r>
      <w:r w:rsidRPr="00477BD6">
        <w:rPr>
          <w:rFonts w:ascii="Times New Roman" w:hAnsi="Times New Roman" w:cs="Times New Roman"/>
          <w:sz w:val="24"/>
          <w:szCs w:val="24"/>
        </w:rPr>
        <w:br/>
        <w:t>od wymiarów określonych według skali rysunków. Poszczególne dokumenty powinny być traktowane w następującej kolejności pod względem ważności:</w:t>
      </w:r>
    </w:p>
    <w:p w14:paraId="0A216347" w14:textId="77777777" w:rsidR="0012493D" w:rsidRPr="00477BD6" w:rsidRDefault="0012493D" w:rsidP="00A451B0">
      <w:pPr>
        <w:numPr>
          <w:ilvl w:val="0"/>
          <w:numId w:val="16"/>
        </w:numPr>
        <w:spacing w:after="0" w:line="240" w:lineRule="auto"/>
        <w:ind w:left="709" w:firstLine="0"/>
        <w:rPr>
          <w:rFonts w:ascii="Times New Roman" w:hAnsi="Times New Roman" w:cs="Times New Roman"/>
          <w:sz w:val="24"/>
          <w:szCs w:val="24"/>
        </w:rPr>
      </w:pPr>
      <w:r w:rsidRPr="00477BD6">
        <w:rPr>
          <w:rFonts w:ascii="Times New Roman" w:hAnsi="Times New Roman" w:cs="Times New Roman"/>
          <w:sz w:val="24"/>
          <w:szCs w:val="24"/>
        </w:rPr>
        <w:t xml:space="preserve">Program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w:t>
      </w:r>
    </w:p>
    <w:p w14:paraId="3DEA4368" w14:textId="77777777" w:rsidR="0012493D" w:rsidRPr="00477BD6" w:rsidRDefault="0012493D" w:rsidP="00A451B0">
      <w:pPr>
        <w:numPr>
          <w:ilvl w:val="0"/>
          <w:numId w:val="16"/>
        </w:numPr>
        <w:spacing w:after="0" w:line="240" w:lineRule="auto"/>
        <w:ind w:left="709" w:firstLine="0"/>
        <w:rPr>
          <w:rFonts w:ascii="Times New Roman" w:hAnsi="Times New Roman" w:cs="Times New Roman"/>
          <w:sz w:val="24"/>
          <w:szCs w:val="24"/>
        </w:rPr>
      </w:pPr>
      <w:r w:rsidRPr="00477BD6">
        <w:rPr>
          <w:rFonts w:ascii="Times New Roman" w:hAnsi="Times New Roman" w:cs="Times New Roman"/>
          <w:sz w:val="24"/>
          <w:szCs w:val="24"/>
        </w:rPr>
        <w:t>Dokumentacja Projektowa (zaakceptowana przez Zamawiającego)</w:t>
      </w:r>
    </w:p>
    <w:p w14:paraId="5F28B17D"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nie może czerpać korzyści z tytułu błędów lub przeoczeń znajdujących się </w:t>
      </w:r>
      <w:r w:rsidRPr="00477BD6">
        <w:rPr>
          <w:rFonts w:ascii="Times New Roman" w:hAnsi="Times New Roman" w:cs="Times New Roman"/>
          <w:sz w:val="24"/>
          <w:szCs w:val="24"/>
        </w:rPr>
        <w:br/>
        <w:t xml:space="preserve">w Dokumentacji Projektowej (zaakceptowanej przez Zamawiającego) lub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i w przypadku ich odkrycia winien natychmiast o tym powiadomić Inspektora Nadzoru, który zadecyduje o wprowadzeniu odpowiednich zmian lub poprawek.</w:t>
      </w:r>
    </w:p>
    <w:p w14:paraId="372DF7E8" w14:textId="45CC9A1A"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Wszystkie materiały oraz wykonanie robót powinny być zgodne z wymaganiami określonymi </w:t>
      </w:r>
      <w:r w:rsidR="00C251A5">
        <w:rPr>
          <w:rFonts w:ascii="Times New Roman" w:hAnsi="Times New Roman" w:cs="Times New Roman"/>
          <w:sz w:val="24"/>
          <w:szCs w:val="24"/>
        </w:rPr>
        <w:br/>
      </w:r>
      <w:r w:rsidRPr="00477BD6">
        <w:rPr>
          <w:rFonts w:ascii="Times New Roman" w:hAnsi="Times New Roman" w:cs="Times New Roman"/>
          <w:sz w:val="24"/>
          <w:szCs w:val="24"/>
        </w:rPr>
        <w:t xml:space="preserve">w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oraz Dokumentacji Projektowej (zaakceptowanej przez Zamawiającego).</w:t>
      </w:r>
    </w:p>
    <w:p w14:paraId="798C3D8B" w14:textId="5540BA46"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Cechy materiałów i elementów robót powinny być jednorodne i wykazywać bliską zgodność </w:t>
      </w:r>
      <w:r w:rsidR="00C251A5">
        <w:rPr>
          <w:rFonts w:ascii="Times New Roman" w:hAnsi="Times New Roman" w:cs="Times New Roman"/>
          <w:sz w:val="24"/>
          <w:szCs w:val="24"/>
        </w:rPr>
        <w:br/>
      </w:r>
      <w:r w:rsidRPr="00477BD6">
        <w:rPr>
          <w:rFonts w:ascii="Times New Roman" w:hAnsi="Times New Roman" w:cs="Times New Roman"/>
          <w:sz w:val="24"/>
          <w:szCs w:val="24"/>
        </w:rPr>
        <w:t>z określonymi wymaganiami albo z wartościami średnimi określonego przedziału tolerancji. Przedział tolerancji przyjmuje się w celu uwzględnienia przypadkowych, nieznacznych odchyleń od wartości docelowych, jakie są praktycznie nieuniknione.</w:t>
      </w:r>
    </w:p>
    <w:p w14:paraId="1421FB87"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 przypadku, gdy Roboty i Materiały nie będą w pełni zgodne z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lub Dokumentacją Projektową (zaakceptowaną przez Zamawiającego) i będzie to miało wpływ na niezadowalającą jakość Robót, to takie Materiały będą niezwłocznie zastąpione innymi, a Roboty te rozebrane na koszt Wykonawcy.</w:t>
      </w:r>
    </w:p>
    <w:p w14:paraId="76BB3199" w14:textId="77777777" w:rsidR="0012493D" w:rsidRPr="00477BD6" w:rsidRDefault="0012493D" w:rsidP="0012493D">
      <w:pPr>
        <w:spacing w:after="0" w:line="240" w:lineRule="auto"/>
        <w:ind w:firstLine="708"/>
        <w:rPr>
          <w:rFonts w:ascii="Times New Roman" w:hAnsi="Times New Roman" w:cs="Times New Roman"/>
          <w:color w:val="auto"/>
          <w:sz w:val="24"/>
          <w:szCs w:val="24"/>
        </w:rPr>
      </w:pPr>
    </w:p>
    <w:p w14:paraId="066AA655"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
          <w:iCs/>
          <w:color w:val="auto"/>
          <w:sz w:val="24"/>
          <w:szCs w:val="24"/>
        </w:rPr>
      </w:pPr>
      <w:bookmarkStart w:id="18" w:name="_Toc109708011"/>
      <w:bookmarkStart w:id="19" w:name="_Toc173330896"/>
      <w:r w:rsidRPr="00477BD6">
        <w:rPr>
          <w:rFonts w:ascii="Times New Roman" w:hAnsi="Times New Roman" w:cs="Times New Roman"/>
          <w:bCs w:val="0"/>
          <w:i/>
          <w:iCs/>
          <w:color w:val="auto"/>
          <w:sz w:val="24"/>
          <w:szCs w:val="24"/>
        </w:rPr>
        <w:t>Ochrona środowiska w czasie wykonywania Robót</w:t>
      </w:r>
      <w:bookmarkEnd w:id="18"/>
      <w:bookmarkEnd w:id="19"/>
    </w:p>
    <w:p w14:paraId="447BC626"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iCs/>
          <w:color w:val="auto"/>
          <w:sz w:val="24"/>
          <w:szCs w:val="24"/>
        </w:rPr>
        <w:lastRenderedPageBreak/>
        <w:t xml:space="preserve">Wykonawca ma obowiązek znać i stosować w czasie prowadzenia </w:t>
      </w:r>
      <w:r w:rsidRPr="00477BD6">
        <w:rPr>
          <w:rFonts w:ascii="Times New Roman" w:hAnsi="Times New Roman" w:cs="Times New Roman"/>
          <w:iCs/>
          <w:sz w:val="24"/>
          <w:szCs w:val="24"/>
        </w:rPr>
        <w:t xml:space="preserve">robót wszelkie </w:t>
      </w:r>
      <w:r w:rsidRPr="00477BD6">
        <w:rPr>
          <w:rFonts w:ascii="Times New Roman" w:hAnsi="Times New Roman" w:cs="Times New Roman"/>
          <w:sz w:val="24"/>
          <w:szCs w:val="24"/>
        </w:rPr>
        <w:t>przepisy dotyczące ochrony środowiska naturalnego.</w:t>
      </w:r>
    </w:p>
    <w:p w14:paraId="5B6D6D47" w14:textId="77777777" w:rsidR="0012493D" w:rsidRPr="00477BD6" w:rsidRDefault="0012493D" w:rsidP="00C251A5">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W szczególności Wykonawca zapewni spełnienie następujących warunków:</w:t>
      </w:r>
    </w:p>
    <w:p w14:paraId="100635F5" w14:textId="77777777" w:rsidR="0012493D" w:rsidRDefault="0012493D" w:rsidP="00A451B0">
      <w:pPr>
        <w:numPr>
          <w:ilvl w:val="0"/>
          <w:numId w:val="10"/>
        </w:numPr>
        <w:spacing w:after="0" w:line="240" w:lineRule="auto"/>
        <w:ind w:left="1134" w:hanging="425"/>
        <w:rPr>
          <w:rFonts w:ascii="Times New Roman" w:hAnsi="Times New Roman" w:cs="Times New Roman"/>
          <w:sz w:val="24"/>
          <w:szCs w:val="24"/>
        </w:rPr>
      </w:pPr>
      <w:r w:rsidRPr="00477BD6">
        <w:rPr>
          <w:rFonts w:ascii="Times New Roman" w:hAnsi="Times New Roman" w:cs="Times New Roman"/>
          <w:sz w:val="24"/>
          <w:szCs w:val="24"/>
        </w:rPr>
        <w:t>Podejmować wszelkie uzasadnione kroki mające na celu stosowanie przepisów</w:t>
      </w:r>
      <w:r w:rsidRPr="00477BD6">
        <w:rPr>
          <w:rFonts w:ascii="Times New Roman" w:hAnsi="Times New Roman" w:cs="Times New Roman"/>
          <w:sz w:val="24"/>
          <w:szCs w:val="24"/>
        </w:rPr>
        <w:br/>
        <w:t xml:space="preserve"> i norm dotyczących ochrony środowiska na terenie i wokół terenu budowy oraz będzie unikać uszkodzeń lub uciążliwości dla osób lub własności społecznej </w:t>
      </w:r>
      <w:r w:rsidRPr="00477BD6">
        <w:rPr>
          <w:rFonts w:ascii="Times New Roman" w:hAnsi="Times New Roman" w:cs="Times New Roman"/>
          <w:sz w:val="24"/>
          <w:szCs w:val="24"/>
        </w:rPr>
        <w:br/>
        <w:t xml:space="preserve">i innych, a wynikających ze skażenia, hałasu lub innych przyczyn powstałych </w:t>
      </w:r>
      <w:r w:rsidRPr="00477BD6">
        <w:rPr>
          <w:rFonts w:ascii="Times New Roman" w:hAnsi="Times New Roman" w:cs="Times New Roman"/>
          <w:sz w:val="24"/>
          <w:szCs w:val="24"/>
        </w:rPr>
        <w:br/>
        <w:t>w następstwie jego sposobu działania,</w:t>
      </w:r>
    </w:p>
    <w:p w14:paraId="0ED138B2" w14:textId="77777777" w:rsidR="0051206F" w:rsidRPr="00477BD6" w:rsidRDefault="0051206F" w:rsidP="0051206F">
      <w:pPr>
        <w:spacing w:after="0" w:line="240" w:lineRule="auto"/>
        <w:ind w:left="1134" w:firstLine="0"/>
        <w:rPr>
          <w:rFonts w:ascii="Times New Roman" w:hAnsi="Times New Roman" w:cs="Times New Roman"/>
          <w:sz w:val="24"/>
          <w:szCs w:val="24"/>
        </w:rPr>
      </w:pPr>
    </w:p>
    <w:p w14:paraId="5950A077" w14:textId="77777777" w:rsidR="0012493D" w:rsidRPr="00477BD6" w:rsidRDefault="0012493D" w:rsidP="00A451B0">
      <w:pPr>
        <w:numPr>
          <w:ilvl w:val="0"/>
          <w:numId w:val="10"/>
        </w:numPr>
        <w:spacing w:after="0" w:line="240" w:lineRule="auto"/>
        <w:ind w:left="709" w:firstLine="0"/>
        <w:rPr>
          <w:rFonts w:ascii="Times New Roman" w:hAnsi="Times New Roman" w:cs="Times New Roman"/>
          <w:sz w:val="24"/>
          <w:szCs w:val="24"/>
        </w:rPr>
      </w:pPr>
      <w:r w:rsidRPr="00477BD6">
        <w:rPr>
          <w:rFonts w:ascii="Times New Roman" w:hAnsi="Times New Roman" w:cs="Times New Roman"/>
          <w:sz w:val="24"/>
          <w:szCs w:val="24"/>
        </w:rPr>
        <w:t>Stosując się do tych wymagań będzie miał szczególny wzgląd na:</w:t>
      </w:r>
    </w:p>
    <w:p w14:paraId="0528D25F" w14:textId="77777777" w:rsidR="0012493D" w:rsidRPr="00477BD6" w:rsidRDefault="0012493D" w:rsidP="00A451B0">
      <w:pPr>
        <w:numPr>
          <w:ilvl w:val="0"/>
          <w:numId w:val="17"/>
        </w:numPr>
        <w:tabs>
          <w:tab w:val="clear" w:pos="1778"/>
          <w:tab w:val="num" w:pos="851"/>
        </w:tabs>
        <w:spacing w:after="0" w:line="240" w:lineRule="auto"/>
        <w:ind w:left="1134" w:firstLine="0"/>
        <w:rPr>
          <w:rFonts w:ascii="Times New Roman" w:hAnsi="Times New Roman" w:cs="Times New Roman"/>
          <w:sz w:val="24"/>
          <w:szCs w:val="24"/>
        </w:rPr>
      </w:pPr>
      <w:r w:rsidRPr="00477BD6">
        <w:rPr>
          <w:rFonts w:ascii="Times New Roman" w:hAnsi="Times New Roman" w:cs="Times New Roman"/>
          <w:sz w:val="24"/>
          <w:szCs w:val="24"/>
        </w:rPr>
        <w:t>lokalizację magazynów, składowisk i dróg dojazdowych,</w:t>
      </w:r>
    </w:p>
    <w:p w14:paraId="0A1B3186" w14:textId="77777777" w:rsidR="0012493D" w:rsidRPr="00477BD6" w:rsidRDefault="0012493D" w:rsidP="00A451B0">
      <w:pPr>
        <w:numPr>
          <w:ilvl w:val="0"/>
          <w:numId w:val="17"/>
        </w:numPr>
        <w:tabs>
          <w:tab w:val="clear" w:pos="1778"/>
          <w:tab w:val="num" w:pos="851"/>
        </w:tabs>
        <w:spacing w:after="0" w:line="240" w:lineRule="auto"/>
        <w:ind w:left="1134" w:firstLine="0"/>
        <w:rPr>
          <w:rFonts w:ascii="Times New Roman" w:hAnsi="Times New Roman" w:cs="Times New Roman"/>
          <w:sz w:val="24"/>
          <w:szCs w:val="24"/>
        </w:rPr>
      </w:pPr>
      <w:r w:rsidRPr="00477BD6">
        <w:rPr>
          <w:rFonts w:ascii="Times New Roman" w:hAnsi="Times New Roman" w:cs="Times New Roman"/>
          <w:sz w:val="24"/>
          <w:szCs w:val="24"/>
        </w:rPr>
        <w:t>środki ostrożności i zabezpieczenia przed:</w:t>
      </w:r>
    </w:p>
    <w:p w14:paraId="50479F32" w14:textId="77777777" w:rsidR="0012493D" w:rsidRPr="00477BD6" w:rsidRDefault="0012493D" w:rsidP="00A451B0">
      <w:pPr>
        <w:numPr>
          <w:ilvl w:val="1"/>
          <w:numId w:val="9"/>
        </w:numPr>
        <w:tabs>
          <w:tab w:val="clear" w:pos="1800"/>
          <w:tab w:val="num" w:pos="1843"/>
        </w:tabs>
        <w:spacing w:after="0" w:line="240" w:lineRule="auto"/>
        <w:ind w:left="1418" w:firstLine="0"/>
        <w:rPr>
          <w:rFonts w:ascii="Times New Roman" w:hAnsi="Times New Roman" w:cs="Times New Roman"/>
          <w:sz w:val="24"/>
          <w:szCs w:val="24"/>
        </w:rPr>
      </w:pPr>
      <w:r w:rsidRPr="00477BD6">
        <w:rPr>
          <w:rFonts w:ascii="Times New Roman" w:hAnsi="Times New Roman" w:cs="Times New Roman"/>
          <w:sz w:val="24"/>
          <w:szCs w:val="24"/>
        </w:rPr>
        <w:t xml:space="preserve">zanieczyszczeniem zbiorników i cieków wodnych płynami lub substancjami  </w:t>
      </w:r>
      <w:r w:rsidRPr="00477BD6">
        <w:rPr>
          <w:rFonts w:ascii="Times New Roman" w:hAnsi="Times New Roman" w:cs="Times New Roman"/>
          <w:sz w:val="24"/>
          <w:szCs w:val="24"/>
        </w:rPr>
        <w:br/>
        <w:t xml:space="preserve">       toksycznymi,</w:t>
      </w:r>
    </w:p>
    <w:p w14:paraId="66B31FDF" w14:textId="77777777" w:rsidR="0012493D" w:rsidRPr="00477BD6" w:rsidRDefault="0012493D" w:rsidP="00A451B0">
      <w:pPr>
        <w:numPr>
          <w:ilvl w:val="1"/>
          <w:numId w:val="9"/>
        </w:numPr>
        <w:tabs>
          <w:tab w:val="clear" w:pos="1800"/>
          <w:tab w:val="num" w:pos="2127"/>
        </w:tabs>
        <w:spacing w:after="0" w:line="240" w:lineRule="auto"/>
        <w:ind w:left="1418" w:firstLine="0"/>
        <w:rPr>
          <w:rFonts w:ascii="Times New Roman" w:hAnsi="Times New Roman" w:cs="Times New Roman"/>
          <w:sz w:val="24"/>
          <w:szCs w:val="24"/>
        </w:rPr>
      </w:pPr>
      <w:r w:rsidRPr="00477BD6">
        <w:rPr>
          <w:rFonts w:ascii="Times New Roman" w:hAnsi="Times New Roman" w:cs="Times New Roman"/>
          <w:sz w:val="24"/>
          <w:szCs w:val="24"/>
        </w:rPr>
        <w:t>zanieczyszczeniami powietrza pyłami i gazami,</w:t>
      </w:r>
    </w:p>
    <w:p w14:paraId="00DA9EA2" w14:textId="77777777" w:rsidR="0012493D" w:rsidRPr="00477BD6" w:rsidRDefault="0012493D" w:rsidP="00A451B0">
      <w:pPr>
        <w:numPr>
          <w:ilvl w:val="1"/>
          <w:numId w:val="9"/>
        </w:numPr>
        <w:tabs>
          <w:tab w:val="clear" w:pos="1800"/>
          <w:tab w:val="num" w:pos="2127"/>
        </w:tabs>
        <w:spacing w:after="0" w:line="240" w:lineRule="auto"/>
        <w:ind w:left="1418" w:firstLine="0"/>
        <w:rPr>
          <w:rFonts w:ascii="Times New Roman" w:hAnsi="Times New Roman" w:cs="Times New Roman"/>
          <w:sz w:val="24"/>
          <w:szCs w:val="24"/>
        </w:rPr>
      </w:pPr>
      <w:r w:rsidRPr="00477BD6">
        <w:rPr>
          <w:rFonts w:ascii="Times New Roman" w:hAnsi="Times New Roman" w:cs="Times New Roman"/>
          <w:sz w:val="24"/>
          <w:szCs w:val="24"/>
        </w:rPr>
        <w:t>możliwością powstania pożaru.</w:t>
      </w:r>
    </w:p>
    <w:p w14:paraId="5E04608D" w14:textId="2F36FFAC"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Opłaty i ewentualne kary za przekroczenie w trakcie realizacji Robót norm, określonych </w:t>
      </w:r>
      <w:r w:rsidR="00C251A5">
        <w:rPr>
          <w:rFonts w:ascii="Times New Roman" w:hAnsi="Times New Roman" w:cs="Times New Roman"/>
          <w:sz w:val="24"/>
          <w:szCs w:val="24"/>
        </w:rPr>
        <w:br/>
      </w:r>
      <w:r w:rsidRPr="00477BD6">
        <w:rPr>
          <w:rFonts w:ascii="Times New Roman" w:hAnsi="Times New Roman" w:cs="Times New Roman"/>
          <w:sz w:val="24"/>
          <w:szCs w:val="24"/>
        </w:rPr>
        <w:t>w odpowiednich przepisach dotyczących ochrony środowiska obciążą Wykonawcę.</w:t>
      </w:r>
    </w:p>
    <w:p w14:paraId="68F8E7CC" w14:textId="77777777" w:rsidR="0012493D" w:rsidRPr="00477BD6" w:rsidRDefault="0012493D" w:rsidP="0012493D">
      <w:pPr>
        <w:spacing w:after="0" w:line="240" w:lineRule="auto"/>
        <w:ind w:firstLine="708"/>
        <w:rPr>
          <w:rFonts w:ascii="Times New Roman" w:hAnsi="Times New Roman" w:cs="Times New Roman"/>
          <w:sz w:val="24"/>
          <w:szCs w:val="24"/>
        </w:rPr>
      </w:pPr>
    </w:p>
    <w:p w14:paraId="2FE17BF7"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
          <w:iCs/>
          <w:color w:val="auto"/>
          <w:sz w:val="24"/>
          <w:szCs w:val="24"/>
        </w:rPr>
      </w:pPr>
      <w:bookmarkStart w:id="20" w:name="_Toc109708012"/>
      <w:bookmarkStart w:id="21" w:name="_Toc173330897"/>
      <w:r w:rsidRPr="00477BD6">
        <w:rPr>
          <w:rFonts w:ascii="Times New Roman" w:hAnsi="Times New Roman" w:cs="Times New Roman"/>
          <w:bCs w:val="0"/>
          <w:i/>
          <w:iCs/>
          <w:color w:val="auto"/>
          <w:sz w:val="24"/>
          <w:szCs w:val="24"/>
        </w:rPr>
        <w:t>Ochrona przeciwpożarowa</w:t>
      </w:r>
      <w:bookmarkEnd w:id="20"/>
      <w:bookmarkEnd w:id="21"/>
    </w:p>
    <w:p w14:paraId="785D7A0F" w14:textId="77777777" w:rsidR="0012493D" w:rsidRPr="00477BD6" w:rsidRDefault="0012493D" w:rsidP="00C251A5">
      <w:pPr>
        <w:spacing w:after="0" w:line="240" w:lineRule="auto"/>
        <w:rPr>
          <w:rFonts w:ascii="Times New Roman" w:hAnsi="Times New Roman" w:cs="Times New Roman"/>
          <w:color w:val="auto"/>
          <w:sz w:val="24"/>
          <w:szCs w:val="24"/>
        </w:rPr>
      </w:pPr>
      <w:r w:rsidRPr="00477BD6">
        <w:rPr>
          <w:rFonts w:ascii="Times New Roman" w:hAnsi="Times New Roman" w:cs="Times New Roman"/>
          <w:color w:val="auto"/>
          <w:sz w:val="24"/>
          <w:szCs w:val="24"/>
        </w:rPr>
        <w:t>Wykonawca będzie przestrzegać przepisów ochrony przeciwpożarowej.</w:t>
      </w:r>
    </w:p>
    <w:p w14:paraId="35208EA8" w14:textId="77777777" w:rsidR="0012493D" w:rsidRPr="00477BD6" w:rsidRDefault="0012493D" w:rsidP="00C251A5">
      <w:pPr>
        <w:spacing w:after="0" w:line="240" w:lineRule="auto"/>
        <w:ind w:firstLine="0"/>
        <w:rPr>
          <w:rFonts w:ascii="Times New Roman" w:hAnsi="Times New Roman" w:cs="Times New Roman"/>
          <w:color w:val="auto"/>
          <w:sz w:val="24"/>
          <w:szCs w:val="24"/>
        </w:rPr>
      </w:pPr>
      <w:r w:rsidRPr="00477BD6">
        <w:rPr>
          <w:rFonts w:ascii="Times New Roman" w:hAnsi="Times New Roman" w:cs="Times New Roman"/>
          <w:color w:val="auto"/>
          <w:sz w:val="24"/>
          <w:szCs w:val="24"/>
        </w:rPr>
        <w:t xml:space="preserve">Wykonawca będzie utrzymywać sprawny sprzęt przeciwpożarowy, wymagany przez odpowiednie przepisy, na terenie baz, w pomieszczeniach biurowych i magazynach oraz </w:t>
      </w:r>
      <w:r w:rsidRPr="00477BD6">
        <w:rPr>
          <w:rFonts w:ascii="Times New Roman" w:hAnsi="Times New Roman" w:cs="Times New Roman"/>
          <w:color w:val="auto"/>
          <w:sz w:val="24"/>
          <w:szCs w:val="24"/>
        </w:rPr>
        <w:br/>
        <w:t>w maszynach i pojazdach.</w:t>
      </w:r>
    </w:p>
    <w:p w14:paraId="3D0D8A97" w14:textId="77777777" w:rsidR="0012493D" w:rsidRPr="00477BD6" w:rsidRDefault="0012493D" w:rsidP="00C251A5">
      <w:pPr>
        <w:spacing w:after="0" w:line="240" w:lineRule="auto"/>
        <w:ind w:firstLine="0"/>
        <w:rPr>
          <w:rFonts w:ascii="Times New Roman" w:hAnsi="Times New Roman" w:cs="Times New Roman"/>
          <w:color w:val="auto"/>
          <w:sz w:val="24"/>
          <w:szCs w:val="24"/>
        </w:rPr>
      </w:pPr>
      <w:r w:rsidRPr="00477BD6">
        <w:rPr>
          <w:rFonts w:ascii="Times New Roman" w:hAnsi="Times New Roman" w:cs="Times New Roman"/>
          <w:color w:val="auto"/>
          <w:sz w:val="24"/>
          <w:szCs w:val="24"/>
        </w:rPr>
        <w:t xml:space="preserve">Materiały łatwopalne będą składowane w sposób zgodny z odpowiednimi przepisami </w:t>
      </w:r>
      <w:r w:rsidRPr="00477BD6">
        <w:rPr>
          <w:rFonts w:ascii="Times New Roman" w:hAnsi="Times New Roman" w:cs="Times New Roman"/>
          <w:color w:val="auto"/>
          <w:sz w:val="24"/>
          <w:szCs w:val="24"/>
        </w:rPr>
        <w:br/>
        <w:t>i zabezpieczone przed dostępem osób trzecich.</w:t>
      </w:r>
    </w:p>
    <w:p w14:paraId="4B8A883D" w14:textId="77777777" w:rsidR="0012493D" w:rsidRPr="00477BD6" w:rsidRDefault="0012493D" w:rsidP="00C251A5">
      <w:pPr>
        <w:spacing w:after="0" w:line="240" w:lineRule="auto"/>
        <w:ind w:firstLine="0"/>
        <w:rPr>
          <w:rFonts w:ascii="Times New Roman" w:hAnsi="Times New Roman" w:cs="Times New Roman"/>
          <w:color w:val="auto"/>
          <w:sz w:val="24"/>
          <w:szCs w:val="24"/>
        </w:rPr>
      </w:pPr>
      <w:r w:rsidRPr="00477BD6">
        <w:rPr>
          <w:rFonts w:ascii="Times New Roman" w:hAnsi="Times New Roman" w:cs="Times New Roman"/>
          <w:color w:val="auto"/>
          <w:sz w:val="24"/>
          <w:szCs w:val="24"/>
        </w:rPr>
        <w:t>Wykonawca będzie odpowiedzialny za wszelkie straty spowodowane pożarem wywołanym jako rezultat realizacji albo przez personel Wykonawcy</w:t>
      </w:r>
    </w:p>
    <w:p w14:paraId="1C996DA5" w14:textId="77777777" w:rsidR="0012493D" w:rsidRPr="00477BD6" w:rsidRDefault="0012493D" w:rsidP="0012493D">
      <w:pPr>
        <w:pStyle w:val="Nagwek3"/>
        <w:spacing w:before="0"/>
        <w:rPr>
          <w:rFonts w:ascii="Times New Roman" w:eastAsia="Calibri" w:hAnsi="Times New Roman" w:cs="Times New Roman"/>
          <w:b w:val="0"/>
          <w:bCs w:val="0"/>
          <w:color w:val="auto"/>
          <w:sz w:val="24"/>
          <w:szCs w:val="24"/>
          <w:lang w:eastAsia="en-US"/>
        </w:rPr>
      </w:pPr>
      <w:bookmarkStart w:id="22" w:name="_Toc109708013"/>
      <w:bookmarkStart w:id="23" w:name="_Toc173330898"/>
    </w:p>
    <w:p w14:paraId="4510127B"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
          <w:iCs/>
          <w:color w:val="auto"/>
          <w:sz w:val="24"/>
          <w:szCs w:val="24"/>
        </w:rPr>
      </w:pPr>
      <w:r w:rsidRPr="00477BD6">
        <w:rPr>
          <w:rFonts w:ascii="Times New Roman" w:hAnsi="Times New Roman" w:cs="Times New Roman"/>
          <w:bCs w:val="0"/>
          <w:i/>
          <w:iCs/>
          <w:color w:val="auto"/>
          <w:sz w:val="24"/>
          <w:szCs w:val="24"/>
        </w:rPr>
        <w:t>Materiały szkodliwe dla otoczenia</w:t>
      </w:r>
      <w:bookmarkEnd w:id="22"/>
      <w:bookmarkEnd w:id="23"/>
    </w:p>
    <w:p w14:paraId="14A1D3B9"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Materiały, które w sposób trwały są szkodliwe dla otoczenia, nie będą dopuszczone do użycia.</w:t>
      </w:r>
    </w:p>
    <w:p w14:paraId="1F442E49" w14:textId="21E2525C"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Nie dopuszcza się do użycia materiałów wywołuj</w:t>
      </w:r>
      <w:r w:rsidR="00C251A5">
        <w:rPr>
          <w:rFonts w:ascii="Times New Roman" w:hAnsi="Times New Roman" w:cs="Times New Roman"/>
          <w:sz w:val="24"/>
          <w:szCs w:val="24"/>
        </w:rPr>
        <w:t xml:space="preserve">ących szkodliwe promieniowanie </w:t>
      </w:r>
      <w:r w:rsidRPr="00477BD6">
        <w:rPr>
          <w:rFonts w:ascii="Times New Roman" w:hAnsi="Times New Roman" w:cs="Times New Roman"/>
          <w:sz w:val="24"/>
          <w:szCs w:val="24"/>
        </w:rPr>
        <w:t>o stężeniu większym niż dopuszczalne.</w:t>
      </w:r>
    </w:p>
    <w:p w14:paraId="15B06457"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Wszystkie materiały odpadowe użyte do robót będą posiadały świadectwa dopuszczenia, wydane przez uprawniona jednostkę, jednocześnie określające brak szkodliwego oddziaływania tych materiałów na środowisko.</w:t>
      </w:r>
    </w:p>
    <w:p w14:paraId="2B060B77"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14:paraId="21F28E01" w14:textId="77777777" w:rsidR="0012493D" w:rsidRPr="00477BD6" w:rsidRDefault="0012493D" w:rsidP="0012493D">
      <w:pPr>
        <w:spacing w:after="0" w:line="240" w:lineRule="auto"/>
        <w:ind w:firstLine="708"/>
        <w:rPr>
          <w:rFonts w:ascii="Times New Roman" w:hAnsi="Times New Roman" w:cs="Times New Roman"/>
          <w:i/>
          <w:iCs/>
          <w:color w:val="auto"/>
          <w:sz w:val="24"/>
          <w:szCs w:val="24"/>
        </w:rPr>
      </w:pPr>
    </w:p>
    <w:p w14:paraId="713E718F"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
          <w:iCs/>
          <w:color w:val="auto"/>
          <w:sz w:val="24"/>
          <w:szCs w:val="24"/>
        </w:rPr>
      </w:pPr>
      <w:bookmarkStart w:id="24" w:name="_Toc109708014"/>
      <w:bookmarkStart w:id="25" w:name="_Toc173330899"/>
      <w:bookmarkEnd w:id="16"/>
      <w:bookmarkEnd w:id="17"/>
      <w:r w:rsidRPr="00477BD6">
        <w:rPr>
          <w:rFonts w:ascii="Times New Roman" w:hAnsi="Times New Roman" w:cs="Times New Roman"/>
          <w:bCs w:val="0"/>
          <w:i/>
          <w:iCs/>
          <w:color w:val="auto"/>
          <w:sz w:val="24"/>
          <w:szCs w:val="24"/>
        </w:rPr>
        <w:t>Wymagania dotyczące bezpieczeństwa i higieny pracy</w:t>
      </w:r>
      <w:bookmarkEnd w:id="24"/>
      <w:bookmarkEnd w:id="25"/>
      <w:r w:rsidRPr="00477BD6">
        <w:rPr>
          <w:rFonts w:ascii="Times New Roman" w:hAnsi="Times New Roman" w:cs="Times New Roman"/>
          <w:bCs w:val="0"/>
          <w:i/>
          <w:iCs/>
          <w:color w:val="auto"/>
          <w:sz w:val="24"/>
          <w:szCs w:val="24"/>
        </w:rPr>
        <w:t xml:space="preserve"> </w:t>
      </w:r>
    </w:p>
    <w:p w14:paraId="039779CF" w14:textId="1B5412CE"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Podczas realizacji robót Wykonawca będzie przestrzegał wszystkich przepisów dotyczących bezpieczeństwa i higieny pracy w tym Rozporządzenia Ministra Infrastruktury </w:t>
      </w:r>
      <w:r w:rsidRPr="00477BD6">
        <w:rPr>
          <w:rFonts w:ascii="Times New Roman" w:hAnsi="Times New Roman" w:cs="Times New Roman"/>
          <w:sz w:val="24"/>
          <w:szCs w:val="24"/>
        </w:rPr>
        <w:br/>
        <w:t xml:space="preserve">z dnia 6 lutego 2003r. „w sprawie bezpieczeństwa i higieny pracy podczas wykonywania robót </w:t>
      </w:r>
      <w:r w:rsidRPr="00477BD6">
        <w:rPr>
          <w:rFonts w:ascii="Times New Roman" w:hAnsi="Times New Roman" w:cs="Times New Roman"/>
          <w:sz w:val="24"/>
          <w:szCs w:val="24"/>
        </w:rPr>
        <w:lastRenderedPageBreak/>
        <w:t>budowlanych” (Dz. U. Nr 47, poz. 401)</w:t>
      </w:r>
      <w:r w:rsidR="00C251A5">
        <w:rPr>
          <w:rFonts w:ascii="Times New Roman" w:hAnsi="Times New Roman" w:cs="Times New Roman"/>
          <w:sz w:val="24"/>
          <w:szCs w:val="24"/>
        </w:rPr>
        <w:t xml:space="preserve"> z </w:t>
      </w:r>
      <w:proofErr w:type="spellStart"/>
      <w:r w:rsidR="00C251A5">
        <w:rPr>
          <w:rFonts w:ascii="Times New Roman" w:hAnsi="Times New Roman" w:cs="Times New Roman"/>
          <w:sz w:val="24"/>
          <w:szCs w:val="24"/>
        </w:rPr>
        <w:t>późn</w:t>
      </w:r>
      <w:proofErr w:type="spellEnd"/>
      <w:r w:rsidR="00C251A5">
        <w:rPr>
          <w:rFonts w:ascii="Times New Roman" w:hAnsi="Times New Roman" w:cs="Times New Roman"/>
          <w:sz w:val="24"/>
          <w:szCs w:val="24"/>
        </w:rPr>
        <w:t>. zm</w:t>
      </w:r>
      <w:r w:rsidRPr="00477BD6">
        <w:rPr>
          <w:rFonts w:ascii="Times New Roman" w:hAnsi="Times New Roman" w:cs="Times New Roman"/>
          <w:sz w:val="24"/>
          <w:szCs w:val="24"/>
        </w:rPr>
        <w:t>. W szczególności</w:t>
      </w:r>
      <w:r w:rsidR="00C251A5">
        <w:rPr>
          <w:rFonts w:ascii="Times New Roman" w:hAnsi="Times New Roman" w:cs="Times New Roman"/>
          <w:sz w:val="24"/>
          <w:szCs w:val="24"/>
        </w:rPr>
        <w:t xml:space="preserve"> Wykonawca ma obowiązek zadbać </w:t>
      </w:r>
      <w:r w:rsidRPr="00477BD6">
        <w:rPr>
          <w:rFonts w:ascii="Times New Roman" w:hAnsi="Times New Roman" w:cs="Times New Roman"/>
          <w:sz w:val="24"/>
          <w:szCs w:val="24"/>
        </w:rPr>
        <w:t xml:space="preserve">o zdrowie i bezpieczeństwo swych pracowników oraz zapewnić właściwe warunki pracy </w:t>
      </w:r>
      <w:r w:rsidRPr="00477BD6">
        <w:rPr>
          <w:rFonts w:ascii="Times New Roman" w:hAnsi="Times New Roman" w:cs="Times New Roman"/>
          <w:sz w:val="24"/>
          <w:szCs w:val="24"/>
        </w:rPr>
        <w:br/>
        <w:t>i warunki sanitarne.</w:t>
      </w:r>
    </w:p>
    <w:p w14:paraId="65289B3E"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zapewni i utrzyma wszelkie urządzenia zabezpieczające oraz sprzęt </w:t>
      </w:r>
      <w:r w:rsidRPr="00477BD6">
        <w:rPr>
          <w:rFonts w:ascii="Times New Roman" w:hAnsi="Times New Roman" w:cs="Times New Roman"/>
          <w:sz w:val="24"/>
          <w:szCs w:val="24"/>
        </w:rPr>
        <w:br/>
        <w:t>i odpowiednią odzież dla ochrony osób zatrudnionych na Placu Budowy oraz dla zapewnienia bezpieczeństwa publicznego.</w:t>
      </w:r>
    </w:p>
    <w:p w14:paraId="61D87755"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zapewni i utrzyma w odpowiednim  stanie urządzenia socjalne do personelu pracującego na Placu Budowy.</w:t>
      </w:r>
    </w:p>
    <w:p w14:paraId="4866E19A"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Uznaje się, że wszelkie koszty związane z wypełnieniem wymagań określonych powyżej są uwzględnione przez Wykonawcę w cenie realizacji inwestycji.</w:t>
      </w:r>
    </w:p>
    <w:p w14:paraId="2DE9B61A" w14:textId="77777777" w:rsidR="0012493D" w:rsidRPr="00477BD6" w:rsidRDefault="0012493D" w:rsidP="0012493D">
      <w:pPr>
        <w:spacing w:after="0" w:line="240" w:lineRule="auto"/>
        <w:ind w:firstLine="708"/>
        <w:rPr>
          <w:rFonts w:ascii="Times New Roman" w:hAnsi="Times New Roman" w:cs="Times New Roman"/>
          <w:i/>
          <w:sz w:val="24"/>
          <w:szCs w:val="24"/>
        </w:rPr>
      </w:pPr>
    </w:p>
    <w:p w14:paraId="79FBBF29"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Cs/>
          <w:color w:val="auto"/>
          <w:sz w:val="24"/>
          <w:szCs w:val="24"/>
        </w:rPr>
      </w:pPr>
      <w:bookmarkStart w:id="26" w:name="_Toc109708015"/>
      <w:bookmarkStart w:id="27" w:name="_Toc173330900"/>
      <w:bookmarkStart w:id="28" w:name="_Toc60853379"/>
      <w:bookmarkStart w:id="29" w:name="_Toc60853655"/>
      <w:r w:rsidRPr="00477BD6">
        <w:rPr>
          <w:rFonts w:ascii="Times New Roman" w:hAnsi="Times New Roman" w:cs="Times New Roman"/>
          <w:bCs w:val="0"/>
          <w:i/>
          <w:iCs/>
          <w:color w:val="auto"/>
          <w:sz w:val="24"/>
          <w:szCs w:val="24"/>
        </w:rPr>
        <w:t>Ochrona własności prywatnej i publicznej</w:t>
      </w:r>
      <w:bookmarkEnd w:id="26"/>
      <w:bookmarkEnd w:id="27"/>
      <w:r w:rsidRPr="00477BD6">
        <w:rPr>
          <w:rFonts w:ascii="Times New Roman" w:hAnsi="Times New Roman" w:cs="Times New Roman"/>
          <w:bCs w:val="0"/>
          <w:iCs/>
          <w:color w:val="auto"/>
          <w:sz w:val="24"/>
          <w:szCs w:val="24"/>
        </w:rPr>
        <w:t xml:space="preserve"> </w:t>
      </w:r>
    </w:p>
    <w:bookmarkEnd w:id="28"/>
    <w:bookmarkEnd w:id="29"/>
    <w:p w14:paraId="49E17F2E" w14:textId="52C6EC2C"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odpowiada za ochronę instalacji na powierzchni ziemi i za urządzenia podziemne, takie jak rurociągi kable itp. oraz uzyska od odpowiednich władz będących właścicielami tych urządzeń potwierdzenie informacji dostar</w:t>
      </w:r>
      <w:r w:rsidR="00BD5320" w:rsidRPr="00477BD6">
        <w:rPr>
          <w:rFonts w:ascii="Times New Roman" w:hAnsi="Times New Roman" w:cs="Times New Roman"/>
          <w:sz w:val="24"/>
          <w:szCs w:val="24"/>
        </w:rPr>
        <w:t xml:space="preserve">czanych mu przez zamawiającego </w:t>
      </w:r>
    </w:p>
    <w:p w14:paraId="6AD8E824"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zapewni właściwe oznaczenie i zabezpieczenie przed uszkodzeniami tych instalacji i urządzeń w czasie trwania budowy.</w:t>
      </w:r>
    </w:p>
    <w:p w14:paraId="1E4EA484" w14:textId="708B4F76"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będzie odpowiadał za wszelkie spowodowane przez jego działania uszkodzenia instalacji na powierzchni ziemi i urządzeń podziemnych</w:t>
      </w:r>
      <w:r w:rsidR="00C251A5">
        <w:rPr>
          <w:rFonts w:ascii="Times New Roman" w:hAnsi="Times New Roman" w:cs="Times New Roman"/>
          <w:sz w:val="24"/>
          <w:szCs w:val="24"/>
        </w:rPr>
        <w:t xml:space="preserve"> oraz wewnątrz budynku</w:t>
      </w:r>
      <w:r w:rsidRPr="00477BD6">
        <w:rPr>
          <w:rFonts w:ascii="Times New Roman" w:hAnsi="Times New Roman" w:cs="Times New Roman"/>
          <w:sz w:val="24"/>
          <w:szCs w:val="24"/>
        </w:rPr>
        <w:t>.</w:t>
      </w:r>
    </w:p>
    <w:p w14:paraId="721B0A10" w14:textId="77777777" w:rsidR="0012493D" w:rsidRPr="00477BD6" w:rsidRDefault="0012493D" w:rsidP="0012493D">
      <w:pPr>
        <w:spacing w:after="0" w:line="240" w:lineRule="auto"/>
        <w:ind w:firstLine="708"/>
        <w:rPr>
          <w:rFonts w:ascii="Times New Roman" w:hAnsi="Times New Roman" w:cs="Times New Roman"/>
          <w:i/>
          <w:iCs/>
          <w:color w:val="auto"/>
          <w:sz w:val="24"/>
          <w:szCs w:val="24"/>
        </w:rPr>
      </w:pPr>
    </w:p>
    <w:p w14:paraId="125DF0B8"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
          <w:iCs/>
          <w:color w:val="auto"/>
          <w:sz w:val="24"/>
          <w:szCs w:val="24"/>
        </w:rPr>
      </w:pPr>
      <w:bookmarkStart w:id="30" w:name="_Toc109708016"/>
      <w:bookmarkStart w:id="31" w:name="_Toc173330901"/>
      <w:r w:rsidRPr="00477BD6">
        <w:rPr>
          <w:rFonts w:ascii="Times New Roman" w:hAnsi="Times New Roman" w:cs="Times New Roman"/>
          <w:bCs w:val="0"/>
          <w:i/>
          <w:iCs/>
          <w:color w:val="auto"/>
          <w:sz w:val="24"/>
          <w:szCs w:val="24"/>
        </w:rPr>
        <w:t>Zabezpieczenie robót</w:t>
      </w:r>
      <w:bookmarkEnd w:id="30"/>
      <w:bookmarkEnd w:id="31"/>
      <w:r w:rsidRPr="00477BD6">
        <w:rPr>
          <w:rFonts w:ascii="Times New Roman" w:hAnsi="Times New Roman" w:cs="Times New Roman"/>
          <w:bCs w:val="0"/>
          <w:i/>
          <w:iCs/>
          <w:color w:val="auto"/>
          <w:sz w:val="24"/>
          <w:szCs w:val="24"/>
        </w:rPr>
        <w:t xml:space="preserve"> </w:t>
      </w:r>
    </w:p>
    <w:p w14:paraId="38E8726D"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jest odpowiedzialny za zabezpieczenie robót wszystkich materiałów </w:t>
      </w:r>
      <w:r w:rsidRPr="00477BD6">
        <w:rPr>
          <w:rFonts w:ascii="Times New Roman" w:hAnsi="Times New Roman" w:cs="Times New Roman"/>
          <w:sz w:val="24"/>
          <w:szCs w:val="24"/>
        </w:rPr>
        <w:br/>
        <w:t>i urządzeń wykorzystywanych do budowy od dnia przekazania budowy do daty wydania protokołu odbioru końcowego i przekazania budowy Zamawiającemu.</w:t>
      </w:r>
    </w:p>
    <w:p w14:paraId="487A8030"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Każdy odcinek robót powinien być utrzymany w zadawalający pod względem technicznym sposób przez cały okres trwania robót, aż do momentu przekazania budowy Zamawiającemu.</w:t>
      </w:r>
    </w:p>
    <w:p w14:paraId="1E947AF2" w14:textId="77777777" w:rsidR="0012493D" w:rsidRPr="00477BD6" w:rsidRDefault="0012493D" w:rsidP="00C251A5">
      <w:pPr>
        <w:spacing w:after="0" w:line="240" w:lineRule="auto"/>
        <w:ind w:firstLine="0"/>
        <w:rPr>
          <w:rFonts w:ascii="Times New Roman" w:hAnsi="Times New Roman" w:cs="Times New Roman"/>
          <w:color w:val="auto"/>
          <w:sz w:val="24"/>
          <w:szCs w:val="24"/>
        </w:rPr>
      </w:pPr>
      <w:r w:rsidRPr="00477BD6">
        <w:rPr>
          <w:rFonts w:ascii="Times New Roman" w:hAnsi="Times New Roman" w:cs="Times New Roman"/>
          <w:sz w:val="24"/>
          <w:szCs w:val="24"/>
        </w:rPr>
        <w:t xml:space="preserve">Inspektor Nadzoru może zarządzić wstrzymanie robót i podjąć wszelkie działania jakie </w:t>
      </w:r>
      <w:r w:rsidRPr="00477BD6">
        <w:rPr>
          <w:rFonts w:ascii="Times New Roman" w:hAnsi="Times New Roman" w:cs="Times New Roman"/>
          <w:color w:val="auto"/>
          <w:sz w:val="24"/>
          <w:szCs w:val="24"/>
        </w:rPr>
        <w:t>uzna za niezbędne jeżeli wykonawca nie dostosuje się w ciągu 24 godzin do jego poleceń dotyczących należytej dbałości o stan robót i ich zabezpieczenie.</w:t>
      </w:r>
    </w:p>
    <w:p w14:paraId="413D50A8" w14:textId="77777777" w:rsidR="0012493D" w:rsidRPr="00477BD6" w:rsidRDefault="0012493D" w:rsidP="0012493D">
      <w:pPr>
        <w:spacing w:after="0" w:line="240" w:lineRule="auto"/>
        <w:ind w:firstLine="708"/>
        <w:rPr>
          <w:rFonts w:ascii="Times New Roman" w:hAnsi="Times New Roman" w:cs="Times New Roman"/>
          <w:color w:val="auto"/>
          <w:sz w:val="24"/>
          <w:szCs w:val="24"/>
        </w:rPr>
      </w:pPr>
    </w:p>
    <w:p w14:paraId="684C2674"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
          <w:iCs/>
          <w:color w:val="auto"/>
          <w:sz w:val="24"/>
          <w:szCs w:val="24"/>
        </w:rPr>
      </w:pPr>
      <w:bookmarkStart w:id="32" w:name="_Toc109708017"/>
      <w:bookmarkStart w:id="33" w:name="_Toc173330902"/>
      <w:bookmarkStart w:id="34" w:name="_Toc60853381"/>
      <w:bookmarkStart w:id="35" w:name="_Toc60853657"/>
      <w:r w:rsidRPr="00477BD6">
        <w:rPr>
          <w:rFonts w:ascii="Times New Roman" w:hAnsi="Times New Roman" w:cs="Times New Roman"/>
          <w:bCs w:val="0"/>
          <w:i/>
          <w:iCs/>
          <w:color w:val="auto"/>
          <w:sz w:val="24"/>
          <w:szCs w:val="24"/>
        </w:rPr>
        <w:t>Zgodność z prawem i innymi przepisami</w:t>
      </w:r>
      <w:bookmarkEnd w:id="32"/>
      <w:bookmarkEnd w:id="33"/>
    </w:p>
    <w:bookmarkEnd w:id="34"/>
    <w:bookmarkEnd w:id="35"/>
    <w:p w14:paraId="4C6C1FC9"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zobowiązany jest znać i stosować w czasie wykonywania robót wszystkie przepisy administracji państwowej i regionalnej, a także inne ustawowe regulacje i wytyczne dotyczące robót.</w:t>
      </w:r>
    </w:p>
    <w:p w14:paraId="6B0C2E38" w14:textId="08F06BA7" w:rsidR="0012493D" w:rsidRPr="00477BD6" w:rsidRDefault="0012493D" w:rsidP="00C251A5">
      <w:pPr>
        <w:spacing w:after="0" w:line="240" w:lineRule="auto"/>
        <w:ind w:firstLine="0"/>
        <w:rPr>
          <w:rFonts w:ascii="Times New Roman" w:hAnsi="Times New Roman" w:cs="Times New Roman"/>
          <w:color w:val="auto"/>
          <w:sz w:val="24"/>
          <w:szCs w:val="24"/>
        </w:rPr>
      </w:pPr>
      <w:r w:rsidRPr="00477BD6">
        <w:rPr>
          <w:rFonts w:ascii="Times New Roman" w:hAnsi="Times New Roman" w:cs="Times New Roman"/>
          <w:sz w:val="24"/>
          <w:szCs w:val="24"/>
        </w:rPr>
        <w:t xml:space="preserve">Wykonawca będzie przestrzegał praw patentowych i zobowiązuje się zastosować </w:t>
      </w:r>
      <w:r w:rsidRPr="00477BD6">
        <w:rPr>
          <w:rFonts w:ascii="Times New Roman" w:hAnsi="Times New Roman" w:cs="Times New Roman"/>
          <w:sz w:val="24"/>
          <w:szCs w:val="24"/>
        </w:rPr>
        <w:br/>
        <w:t xml:space="preserve">do wszystkich prawnych wymagań dotyczących używania opatentowanych urządzeń </w:t>
      </w:r>
      <w:r w:rsidRPr="00477BD6">
        <w:rPr>
          <w:rFonts w:ascii="Times New Roman" w:hAnsi="Times New Roman" w:cs="Times New Roman"/>
          <w:sz w:val="24"/>
          <w:szCs w:val="24"/>
        </w:rPr>
        <w:br/>
        <w:t xml:space="preserve">i wykorzystania opatentowanych metod oraz zobowiązuje się na bieżąco informować Inspektora </w:t>
      </w:r>
      <w:r w:rsidRPr="00477BD6">
        <w:rPr>
          <w:rFonts w:ascii="Times New Roman" w:hAnsi="Times New Roman" w:cs="Times New Roman"/>
          <w:color w:val="auto"/>
          <w:sz w:val="24"/>
          <w:szCs w:val="24"/>
        </w:rPr>
        <w:t>Nadzoru o podejmowanych przez siebie działaniach poprzez przedstawienie mu kopii</w:t>
      </w:r>
      <w:r w:rsidR="00BD5320" w:rsidRPr="00477BD6">
        <w:rPr>
          <w:rFonts w:ascii="Times New Roman" w:hAnsi="Times New Roman" w:cs="Times New Roman"/>
          <w:color w:val="auto"/>
          <w:sz w:val="24"/>
          <w:szCs w:val="24"/>
        </w:rPr>
        <w:t xml:space="preserve"> </w:t>
      </w:r>
      <w:r w:rsidRPr="00477BD6">
        <w:rPr>
          <w:rFonts w:ascii="Times New Roman" w:hAnsi="Times New Roman" w:cs="Times New Roman"/>
          <w:color w:val="auto"/>
          <w:sz w:val="24"/>
          <w:szCs w:val="24"/>
        </w:rPr>
        <w:t>pozwoleń i właściwych dokumentów.</w:t>
      </w:r>
    </w:p>
    <w:p w14:paraId="2B7458A1" w14:textId="77777777" w:rsidR="00C251A5" w:rsidRPr="00477BD6" w:rsidRDefault="00C251A5" w:rsidP="0051206F">
      <w:pPr>
        <w:spacing w:after="0" w:line="240" w:lineRule="auto"/>
        <w:ind w:left="0" w:firstLine="0"/>
        <w:rPr>
          <w:rFonts w:ascii="Times New Roman" w:hAnsi="Times New Roman" w:cs="Times New Roman"/>
          <w:i/>
          <w:color w:val="auto"/>
          <w:sz w:val="24"/>
          <w:szCs w:val="24"/>
        </w:rPr>
      </w:pPr>
    </w:p>
    <w:p w14:paraId="79B5B081" w14:textId="77777777" w:rsidR="0012493D" w:rsidRPr="00477BD6" w:rsidRDefault="0012493D" w:rsidP="00A451B0">
      <w:pPr>
        <w:pStyle w:val="Nagwek3"/>
        <w:keepNext w:val="0"/>
        <w:keepLines w:val="0"/>
        <w:numPr>
          <w:ilvl w:val="0"/>
          <w:numId w:val="5"/>
        </w:numPr>
        <w:spacing w:before="0" w:line="240" w:lineRule="auto"/>
        <w:jc w:val="left"/>
        <w:rPr>
          <w:rFonts w:ascii="Times New Roman" w:hAnsi="Times New Roman" w:cs="Times New Roman"/>
          <w:bCs w:val="0"/>
          <w:i/>
          <w:iCs/>
          <w:color w:val="auto"/>
          <w:sz w:val="24"/>
          <w:szCs w:val="24"/>
        </w:rPr>
      </w:pPr>
      <w:bookmarkStart w:id="36" w:name="_Toc60853382"/>
      <w:bookmarkStart w:id="37" w:name="_Toc60853658"/>
      <w:bookmarkStart w:id="38" w:name="_Toc109708018"/>
      <w:bookmarkStart w:id="39" w:name="_Toc173330903"/>
      <w:r w:rsidRPr="00477BD6">
        <w:rPr>
          <w:rFonts w:ascii="Times New Roman" w:hAnsi="Times New Roman" w:cs="Times New Roman"/>
          <w:bCs w:val="0"/>
          <w:i/>
          <w:iCs/>
          <w:color w:val="auto"/>
          <w:sz w:val="24"/>
          <w:szCs w:val="24"/>
        </w:rPr>
        <w:t>Równoważność norm i zbiorów przepisów prawnych</w:t>
      </w:r>
      <w:bookmarkEnd w:id="36"/>
      <w:bookmarkEnd w:id="37"/>
      <w:bookmarkEnd w:id="38"/>
      <w:bookmarkEnd w:id="39"/>
    </w:p>
    <w:p w14:paraId="4A4141FE" w14:textId="30483426" w:rsidR="0012493D" w:rsidRPr="00477BD6" w:rsidRDefault="0012493D" w:rsidP="0051206F">
      <w:pPr>
        <w:pStyle w:val="Tekstpodstawowywcity"/>
        <w:spacing w:after="0" w:line="240" w:lineRule="auto"/>
        <w:ind w:left="0"/>
        <w:rPr>
          <w:rFonts w:ascii="Times New Roman" w:hAnsi="Times New Roman" w:cs="Times New Roman"/>
          <w:sz w:val="24"/>
          <w:szCs w:val="24"/>
        </w:rPr>
      </w:pPr>
      <w:r w:rsidRPr="00477BD6">
        <w:rPr>
          <w:rFonts w:ascii="Times New Roman" w:hAnsi="Times New Roman" w:cs="Times New Roman"/>
          <w:sz w:val="24"/>
          <w:szCs w:val="24"/>
        </w:rPr>
        <w:t xml:space="preserve">Gdziekolwiek w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lub dokumentacji projektowej powoływane są konkretne normy lub przepisy, które spełniać mają materiały, wyposażenie, sprzęt i inne dostarczane towary oraz wykonane i zbadane roboty, będą obowiązywać postanowienia najnowszego wydania lub poprawionego wydania powołanych norm </w:t>
      </w:r>
      <w:r w:rsidR="00C251A5">
        <w:rPr>
          <w:rFonts w:ascii="Times New Roman" w:hAnsi="Times New Roman" w:cs="Times New Roman"/>
          <w:sz w:val="24"/>
          <w:szCs w:val="24"/>
        </w:rPr>
        <w:br/>
      </w:r>
      <w:r w:rsidRPr="00477BD6">
        <w:rPr>
          <w:rFonts w:ascii="Times New Roman" w:hAnsi="Times New Roman" w:cs="Times New Roman"/>
          <w:sz w:val="24"/>
          <w:szCs w:val="24"/>
        </w:rPr>
        <w:lastRenderedPageBreak/>
        <w:t>i przepisów o ile w dokumentacji nie postanowiono inaczej. W przypadku, gdy powołane normy i przepisy są państwowe lub odnoszą się do konkretnego kraju lub regionu, mogą być stosowane inne odpowiednie normy zapewniające zasadniczo równy lub wyższy poziom wykonania niż powołane normy lub przepisy, pod warunkiem ich uprzedniego sprawdzenia i pisemnego zatwierdzenia przez Inspektora Nadzoru.</w:t>
      </w:r>
    </w:p>
    <w:p w14:paraId="448D944D" w14:textId="77777777" w:rsidR="0012493D" w:rsidRPr="00477BD6" w:rsidRDefault="0012493D" w:rsidP="0012493D">
      <w:pPr>
        <w:pStyle w:val="Tekstpodstawowywcity"/>
        <w:spacing w:after="0" w:line="240" w:lineRule="auto"/>
        <w:rPr>
          <w:rFonts w:ascii="Times New Roman" w:hAnsi="Times New Roman" w:cs="Times New Roman"/>
          <w:sz w:val="24"/>
          <w:szCs w:val="24"/>
        </w:rPr>
      </w:pPr>
    </w:p>
    <w:p w14:paraId="320B1F35" w14:textId="73AFD7AD" w:rsidR="004C084C" w:rsidRPr="0051206F" w:rsidRDefault="0012493D" w:rsidP="0051206F">
      <w:pPr>
        <w:pStyle w:val="Nagwek1"/>
        <w:keepLines w:val="0"/>
        <w:widowControl w:val="0"/>
        <w:numPr>
          <w:ilvl w:val="0"/>
          <w:numId w:val="46"/>
        </w:numPr>
        <w:spacing w:after="0" w:line="240" w:lineRule="auto"/>
        <w:ind w:right="0"/>
        <w:jc w:val="left"/>
        <w:rPr>
          <w:rFonts w:ascii="Times New Roman" w:hAnsi="Times New Roman" w:cs="Times New Roman"/>
          <w:bCs/>
          <w:sz w:val="24"/>
          <w:szCs w:val="24"/>
        </w:rPr>
      </w:pPr>
      <w:bookmarkStart w:id="40" w:name="_Toc60853383"/>
      <w:bookmarkStart w:id="41" w:name="_Toc60853659"/>
      <w:bookmarkStart w:id="42" w:name="_Toc109708019"/>
      <w:bookmarkStart w:id="43" w:name="_Toc173330904"/>
      <w:r w:rsidRPr="00477BD6">
        <w:rPr>
          <w:rFonts w:ascii="Times New Roman" w:hAnsi="Times New Roman" w:cs="Times New Roman"/>
          <w:sz w:val="24"/>
          <w:szCs w:val="24"/>
        </w:rPr>
        <w:t>Materiały</w:t>
      </w:r>
      <w:bookmarkEnd w:id="40"/>
      <w:bookmarkEnd w:id="41"/>
      <w:bookmarkEnd w:id="42"/>
      <w:bookmarkEnd w:id="43"/>
      <w:r w:rsidR="00FF4FA7" w:rsidRPr="00477BD6">
        <w:rPr>
          <w:rFonts w:ascii="Times New Roman" w:hAnsi="Times New Roman" w:cs="Times New Roman"/>
          <w:sz w:val="24"/>
          <w:szCs w:val="24"/>
        </w:rPr>
        <w:t xml:space="preserve"> </w:t>
      </w:r>
      <w:bookmarkStart w:id="44" w:name="_Toc109708020"/>
      <w:bookmarkStart w:id="45" w:name="_Toc173330905"/>
      <w:bookmarkStart w:id="46" w:name="_Toc60853384"/>
      <w:bookmarkStart w:id="47" w:name="_Toc60853660"/>
    </w:p>
    <w:p w14:paraId="55BFD866" w14:textId="5053986B" w:rsidR="0012493D" w:rsidRPr="00477BD6" w:rsidRDefault="0012493D" w:rsidP="004C084C">
      <w:pPr>
        <w:pStyle w:val="Nagwek1"/>
        <w:keepLines w:val="0"/>
        <w:widowControl w:val="0"/>
        <w:spacing w:after="0" w:line="240" w:lineRule="auto"/>
        <w:ind w:left="774" w:right="0"/>
        <w:jc w:val="left"/>
        <w:rPr>
          <w:rFonts w:ascii="Times New Roman" w:hAnsi="Times New Roman" w:cs="Times New Roman"/>
          <w:bCs/>
          <w:sz w:val="24"/>
          <w:szCs w:val="24"/>
        </w:rPr>
      </w:pPr>
      <w:r w:rsidRPr="00477BD6">
        <w:rPr>
          <w:rFonts w:ascii="Times New Roman" w:hAnsi="Times New Roman" w:cs="Times New Roman"/>
          <w:bCs/>
          <w:sz w:val="24"/>
          <w:szCs w:val="24"/>
        </w:rPr>
        <w:t xml:space="preserve">- </w:t>
      </w:r>
      <w:r w:rsidRPr="00477BD6">
        <w:rPr>
          <w:rFonts w:ascii="Times New Roman" w:hAnsi="Times New Roman" w:cs="Times New Roman"/>
          <w:bCs/>
          <w:i/>
          <w:sz w:val="24"/>
          <w:szCs w:val="24"/>
        </w:rPr>
        <w:t>Wymagania ogólne</w:t>
      </w:r>
      <w:bookmarkEnd w:id="44"/>
      <w:bookmarkEnd w:id="45"/>
    </w:p>
    <w:p w14:paraId="3BDDAADB" w14:textId="77777777" w:rsidR="0012493D" w:rsidRPr="00477BD6" w:rsidRDefault="0012493D" w:rsidP="0051206F">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Wszystkie Materiały stosowane przez Wykonawcę przy wykonywaniu Robót powinny:</w:t>
      </w:r>
    </w:p>
    <w:p w14:paraId="41F05951" w14:textId="77777777" w:rsidR="0012493D" w:rsidRPr="00477BD6" w:rsidRDefault="0012493D" w:rsidP="00A451B0">
      <w:pPr>
        <w:numPr>
          <w:ilvl w:val="1"/>
          <w:numId w:val="18"/>
        </w:numPr>
        <w:tabs>
          <w:tab w:val="clear" w:pos="1789"/>
          <w:tab w:val="num" w:pos="1080"/>
        </w:tabs>
        <w:spacing w:after="0" w:line="240" w:lineRule="auto"/>
        <w:ind w:left="993" w:hanging="357"/>
        <w:rPr>
          <w:rFonts w:ascii="Times New Roman" w:hAnsi="Times New Roman" w:cs="Times New Roman"/>
          <w:sz w:val="24"/>
          <w:szCs w:val="24"/>
        </w:rPr>
      </w:pPr>
      <w:r w:rsidRPr="00477BD6">
        <w:rPr>
          <w:rFonts w:ascii="Times New Roman" w:hAnsi="Times New Roman" w:cs="Times New Roman"/>
          <w:sz w:val="24"/>
          <w:szCs w:val="24"/>
        </w:rPr>
        <w:t>być nowe i nieużywane (z wyjątkiem elementów, które w niniejszym opracowaniu zostały wprost wskazane jako konieczność wykorzystania istniejących elementów),</w:t>
      </w:r>
    </w:p>
    <w:p w14:paraId="3C9F5663" w14:textId="77777777" w:rsidR="0012493D" w:rsidRPr="00477BD6" w:rsidRDefault="0012493D" w:rsidP="00A451B0">
      <w:pPr>
        <w:numPr>
          <w:ilvl w:val="1"/>
          <w:numId w:val="18"/>
        </w:numPr>
        <w:tabs>
          <w:tab w:val="clear" w:pos="1789"/>
          <w:tab w:val="num" w:pos="1080"/>
        </w:tabs>
        <w:spacing w:after="0" w:line="240" w:lineRule="auto"/>
        <w:ind w:left="993" w:hanging="357"/>
        <w:rPr>
          <w:rFonts w:ascii="Times New Roman" w:hAnsi="Times New Roman" w:cs="Times New Roman"/>
          <w:sz w:val="24"/>
          <w:szCs w:val="24"/>
        </w:rPr>
      </w:pPr>
      <w:r w:rsidRPr="00477BD6">
        <w:rPr>
          <w:rFonts w:ascii="Times New Roman" w:hAnsi="Times New Roman" w:cs="Times New Roman"/>
          <w:sz w:val="24"/>
          <w:szCs w:val="24"/>
        </w:rPr>
        <w:t>odpowiadać wymaganiom norm i przepisów wymienionych w niniejszym opracowaniu i w Dokumentacji Projektowej (zaakceptowanej przez Zamawiającego) oraz innych nie wymienionych, ale obowiązujących norm i przepisów,</w:t>
      </w:r>
    </w:p>
    <w:p w14:paraId="47C1E543" w14:textId="77777777" w:rsidR="0012493D" w:rsidRPr="00477BD6" w:rsidRDefault="0012493D" w:rsidP="00A451B0">
      <w:pPr>
        <w:numPr>
          <w:ilvl w:val="1"/>
          <w:numId w:val="18"/>
        </w:numPr>
        <w:tabs>
          <w:tab w:val="clear" w:pos="1789"/>
          <w:tab w:val="num" w:pos="1080"/>
        </w:tabs>
        <w:spacing w:after="0" w:line="240" w:lineRule="auto"/>
        <w:ind w:left="993" w:hanging="357"/>
        <w:rPr>
          <w:rFonts w:ascii="Times New Roman" w:hAnsi="Times New Roman" w:cs="Times New Roman"/>
          <w:sz w:val="24"/>
          <w:szCs w:val="24"/>
        </w:rPr>
      </w:pPr>
      <w:r w:rsidRPr="00477BD6">
        <w:rPr>
          <w:rFonts w:ascii="Times New Roman" w:hAnsi="Times New Roman" w:cs="Times New Roman"/>
          <w:sz w:val="24"/>
          <w:szCs w:val="24"/>
        </w:rPr>
        <w:t xml:space="preserve">mieć wymagane polskimi przepisami atesty i certyfikaty, w tym również </w:t>
      </w:r>
      <w:r w:rsidRPr="00477BD6">
        <w:rPr>
          <w:rFonts w:ascii="Times New Roman" w:hAnsi="Times New Roman" w:cs="Times New Roman"/>
          <w:sz w:val="24"/>
          <w:szCs w:val="24"/>
        </w:rPr>
        <w:br/>
        <w:t>i świadectwa dopuszczenia do obrotu oraz wymagane Ustawą z 3 kwietnia 1993r. certyfikaty bezpieczeństwa.</w:t>
      </w:r>
    </w:p>
    <w:p w14:paraId="7485183F" w14:textId="77777777" w:rsidR="0012493D" w:rsidRPr="00477BD6" w:rsidRDefault="0012493D" w:rsidP="0012493D">
      <w:pPr>
        <w:spacing w:after="0" w:line="240" w:lineRule="auto"/>
        <w:ind w:firstLine="636"/>
        <w:rPr>
          <w:rFonts w:ascii="Times New Roman" w:hAnsi="Times New Roman" w:cs="Times New Roman"/>
          <w:sz w:val="24"/>
          <w:szCs w:val="24"/>
        </w:rPr>
      </w:pPr>
      <w:r w:rsidRPr="00477BD6">
        <w:rPr>
          <w:rFonts w:ascii="Times New Roman" w:hAnsi="Times New Roman" w:cs="Times New Roman"/>
          <w:sz w:val="24"/>
          <w:szCs w:val="24"/>
        </w:rPr>
        <w:t>Wykonawca poniesie wszelkie koszty związane z dostarczeniem Materiałów do Robót.</w:t>
      </w:r>
    </w:p>
    <w:p w14:paraId="31003215" w14:textId="77777777" w:rsidR="0012493D" w:rsidRPr="00477BD6" w:rsidRDefault="0012493D" w:rsidP="0012493D">
      <w:pPr>
        <w:spacing w:after="0" w:line="240" w:lineRule="auto"/>
        <w:ind w:firstLine="636"/>
        <w:rPr>
          <w:rFonts w:ascii="Times New Roman" w:hAnsi="Times New Roman" w:cs="Times New Roman"/>
          <w:sz w:val="24"/>
          <w:szCs w:val="24"/>
        </w:rPr>
      </w:pPr>
    </w:p>
    <w:p w14:paraId="6F8E1995" w14:textId="77777777" w:rsidR="0012493D" w:rsidRPr="00477BD6" w:rsidRDefault="0012493D" w:rsidP="004C084C">
      <w:pPr>
        <w:pStyle w:val="Nagwek2"/>
        <w:jc w:val="left"/>
        <w:rPr>
          <w:rFonts w:ascii="Times New Roman" w:hAnsi="Times New Roman" w:cs="Times New Roman"/>
          <w:bCs/>
          <w:i w:val="0"/>
          <w:sz w:val="24"/>
          <w:szCs w:val="24"/>
        </w:rPr>
      </w:pPr>
      <w:bookmarkStart w:id="48" w:name="_Toc109708021"/>
      <w:bookmarkStart w:id="49" w:name="_Toc173330906"/>
      <w:r w:rsidRPr="00477BD6">
        <w:rPr>
          <w:rFonts w:ascii="Times New Roman" w:hAnsi="Times New Roman" w:cs="Times New Roman"/>
          <w:bCs/>
          <w:i w:val="0"/>
          <w:sz w:val="24"/>
          <w:szCs w:val="24"/>
        </w:rPr>
        <w:t>-</w:t>
      </w:r>
      <w:r w:rsidRPr="00477BD6">
        <w:rPr>
          <w:rFonts w:ascii="Times New Roman" w:hAnsi="Times New Roman" w:cs="Times New Roman"/>
          <w:bCs/>
          <w:sz w:val="24"/>
          <w:szCs w:val="24"/>
        </w:rPr>
        <w:t xml:space="preserve"> Źródła uzyskania materiałów</w:t>
      </w:r>
      <w:bookmarkEnd w:id="46"/>
      <w:bookmarkEnd w:id="47"/>
      <w:bookmarkEnd w:id="48"/>
      <w:bookmarkEnd w:id="49"/>
    </w:p>
    <w:p w14:paraId="5749036C" w14:textId="08943438"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Na życzenie Inspektora Nadzoru przed zaplanowanym wykorzystaniem jakichkolwi</w:t>
      </w:r>
      <w:r w:rsidR="00C251A5">
        <w:rPr>
          <w:rFonts w:ascii="Times New Roman" w:hAnsi="Times New Roman" w:cs="Times New Roman"/>
          <w:sz w:val="24"/>
          <w:szCs w:val="24"/>
        </w:rPr>
        <w:t xml:space="preserve">ek </w:t>
      </w:r>
      <w:r w:rsidRPr="00477BD6">
        <w:rPr>
          <w:rFonts w:ascii="Times New Roman" w:hAnsi="Times New Roman" w:cs="Times New Roman"/>
          <w:sz w:val="24"/>
          <w:szCs w:val="24"/>
        </w:rPr>
        <w:t>materiałów przeznaczonych do robót, Wykonawca przedstawi szczegółowe informacje dotyczące proponowanego źródła wytwarzania, zamawiania l</w:t>
      </w:r>
      <w:r w:rsidR="00C251A5">
        <w:rPr>
          <w:rFonts w:ascii="Times New Roman" w:hAnsi="Times New Roman" w:cs="Times New Roman"/>
          <w:sz w:val="24"/>
          <w:szCs w:val="24"/>
        </w:rPr>
        <w:t>ub wydobywania tych materiałów</w:t>
      </w:r>
      <w:r w:rsidR="00C251A5">
        <w:rPr>
          <w:rFonts w:ascii="Times New Roman" w:hAnsi="Times New Roman" w:cs="Times New Roman"/>
          <w:sz w:val="24"/>
          <w:szCs w:val="24"/>
        </w:rPr>
        <w:br/>
      </w:r>
      <w:r w:rsidRPr="00477BD6">
        <w:rPr>
          <w:rFonts w:ascii="Times New Roman" w:hAnsi="Times New Roman" w:cs="Times New Roman"/>
          <w:sz w:val="24"/>
          <w:szCs w:val="24"/>
        </w:rPr>
        <w:t>i odpowiednie świadectwa badań laboratoryjnych oraz próbki do zatwierdzenia przez Inspektora Nadzoru.</w:t>
      </w:r>
    </w:p>
    <w:p w14:paraId="27151FB3"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Zatwierdzenie partii (części) materiałów z danego źródła nie oznacza automatycznie, </w:t>
      </w:r>
      <w:r w:rsidRPr="00477BD6">
        <w:rPr>
          <w:rFonts w:ascii="Times New Roman" w:hAnsi="Times New Roman" w:cs="Times New Roman"/>
          <w:sz w:val="24"/>
          <w:szCs w:val="24"/>
        </w:rPr>
        <w:br/>
        <w:t>że wszelkie materiały z danego źródła uzyskają zatwierdzenie.</w:t>
      </w:r>
    </w:p>
    <w:p w14:paraId="706DEB38"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zobowiązany jest do prowadzenia badań w celu udokumentowania, </w:t>
      </w:r>
      <w:r w:rsidRPr="00477BD6">
        <w:rPr>
          <w:rFonts w:ascii="Times New Roman" w:hAnsi="Times New Roman" w:cs="Times New Roman"/>
          <w:sz w:val="24"/>
          <w:szCs w:val="24"/>
        </w:rPr>
        <w:br/>
        <w:t xml:space="preserve">że materiały uzyskane z dopuszczalnego źródła w sposób ciągły spełniają wymagania Programu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użytkowego i Dokumentacji Projektowej (zaakceptowanej przez Zamawiającego) w czasie postępu robót.</w:t>
      </w:r>
    </w:p>
    <w:p w14:paraId="43E5B157" w14:textId="77777777" w:rsidR="0012493D" w:rsidRPr="00477BD6" w:rsidRDefault="0012493D" w:rsidP="0012493D">
      <w:pPr>
        <w:spacing w:after="0" w:line="240" w:lineRule="auto"/>
        <w:ind w:firstLine="708"/>
        <w:rPr>
          <w:rFonts w:ascii="Times New Roman" w:hAnsi="Times New Roman" w:cs="Times New Roman"/>
          <w:i/>
          <w:iCs/>
          <w:sz w:val="24"/>
          <w:szCs w:val="24"/>
        </w:rPr>
      </w:pPr>
    </w:p>
    <w:p w14:paraId="45404793" w14:textId="7669592F" w:rsidR="0012493D" w:rsidRPr="00477BD6" w:rsidRDefault="0012493D" w:rsidP="004C084C">
      <w:pPr>
        <w:pStyle w:val="Nagwek2"/>
        <w:jc w:val="left"/>
        <w:rPr>
          <w:rFonts w:ascii="Times New Roman" w:hAnsi="Times New Roman" w:cs="Times New Roman"/>
          <w:bCs/>
          <w:sz w:val="24"/>
          <w:szCs w:val="24"/>
        </w:rPr>
      </w:pPr>
      <w:bookmarkStart w:id="50" w:name="_Toc60853387"/>
      <w:bookmarkStart w:id="51" w:name="_Toc60853663"/>
      <w:bookmarkStart w:id="52" w:name="_Toc109708023"/>
      <w:bookmarkStart w:id="53" w:name="_Toc173330908"/>
      <w:r w:rsidRPr="00477BD6">
        <w:rPr>
          <w:rFonts w:ascii="Times New Roman" w:hAnsi="Times New Roman" w:cs="Times New Roman"/>
          <w:bCs/>
          <w:sz w:val="24"/>
          <w:szCs w:val="24"/>
        </w:rPr>
        <w:t xml:space="preserve">- Materiały niezgodne </w:t>
      </w:r>
      <w:bookmarkEnd w:id="50"/>
      <w:bookmarkEnd w:id="51"/>
      <w:bookmarkEnd w:id="52"/>
      <w:bookmarkEnd w:id="53"/>
      <w:r w:rsidRPr="00477BD6">
        <w:rPr>
          <w:rFonts w:ascii="Times New Roman" w:hAnsi="Times New Roman" w:cs="Times New Roman"/>
          <w:bCs/>
          <w:sz w:val="24"/>
          <w:szCs w:val="24"/>
        </w:rPr>
        <w:t xml:space="preserve">z </w:t>
      </w:r>
      <w:r w:rsidRPr="00477BD6">
        <w:rPr>
          <w:rFonts w:ascii="Times New Roman" w:hAnsi="Times New Roman" w:cs="Times New Roman"/>
          <w:sz w:val="24"/>
          <w:szCs w:val="24"/>
        </w:rPr>
        <w:t xml:space="preserve">Programem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Dokumentacją Projektową (zaakceptowaną przez Zamawiającego)</w:t>
      </w:r>
    </w:p>
    <w:p w14:paraId="4E06BE99"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usunie z terenu budowy lub umieści w miejscu wskazanym przez Inspektora Nadzoru materiały, które nie odpowiadają wymaganiom Specyfikacji technicznej. Jeżeli Inspektor Nadzoru wyrazi zgodę na wykorzystanie tego rodzaju materiałów do robót innych, niż tych, do wykonania których były pierwotnie wyznaczone. </w:t>
      </w:r>
    </w:p>
    <w:p w14:paraId="73CAD882"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Koszt użycia materiałów do tej części robót będzie odpowiednio przez niego zweryfikowany. (Jeśli warunki umowy na to pozwalają).</w:t>
      </w:r>
    </w:p>
    <w:p w14:paraId="47E0E6C4"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Każda część robót wykonana przy użyciu materiałów, które nie zostały sprawdzone przez Inspektora Nadzoru lub przez niego zatwierdzone, będzie realizowana na własne ryzyko Wykonawcy.</w:t>
      </w:r>
    </w:p>
    <w:p w14:paraId="1A01CAA4"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powinien mieć świadomość, że wykonana w ten sposób część robót może nie zostać zaakceptowana, a należne za nią płatności wstrzymane.</w:t>
      </w:r>
    </w:p>
    <w:p w14:paraId="51C7BC76" w14:textId="77777777" w:rsidR="0012493D" w:rsidRPr="00477BD6" w:rsidRDefault="0012493D" w:rsidP="0012493D">
      <w:pPr>
        <w:pStyle w:val="Nagwek2"/>
        <w:rPr>
          <w:rFonts w:ascii="Times New Roman" w:hAnsi="Times New Roman" w:cs="Times New Roman"/>
          <w:bCs/>
          <w:sz w:val="24"/>
          <w:szCs w:val="24"/>
        </w:rPr>
      </w:pPr>
      <w:bookmarkStart w:id="54" w:name="_Toc60853388"/>
      <w:bookmarkStart w:id="55" w:name="_Toc60853664"/>
      <w:bookmarkStart w:id="56" w:name="_Toc109708024"/>
      <w:bookmarkStart w:id="57" w:name="_Toc173330909"/>
    </w:p>
    <w:p w14:paraId="7695CE42" w14:textId="77777777" w:rsidR="0012493D" w:rsidRPr="00477BD6" w:rsidRDefault="0012493D" w:rsidP="004C084C">
      <w:pPr>
        <w:pStyle w:val="Nagwek2"/>
        <w:jc w:val="left"/>
        <w:rPr>
          <w:rFonts w:ascii="Times New Roman" w:hAnsi="Times New Roman" w:cs="Times New Roman"/>
          <w:bCs/>
          <w:sz w:val="24"/>
          <w:szCs w:val="24"/>
        </w:rPr>
      </w:pPr>
      <w:r w:rsidRPr="00477BD6">
        <w:rPr>
          <w:rFonts w:ascii="Times New Roman" w:hAnsi="Times New Roman" w:cs="Times New Roman"/>
          <w:bCs/>
          <w:sz w:val="24"/>
          <w:szCs w:val="24"/>
        </w:rPr>
        <w:t>- Przechowywanie i składowanie materiałów</w:t>
      </w:r>
      <w:bookmarkEnd w:id="54"/>
      <w:bookmarkEnd w:id="55"/>
      <w:bookmarkEnd w:id="56"/>
      <w:bookmarkEnd w:id="57"/>
    </w:p>
    <w:p w14:paraId="6C16C08C" w14:textId="77777777" w:rsidR="0012493D" w:rsidRPr="00477BD6" w:rsidRDefault="0012493D" w:rsidP="00C251A5">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zapewni, aby czasowo składowane materiały, do czasu ich wykorzystania </w:t>
      </w:r>
      <w:r w:rsidRPr="00477BD6">
        <w:rPr>
          <w:rFonts w:ascii="Times New Roman" w:hAnsi="Times New Roman" w:cs="Times New Roman"/>
          <w:sz w:val="24"/>
          <w:szCs w:val="24"/>
        </w:rPr>
        <w:br/>
        <w:t>do robót, były zabezpieczone przed zanieczyszczeniami, zachowały swoją jakość i właściwości do robót i były dostępne do kontroli przez Inspektora Nadzoru.</w:t>
      </w:r>
    </w:p>
    <w:p w14:paraId="3FE59D64" w14:textId="0E3CFA46" w:rsidR="0012493D" w:rsidRPr="00477BD6" w:rsidRDefault="0012493D" w:rsidP="00C251A5">
      <w:pPr>
        <w:spacing w:after="0" w:line="240" w:lineRule="auto"/>
        <w:ind w:firstLine="0"/>
        <w:rPr>
          <w:rFonts w:ascii="Times New Roman" w:hAnsi="Times New Roman" w:cs="Times New Roman"/>
          <w:i/>
          <w:iCs/>
          <w:sz w:val="24"/>
          <w:szCs w:val="24"/>
        </w:rPr>
      </w:pPr>
      <w:r w:rsidRPr="00477BD6">
        <w:rPr>
          <w:rFonts w:ascii="Times New Roman" w:hAnsi="Times New Roman" w:cs="Times New Roman"/>
          <w:sz w:val="24"/>
          <w:szCs w:val="24"/>
        </w:rPr>
        <w:t>Miejsca czasowego składowania będą zlokali</w:t>
      </w:r>
      <w:r w:rsidR="00C251A5">
        <w:rPr>
          <w:rFonts w:ascii="Times New Roman" w:hAnsi="Times New Roman" w:cs="Times New Roman"/>
          <w:sz w:val="24"/>
          <w:szCs w:val="24"/>
        </w:rPr>
        <w:t xml:space="preserve">zowane w obrębie terenu budowy </w:t>
      </w:r>
      <w:r w:rsidRPr="00477BD6">
        <w:rPr>
          <w:rFonts w:ascii="Times New Roman" w:hAnsi="Times New Roman" w:cs="Times New Roman"/>
          <w:sz w:val="24"/>
          <w:szCs w:val="24"/>
        </w:rPr>
        <w:t>w miejscach uzgodnionych z Inspektorem Nadzoru lub poza terenem budowy, w miejscach zorganizowanych przez Wykonawcę.</w:t>
      </w:r>
      <w:r w:rsidRPr="00477BD6">
        <w:rPr>
          <w:rFonts w:ascii="Times New Roman" w:hAnsi="Times New Roman" w:cs="Times New Roman"/>
          <w:i/>
          <w:iCs/>
          <w:sz w:val="24"/>
          <w:szCs w:val="24"/>
        </w:rPr>
        <w:t xml:space="preserve"> </w:t>
      </w:r>
    </w:p>
    <w:p w14:paraId="66D3D9C5" w14:textId="77777777" w:rsidR="0012493D" w:rsidRPr="00477BD6" w:rsidRDefault="0012493D" w:rsidP="0012493D">
      <w:pPr>
        <w:spacing w:after="0" w:line="240" w:lineRule="auto"/>
        <w:ind w:firstLine="708"/>
        <w:rPr>
          <w:rFonts w:ascii="Times New Roman" w:hAnsi="Times New Roman" w:cs="Times New Roman"/>
          <w:i/>
          <w:iCs/>
          <w:sz w:val="24"/>
          <w:szCs w:val="24"/>
        </w:rPr>
      </w:pPr>
    </w:p>
    <w:p w14:paraId="68564F9A" w14:textId="77777777" w:rsidR="0012493D" w:rsidRPr="00477BD6" w:rsidRDefault="0012493D" w:rsidP="004C084C">
      <w:pPr>
        <w:pStyle w:val="Nagwek2"/>
        <w:jc w:val="left"/>
        <w:rPr>
          <w:rFonts w:ascii="Times New Roman" w:hAnsi="Times New Roman" w:cs="Times New Roman"/>
          <w:bCs/>
          <w:i w:val="0"/>
          <w:sz w:val="24"/>
          <w:szCs w:val="24"/>
        </w:rPr>
      </w:pPr>
      <w:bookmarkStart w:id="58" w:name="_Toc60853389"/>
      <w:bookmarkStart w:id="59" w:name="_Toc60853665"/>
      <w:bookmarkStart w:id="60" w:name="_Toc109708025"/>
      <w:bookmarkStart w:id="61" w:name="_Toc173330910"/>
      <w:r w:rsidRPr="00477BD6">
        <w:rPr>
          <w:rFonts w:ascii="Times New Roman" w:hAnsi="Times New Roman" w:cs="Times New Roman"/>
          <w:bCs/>
          <w:i w:val="0"/>
          <w:sz w:val="24"/>
          <w:szCs w:val="24"/>
        </w:rPr>
        <w:t>-</w:t>
      </w:r>
      <w:r w:rsidRPr="00477BD6">
        <w:rPr>
          <w:rFonts w:ascii="Times New Roman" w:hAnsi="Times New Roman" w:cs="Times New Roman"/>
          <w:bCs/>
          <w:sz w:val="24"/>
          <w:szCs w:val="24"/>
        </w:rPr>
        <w:t xml:space="preserve"> Wariantowe stosowanie materiałów</w:t>
      </w:r>
      <w:bookmarkEnd w:id="58"/>
      <w:bookmarkEnd w:id="59"/>
      <w:bookmarkEnd w:id="60"/>
      <w:bookmarkEnd w:id="61"/>
    </w:p>
    <w:p w14:paraId="5238BC82" w14:textId="099D1DBB" w:rsidR="0012493D" w:rsidRPr="00477BD6" w:rsidRDefault="0012493D" w:rsidP="00C251A5">
      <w:pPr>
        <w:pStyle w:val="Tekstpodstawowywcity"/>
        <w:spacing w:after="0" w:line="240" w:lineRule="auto"/>
        <w:ind w:left="0"/>
        <w:rPr>
          <w:rFonts w:ascii="Times New Roman" w:hAnsi="Times New Roman" w:cs="Times New Roman"/>
          <w:sz w:val="24"/>
          <w:szCs w:val="24"/>
        </w:rPr>
      </w:pPr>
      <w:r w:rsidRPr="00477BD6">
        <w:rPr>
          <w:rFonts w:ascii="Times New Roman" w:hAnsi="Times New Roman" w:cs="Times New Roman"/>
          <w:sz w:val="24"/>
          <w:szCs w:val="24"/>
        </w:rPr>
        <w:t xml:space="preserve">Jeżeli Program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 lub Dokumentacja Projektowa (zaakceptowana przez Zamawiającego), przewidują możliwość wariantowego zastosowania rodzaju materiału </w:t>
      </w:r>
      <w:r w:rsidR="00C251A5">
        <w:rPr>
          <w:rFonts w:ascii="Times New Roman" w:hAnsi="Times New Roman" w:cs="Times New Roman"/>
          <w:sz w:val="24"/>
          <w:szCs w:val="24"/>
        </w:rPr>
        <w:br/>
      </w:r>
      <w:r w:rsidRPr="00477BD6">
        <w:rPr>
          <w:rFonts w:ascii="Times New Roman" w:hAnsi="Times New Roman" w:cs="Times New Roman"/>
          <w:sz w:val="24"/>
          <w:szCs w:val="24"/>
        </w:rPr>
        <w:t xml:space="preserve">w wykonywanych robotach, Wykonawca powiadomi Inspektora Nadzoru o swoim zamiarze </w:t>
      </w:r>
      <w:r w:rsidR="00C251A5">
        <w:rPr>
          <w:rFonts w:ascii="Times New Roman" w:hAnsi="Times New Roman" w:cs="Times New Roman"/>
          <w:sz w:val="24"/>
          <w:szCs w:val="24"/>
        </w:rPr>
        <w:br/>
      </w:r>
      <w:r w:rsidRPr="00477BD6">
        <w:rPr>
          <w:rFonts w:ascii="Times New Roman" w:hAnsi="Times New Roman" w:cs="Times New Roman"/>
          <w:sz w:val="24"/>
          <w:szCs w:val="24"/>
        </w:rPr>
        <w:t xml:space="preserve">co najmniej </w:t>
      </w:r>
      <w:r w:rsidR="00C251A5">
        <w:rPr>
          <w:rFonts w:ascii="Times New Roman" w:hAnsi="Times New Roman" w:cs="Times New Roman"/>
          <w:sz w:val="24"/>
          <w:szCs w:val="24"/>
        </w:rPr>
        <w:t>1</w:t>
      </w:r>
      <w:r w:rsidRPr="00477BD6">
        <w:rPr>
          <w:rFonts w:ascii="Times New Roman" w:hAnsi="Times New Roman" w:cs="Times New Roman"/>
          <w:sz w:val="24"/>
          <w:szCs w:val="24"/>
        </w:rPr>
        <w:t xml:space="preserve"> t</w:t>
      </w:r>
      <w:r w:rsidR="00C251A5">
        <w:rPr>
          <w:rFonts w:ascii="Times New Roman" w:hAnsi="Times New Roman" w:cs="Times New Roman"/>
          <w:sz w:val="24"/>
          <w:szCs w:val="24"/>
        </w:rPr>
        <w:t>ydzień</w:t>
      </w:r>
      <w:r w:rsidRPr="00477BD6">
        <w:rPr>
          <w:rFonts w:ascii="Times New Roman" w:hAnsi="Times New Roman" w:cs="Times New Roman"/>
          <w:sz w:val="24"/>
          <w:szCs w:val="24"/>
        </w:rPr>
        <w:t xml:space="preserve"> przed użyciem materiału. Wybrany i zaakceptowany rodzaj materiału nie może być później zmieniony bez zgody Inspektora Nadzoru.</w:t>
      </w:r>
    </w:p>
    <w:p w14:paraId="65A4A0D7" w14:textId="77777777" w:rsidR="0012493D" w:rsidRPr="00477BD6" w:rsidRDefault="0012493D" w:rsidP="0012493D">
      <w:pPr>
        <w:pStyle w:val="Nagwek1"/>
        <w:widowControl w:val="0"/>
        <w:spacing w:after="0"/>
        <w:rPr>
          <w:rFonts w:ascii="Times New Roman" w:hAnsi="Times New Roman" w:cs="Times New Roman"/>
          <w:b w:val="0"/>
          <w:bCs/>
          <w:color w:val="auto"/>
          <w:sz w:val="24"/>
          <w:szCs w:val="24"/>
        </w:rPr>
      </w:pPr>
      <w:bookmarkStart w:id="62" w:name="_Toc109708026"/>
      <w:bookmarkStart w:id="63" w:name="_Toc173330911"/>
    </w:p>
    <w:bookmarkEnd w:id="62"/>
    <w:bookmarkEnd w:id="63"/>
    <w:p w14:paraId="4DA20ADB" w14:textId="0315EFCA" w:rsidR="00191D25" w:rsidRPr="0051206F" w:rsidRDefault="0012493D" w:rsidP="0051206F">
      <w:pPr>
        <w:pStyle w:val="Nagwek3"/>
        <w:keepNext w:val="0"/>
        <w:keepLines w:val="0"/>
        <w:numPr>
          <w:ilvl w:val="0"/>
          <w:numId w:val="46"/>
        </w:numPr>
        <w:spacing w:before="0" w:line="240" w:lineRule="auto"/>
        <w:jc w:val="left"/>
        <w:rPr>
          <w:rFonts w:ascii="Times New Roman" w:hAnsi="Times New Roman" w:cs="Times New Roman"/>
          <w:bCs w:val="0"/>
          <w:iCs/>
          <w:color w:val="auto"/>
          <w:sz w:val="24"/>
          <w:szCs w:val="24"/>
        </w:rPr>
      </w:pPr>
      <w:r w:rsidRPr="00477BD6">
        <w:rPr>
          <w:rFonts w:ascii="Times New Roman" w:hAnsi="Times New Roman" w:cs="Times New Roman"/>
          <w:bCs w:val="0"/>
          <w:iCs/>
          <w:color w:val="auto"/>
          <w:sz w:val="24"/>
          <w:szCs w:val="24"/>
        </w:rPr>
        <w:t xml:space="preserve">Sprzęt </w:t>
      </w:r>
    </w:p>
    <w:p w14:paraId="64DC528C" w14:textId="278F06EF" w:rsidR="0012493D" w:rsidRPr="00477BD6" w:rsidRDefault="0012493D" w:rsidP="0012493D">
      <w:pPr>
        <w:tabs>
          <w:tab w:val="left" w:pos="900"/>
          <w:tab w:val="num" w:pos="1069"/>
        </w:tabs>
        <w:spacing w:after="0" w:line="240" w:lineRule="auto"/>
        <w:rPr>
          <w:rFonts w:ascii="Times New Roman" w:hAnsi="Times New Roman" w:cs="Times New Roman"/>
          <w:sz w:val="24"/>
          <w:szCs w:val="24"/>
        </w:rPr>
      </w:pPr>
      <w:r w:rsidRPr="00477BD6">
        <w:rPr>
          <w:rFonts w:ascii="Times New Roman" w:hAnsi="Times New Roman" w:cs="Times New Roman"/>
          <w:sz w:val="24"/>
          <w:szCs w:val="24"/>
        </w:rPr>
        <w:tab/>
        <w:t>Wykonawca jest zobowiązany do używania tylko takiego sprzętu, który nie spowoduje niekorzystnego wpływu na jakość wykonywania Robót. Sprzęt używany do Robót powinien być zgodny z ofertą Wykonawcy i powinien</w:t>
      </w:r>
      <w:r w:rsidR="00583A72">
        <w:rPr>
          <w:rFonts w:ascii="Times New Roman" w:hAnsi="Times New Roman" w:cs="Times New Roman"/>
          <w:sz w:val="24"/>
          <w:szCs w:val="24"/>
        </w:rPr>
        <w:t xml:space="preserve"> odpowiadać pod względem typów </w:t>
      </w:r>
      <w:r w:rsidRPr="00477BD6">
        <w:rPr>
          <w:rFonts w:ascii="Times New Roman" w:hAnsi="Times New Roman" w:cs="Times New Roman"/>
          <w:sz w:val="24"/>
          <w:szCs w:val="24"/>
        </w:rPr>
        <w:t xml:space="preserve">i jakości wskazaniom zawartym w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Dokumentacji Projektowej (zaakceptowanej przez Zamawiającego</w:t>
      </w:r>
      <w:r w:rsidR="00583A72">
        <w:rPr>
          <w:rFonts w:ascii="Times New Roman" w:hAnsi="Times New Roman" w:cs="Times New Roman"/>
          <w:sz w:val="24"/>
          <w:szCs w:val="24"/>
        </w:rPr>
        <w:t>)</w:t>
      </w:r>
      <w:r w:rsidRPr="00477BD6">
        <w:rPr>
          <w:rFonts w:ascii="Times New Roman" w:hAnsi="Times New Roman" w:cs="Times New Roman"/>
          <w:sz w:val="24"/>
          <w:szCs w:val="24"/>
        </w:rPr>
        <w:t>. W przypadku braku ustaleń w powyższych dokumentach, Sprzęt winien być uzgodniony i zaakceptowany przez Inspektora Nadzoru.</w:t>
      </w:r>
    </w:p>
    <w:p w14:paraId="7357B879" w14:textId="77777777" w:rsidR="0012493D" w:rsidRPr="00477BD6" w:rsidRDefault="0012493D" w:rsidP="0012493D">
      <w:pPr>
        <w:tabs>
          <w:tab w:val="left" w:pos="900"/>
        </w:tabs>
        <w:spacing w:after="0" w:line="240" w:lineRule="auto"/>
        <w:rPr>
          <w:rFonts w:ascii="Times New Roman" w:hAnsi="Times New Roman" w:cs="Times New Roman"/>
          <w:sz w:val="24"/>
          <w:szCs w:val="24"/>
        </w:rPr>
      </w:pPr>
      <w:r w:rsidRPr="00477BD6">
        <w:rPr>
          <w:rFonts w:ascii="Times New Roman" w:hAnsi="Times New Roman" w:cs="Times New Roman"/>
          <w:sz w:val="24"/>
          <w:szCs w:val="24"/>
        </w:rPr>
        <w:tab/>
        <w:t xml:space="preserve">Liczba i wydajność Sprzętu będzie gwarantować przeprowadzenie Robót zgodnie </w:t>
      </w:r>
      <w:r w:rsidRPr="00477BD6">
        <w:rPr>
          <w:rFonts w:ascii="Times New Roman" w:hAnsi="Times New Roman" w:cs="Times New Roman"/>
          <w:sz w:val="24"/>
          <w:szCs w:val="24"/>
        </w:rPr>
        <w:br/>
        <w:t xml:space="preserve">z zasadami określonymi w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Dokumentacji Projektowej (zaakceptowanej przez Zamawiającego), i wskazaniami Inspektora Nadzoru oraz w terminie przewidzianym Umową. </w:t>
      </w:r>
    </w:p>
    <w:p w14:paraId="074CDE37" w14:textId="77777777" w:rsidR="0012493D" w:rsidRPr="00477BD6" w:rsidRDefault="0012493D" w:rsidP="0012493D">
      <w:pPr>
        <w:tabs>
          <w:tab w:val="left" w:pos="900"/>
        </w:tabs>
        <w:spacing w:after="0" w:line="240" w:lineRule="auto"/>
        <w:rPr>
          <w:rFonts w:ascii="Times New Roman" w:hAnsi="Times New Roman" w:cs="Times New Roman"/>
          <w:sz w:val="24"/>
          <w:szCs w:val="24"/>
        </w:rPr>
      </w:pPr>
      <w:r w:rsidRPr="00477BD6">
        <w:rPr>
          <w:rFonts w:ascii="Times New Roman" w:hAnsi="Times New Roman" w:cs="Times New Roman"/>
          <w:sz w:val="24"/>
          <w:szCs w:val="24"/>
        </w:rPr>
        <w:tab/>
        <w:t>Sprzęt, będący własnością Wykonawcy lub wynajęty do wykonywania Robót będzie utrzymywany w dobrym stanie i gotowości do pracy. Będzie on zgodny z normami ochrony środowiska i przepisami dotyczącymi jego użytkowania.</w:t>
      </w:r>
    </w:p>
    <w:p w14:paraId="2AF598F5" w14:textId="77777777" w:rsidR="0012493D" w:rsidRPr="00477BD6" w:rsidRDefault="0012493D" w:rsidP="0012493D">
      <w:pPr>
        <w:tabs>
          <w:tab w:val="left" w:pos="900"/>
        </w:tabs>
        <w:spacing w:after="0" w:line="240" w:lineRule="auto"/>
        <w:rPr>
          <w:rFonts w:ascii="Times New Roman" w:hAnsi="Times New Roman" w:cs="Times New Roman"/>
          <w:sz w:val="24"/>
          <w:szCs w:val="24"/>
        </w:rPr>
      </w:pPr>
      <w:r w:rsidRPr="00477BD6">
        <w:rPr>
          <w:rFonts w:ascii="Times New Roman" w:hAnsi="Times New Roman" w:cs="Times New Roman"/>
          <w:sz w:val="24"/>
          <w:szCs w:val="24"/>
        </w:rPr>
        <w:tab/>
        <w:t xml:space="preserve">Wykonawca dostarczy Inspektorowi Nadzoru (na jego życzenie) kopie dokumentów potwierdzających dopuszczenie sprzętu do użytkowania w przypadkach, gdy jest </w:t>
      </w:r>
      <w:r w:rsidRPr="00477BD6">
        <w:rPr>
          <w:rFonts w:ascii="Times New Roman" w:hAnsi="Times New Roman" w:cs="Times New Roman"/>
          <w:sz w:val="24"/>
          <w:szCs w:val="24"/>
        </w:rPr>
        <w:br/>
        <w:t>to wymagane przepisami.</w:t>
      </w:r>
    </w:p>
    <w:p w14:paraId="2AF9B297" w14:textId="0B7E11B6" w:rsidR="0012493D" w:rsidRPr="00477BD6" w:rsidRDefault="0012493D" w:rsidP="0012493D">
      <w:pPr>
        <w:tabs>
          <w:tab w:val="left" w:pos="900"/>
        </w:tabs>
        <w:spacing w:after="0" w:line="240" w:lineRule="auto"/>
        <w:rPr>
          <w:rFonts w:ascii="Times New Roman" w:hAnsi="Times New Roman" w:cs="Times New Roman"/>
          <w:sz w:val="24"/>
          <w:szCs w:val="24"/>
        </w:rPr>
      </w:pPr>
      <w:r w:rsidRPr="00477BD6">
        <w:rPr>
          <w:rFonts w:ascii="Times New Roman" w:hAnsi="Times New Roman" w:cs="Times New Roman"/>
          <w:sz w:val="24"/>
          <w:szCs w:val="24"/>
        </w:rPr>
        <w:tab/>
        <w:t xml:space="preserve">Jeżeli Program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 lub Dokumentacja Projektowa (zaakceptowana przez Zamawiającego) przewidują możliwość użycia sprzętu wariantowego przy wykonywanych Robotach, to Wykonawca powiadomi Inspektora Nadzoru o swoim zamiarze wyboru takiego sprzętu co najmniej </w:t>
      </w:r>
      <w:r w:rsidR="00583A72">
        <w:rPr>
          <w:rFonts w:ascii="Times New Roman" w:hAnsi="Times New Roman" w:cs="Times New Roman"/>
          <w:sz w:val="24"/>
          <w:szCs w:val="24"/>
        </w:rPr>
        <w:t>1 tydzień</w:t>
      </w:r>
      <w:r w:rsidRPr="00477BD6">
        <w:rPr>
          <w:rFonts w:ascii="Times New Roman" w:hAnsi="Times New Roman" w:cs="Times New Roman"/>
          <w:sz w:val="24"/>
          <w:szCs w:val="24"/>
        </w:rPr>
        <w:t xml:space="preserve"> przed użyciem. Wybrany i zaakceptowany sprzęt nie może być później zmieniony bez zgody Inspektora Nadzoru.</w:t>
      </w:r>
    </w:p>
    <w:p w14:paraId="48451E8D" w14:textId="77777777" w:rsidR="0012493D" w:rsidRDefault="0012493D" w:rsidP="0012493D">
      <w:pPr>
        <w:tabs>
          <w:tab w:val="left" w:pos="900"/>
        </w:tabs>
        <w:spacing w:after="0" w:line="240" w:lineRule="auto"/>
        <w:rPr>
          <w:rFonts w:ascii="Times New Roman" w:hAnsi="Times New Roman" w:cs="Times New Roman"/>
          <w:i/>
          <w:iCs/>
          <w:sz w:val="24"/>
          <w:szCs w:val="24"/>
        </w:rPr>
      </w:pPr>
      <w:r w:rsidRPr="00477BD6">
        <w:rPr>
          <w:rFonts w:ascii="Times New Roman" w:hAnsi="Times New Roman" w:cs="Times New Roman"/>
          <w:sz w:val="24"/>
          <w:szCs w:val="24"/>
        </w:rPr>
        <w:tab/>
        <w:t>Sprzęt, maszyny i urządzenia, które nie gwarantują zachowania warunków Kontraktu zostaną przez Inspektora Nadzoru zdyskwalifikowane i nie będą dopuszczone do robót.</w:t>
      </w:r>
      <w:r w:rsidRPr="00477BD6">
        <w:rPr>
          <w:rFonts w:ascii="Times New Roman" w:hAnsi="Times New Roman" w:cs="Times New Roman"/>
          <w:i/>
          <w:iCs/>
          <w:sz w:val="24"/>
          <w:szCs w:val="24"/>
        </w:rPr>
        <w:t xml:space="preserve"> </w:t>
      </w:r>
    </w:p>
    <w:p w14:paraId="7B9CC2A4" w14:textId="77777777" w:rsidR="0051206F" w:rsidRPr="00477BD6" w:rsidRDefault="0051206F" w:rsidP="0012493D">
      <w:pPr>
        <w:tabs>
          <w:tab w:val="left" w:pos="900"/>
        </w:tabs>
        <w:spacing w:after="0" w:line="240" w:lineRule="auto"/>
        <w:rPr>
          <w:rFonts w:ascii="Times New Roman" w:hAnsi="Times New Roman" w:cs="Times New Roman"/>
          <w:i/>
          <w:iCs/>
          <w:sz w:val="24"/>
          <w:szCs w:val="24"/>
        </w:rPr>
      </w:pPr>
    </w:p>
    <w:p w14:paraId="2EBA2BCE" w14:textId="2CFBA404" w:rsidR="00583A72" w:rsidRPr="0051206F" w:rsidRDefault="0012493D" w:rsidP="0051206F">
      <w:pPr>
        <w:pStyle w:val="Nagwek3"/>
        <w:keepNext w:val="0"/>
        <w:keepLines w:val="0"/>
        <w:numPr>
          <w:ilvl w:val="0"/>
          <w:numId w:val="46"/>
        </w:numPr>
        <w:spacing w:before="0" w:line="240" w:lineRule="auto"/>
        <w:jc w:val="left"/>
        <w:rPr>
          <w:rFonts w:ascii="Times New Roman" w:hAnsi="Times New Roman" w:cs="Times New Roman"/>
          <w:bCs w:val="0"/>
          <w:iCs/>
          <w:color w:val="auto"/>
          <w:sz w:val="24"/>
          <w:szCs w:val="24"/>
        </w:rPr>
      </w:pPr>
      <w:r w:rsidRPr="00477BD6">
        <w:rPr>
          <w:rFonts w:ascii="Times New Roman" w:hAnsi="Times New Roman" w:cs="Times New Roman"/>
          <w:bCs w:val="0"/>
          <w:iCs/>
          <w:color w:val="auto"/>
          <w:sz w:val="24"/>
          <w:szCs w:val="24"/>
        </w:rPr>
        <w:t>Transport</w:t>
      </w:r>
    </w:p>
    <w:p w14:paraId="4C765273"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jest zobowiązany do stosowania jedynie takich środków transportu, które </w:t>
      </w:r>
      <w:r w:rsidRPr="00477BD6">
        <w:rPr>
          <w:rFonts w:ascii="Times New Roman" w:hAnsi="Times New Roman" w:cs="Times New Roman"/>
          <w:sz w:val="24"/>
          <w:szCs w:val="24"/>
        </w:rPr>
        <w:br/>
        <w:t>nie wpłyną niekorzystnie na jakość wykonywanych Robót i  właściwości przewożonych materiałów.</w:t>
      </w:r>
    </w:p>
    <w:p w14:paraId="7245E5C2"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lastRenderedPageBreak/>
        <w:t xml:space="preserve">Liczba środków transportu będzie zapewnić prowadzenie robót zgodnie z zasadami określonymi w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Dokumentacji Projektowej (zaakceptowanej przez Zamawiającego) i wskazaniach Inspektora Nadzoru oraz w terminie przewidzianym warunkami umowy.</w:t>
      </w:r>
    </w:p>
    <w:p w14:paraId="7E8C3776"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Przy ruchu na drogach publicznych pojazdy będą spełniać wszelkie wymagania dotyczące przepisów ruchu drogowego . Środki transportu, które nie będą odpowiadały warunkom umowy będą na polecenie Inspektora Nadzoru usunięte z placu budowy.</w:t>
      </w:r>
    </w:p>
    <w:p w14:paraId="6438B0F6" w14:textId="3CEB614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będzie usuw</w:t>
      </w:r>
      <w:r w:rsidR="00583A72">
        <w:rPr>
          <w:rFonts w:ascii="Times New Roman" w:hAnsi="Times New Roman" w:cs="Times New Roman"/>
          <w:sz w:val="24"/>
          <w:szCs w:val="24"/>
        </w:rPr>
        <w:t xml:space="preserve">ać na bieżąco, na własny koszt, wszelkie zanieczyszczenia </w:t>
      </w:r>
      <w:r w:rsidRPr="00477BD6">
        <w:rPr>
          <w:rFonts w:ascii="Times New Roman" w:hAnsi="Times New Roman" w:cs="Times New Roman"/>
          <w:sz w:val="24"/>
          <w:szCs w:val="24"/>
        </w:rPr>
        <w:t>spowodowane jego pojazdami na drogach publicznych  oraz na dojazdach do placu budowy.</w:t>
      </w:r>
    </w:p>
    <w:p w14:paraId="6DE9BA63" w14:textId="77777777" w:rsidR="0012493D" w:rsidRPr="00477BD6" w:rsidRDefault="0012493D" w:rsidP="0012493D">
      <w:pPr>
        <w:spacing w:after="0" w:line="240" w:lineRule="auto"/>
        <w:rPr>
          <w:rFonts w:ascii="Times New Roman" w:hAnsi="Times New Roman" w:cs="Times New Roman"/>
          <w:color w:val="E36C0A"/>
          <w:sz w:val="24"/>
          <w:szCs w:val="24"/>
        </w:rPr>
      </w:pPr>
    </w:p>
    <w:p w14:paraId="3AA04CD2" w14:textId="4F8302D0" w:rsidR="0012493D" w:rsidRPr="00477BD6" w:rsidRDefault="0012493D" w:rsidP="00F44BA3">
      <w:pPr>
        <w:pStyle w:val="Nagwek1"/>
        <w:keepLines w:val="0"/>
        <w:widowControl w:val="0"/>
        <w:numPr>
          <w:ilvl w:val="0"/>
          <w:numId w:val="46"/>
        </w:numPr>
        <w:spacing w:after="0" w:line="240" w:lineRule="auto"/>
        <w:ind w:right="0"/>
        <w:jc w:val="left"/>
        <w:rPr>
          <w:rFonts w:ascii="Times New Roman" w:hAnsi="Times New Roman" w:cs="Times New Roman"/>
          <w:sz w:val="24"/>
          <w:szCs w:val="24"/>
        </w:rPr>
      </w:pPr>
      <w:bookmarkStart w:id="64" w:name="_Toc173330913"/>
      <w:r w:rsidRPr="00477BD6">
        <w:rPr>
          <w:rFonts w:ascii="Times New Roman" w:hAnsi="Times New Roman" w:cs="Times New Roman"/>
          <w:sz w:val="24"/>
          <w:szCs w:val="24"/>
        </w:rPr>
        <w:t>Wymagania dotyczące właściwości wykonania robót budowlanych</w:t>
      </w:r>
      <w:bookmarkEnd w:id="64"/>
    </w:p>
    <w:p w14:paraId="5EB49647" w14:textId="77777777" w:rsidR="004C084C" w:rsidRPr="00477BD6" w:rsidRDefault="004C084C" w:rsidP="004C084C">
      <w:pPr>
        <w:rPr>
          <w:rFonts w:ascii="Times New Roman" w:hAnsi="Times New Roman" w:cs="Times New Roman"/>
          <w:sz w:val="24"/>
          <w:szCs w:val="24"/>
        </w:rPr>
      </w:pPr>
    </w:p>
    <w:p w14:paraId="32AFDAA6" w14:textId="77777777" w:rsidR="0012493D" w:rsidRPr="00477BD6" w:rsidRDefault="0012493D" w:rsidP="004C084C">
      <w:pPr>
        <w:pStyle w:val="Nagwek2"/>
        <w:jc w:val="left"/>
        <w:rPr>
          <w:rFonts w:ascii="Times New Roman" w:hAnsi="Times New Roman" w:cs="Times New Roman"/>
          <w:bCs/>
          <w:i w:val="0"/>
          <w:sz w:val="24"/>
          <w:szCs w:val="24"/>
        </w:rPr>
      </w:pPr>
      <w:bookmarkStart w:id="65" w:name="_Toc60853391"/>
      <w:bookmarkStart w:id="66" w:name="_Toc60853667"/>
      <w:bookmarkStart w:id="67" w:name="_Toc109708029"/>
      <w:bookmarkStart w:id="68" w:name="_Toc173330914"/>
      <w:r w:rsidRPr="00477BD6">
        <w:rPr>
          <w:rFonts w:ascii="Times New Roman" w:hAnsi="Times New Roman" w:cs="Times New Roman"/>
          <w:bCs/>
          <w:i w:val="0"/>
          <w:sz w:val="24"/>
          <w:szCs w:val="24"/>
        </w:rPr>
        <w:t>- Ogólne zasady wykonywania robót</w:t>
      </w:r>
      <w:bookmarkEnd w:id="65"/>
      <w:bookmarkEnd w:id="66"/>
      <w:bookmarkEnd w:id="67"/>
      <w:bookmarkEnd w:id="68"/>
    </w:p>
    <w:p w14:paraId="1F63DB4A" w14:textId="6B8A94CB"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jest odpowiedzialny za prowadzenie robót zgodnie z Umową oraz za jakość zastosowanych materiałów i wykonywanych robót, za ich zgodność z Programem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Dokumentacją Projektową (zaa</w:t>
      </w:r>
      <w:r w:rsidR="00583A72">
        <w:rPr>
          <w:rFonts w:ascii="Times New Roman" w:hAnsi="Times New Roman" w:cs="Times New Roman"/>
          <w:sz w:val="24"/>
          <w:szCs w:val="24"/>
        </w:rPr>
        <w:t>kceptowaną przez Zamawiającego)</w:t>
      </w:r>
      <w:r w:rsidRPr="00477BD6">
        <w:rPr>
          <w:rFonts w:ascii="Times New Roman" w:hAnsi="Times New Roman" w:cs="Times New Roman"/>
          <w:sz w:val="24"/>
          <w:szCs w:val="24"/>
        </w:rPr>
        <w:t xml:space="preserve"> oraz poleceniami Inspektora Nadzoru.</w:t>
      </w:r>
    </w:p>
    <w:p w14:paraId="54E05636" w14:textId="3E7B2DB3"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ponosi odpowiedzialność za dokładne wytyczenie i wyznaczenie wszystkich elementów robót zgodnie z wymiarami określonymi w Dokumentacji Projektowej lub przekazanymi na piśmie przez Inspektora Nadzoru.</w:t>
      </w:r>
    </w:p>
    <w:p w14:paraId="3D583587"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Następstwa jakiegokolwiek błędu spowodowane przez Wykonawcę zostaną poprawione przez Wykonawcę na własny koszt.</w:t>
      </w:r>
    </w:p>
    <w:p w14:paraId="7C0A42B2" w14:textId="2F844C4B"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Decyzje Inspektora Nadzoru dotyczące akcept</w:t>
      </w:r>
      <w:r w:rsidR="00583A72">
        <w:rPr>
          <w:rFonts w:ascii="Times New Roman" w:hAnsi="Times New Roman" w:cs="Times New Roman"/>
          <w:sz w:val="24"/>
          <w:szCs w:val="24"/>
        </w:rPr>
        <w:t xml:space="preserve">acji lub odrzucenia materiałów </w:t>
      </w:r>
      <w:r w:rsidRPr="00477BD6">
        <w:rPr>
          <w:rFonts w:ascii="Times New Roman" w:hAnsi="Times New Roman" w:cs="Times New Roman"/>
          <w:sz w:val="24"/>
          <w:szCs w:val="24"/>
        </w:rPr>
        <w:t xml:space="preserve">i elementów robót będą oparte na wymaganiach sformułowanych w umowie,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Dokumentacji Projektowej (zaakceptowanej przez Zamawiającego), a także </w:t>
      </w:r>
      <w:r w:rsidR="00583A72">
        <w:rPr>
          <w:rFonts w:ascii="Times New Roman" w:hAnsi="Times New Roman" w:cs="Times New Roman"/>
          <w:sz w:val="24"/>
          <w:szCs w:val="24"/>
        </w:rPr>
        <w:br/>
      </w:r>
      <w:r w:rsidRPr="00477BD6">
        <w:rPr>
          <w:rFonts w:ascii="Times New Roman" w:hAnsi="Times New Roman" w:cs="Times New Roman"/>
          <w:sz w:val="24"/>
          <w:szCs w:val="24"/>
        </w:rPr>
        <w:t>w normach i wytycznych. Przy podejmowaniu decyzji Inspektor Nadzoru uwzględni wyniki badań, materiałów, doświadczenia z przeszłości, wyniki badań naukowych oraz inne czynniki wpływające na rozważaną kwestię</w:t>
      </w:r>
      <w:r w:rsidR="00583A72">
        <w:rPr>
          <w:rFonts w:ascii="Times New Roman" w:hAnsi="Times New Roman" w:cs="Times New Roman"/>
          <w:sz w:val="24"/>
          <w:szCs w:val="24"/>
        </w:rPr>
        <w:t>.</w:t>
      </w:r>
    </w:p>
    <w:p w14:paraId="128DF176" w14:textId="344D4F24"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Polecenia Inspektora Nadzoru będą wykonywane nie później niż w czasie przez niego wyznaczonym, po ich otrzymaniu przez Wykonawcę, pod groźbą zatrzymania robót. Skutki </w:t>
      </w:r>
      <w:r w:rsidR="00583A72">
        <w:rPr>
          <w:rFonts w:ascii="Times New Roman" w:hAnsi="Times New Roman" w:cs="Times New Roman"/>
          <w:sz w:val="24"/>
          <w:szCs w:val="24"/>
        </w:rPr>
        <w:br/>
      </w:r>
      <w:r w:rsidRPr="00477BD6">
        <w:rPr>
          <w:rFonts w:ascii="Times New Roman" w:hAnsi="Times New Roman" w:cs="Times New Roman"/>
          <w:sz w:val="24"/>
          <w:szCs w:val="24"/>
        </w:rPr>
        <w:t>z tego tytułu ponosi Wykonawca.</w:t>
      </w:r>
    </w:p>
    <w:p w14:paraId="7C9AC6B1" w14:textId="77777777" w:rsidR="0012493D" w:rsidRPr="00477BD6" w:rsidRDefault="0012493D" w:rsidP="004E4FD5">
      <w:pPr>
        <w:spacing w:after="0" w:line="240" w:lineRule="auto"/>
        <w:ind w:left="0" w:firstLine="0"/>
        <w:rPr>
          <w:rFonts w:ascii="Times New Roman" w:hAnsi="Times New Roman" w:cs="Times New Roman"/>
          <w:sz w:val="24"/>
          <w:szCs w:val="24"/>
        </w:rPr>
      </w:pPr>
    </w:p>
    <w:p w14:paraId="58C55D20" w14:textId="77777777" w:rsidR="0012493D" w:rsidRPr="00477BD6" w:rsidRDefault="0012493D" w:rsidP="00F44BA3">
      <w:pPr>
        <w:pStyle w:val="Nagwek2"/>
        <w:keepNext w:val="0"/>
        <w:keepLines w:val="0"/>
        <w:numPr>
          <w:ilvl w:val="0"/>
          <w:numId w:val="46"/>
        </w:numPr>
        <w:spacing w:line="240" w:lineRule="auto"/>
        <w:ind w:right="0"/>
        <w:jc w:val="left"/>
        <w:rPr>
          <w:rFonts w:ascii="Times New Roman" w:hAnsi="Times New Roman" w:cs="Times New Roman"/>
          <w:bCs/>
          <w:i w:val="0"/>
          <w:sz w:val="24"/>
          <w:szCs w:val="24"/>
        </w:rPr>
      </w:pPr>
      <w:bookmarkStart w:id="69" w:name="_Toc173330916"/>
      <w:r w:rsidRPr="00477BD6">
        <w:rPr>
          <w:rFonts w:ascii="Times New Roman" w:hAnsi="Times New Roman" w:cs="Times New Roman"/>
          <w:bCs/>
          <w:i w:val="0"/>
          <w:sz w:val="24"/>
          <w:szCs w:val="24"/>
        </w:rPr>
        <w:t>Likwidacja placu budowy</w:t>
      </w:r>
      <w:bookmarkEnd w:id="69"/>
    </w:p>
    <w:p w14:paraId="14E1E602" w14:textId="4CCFF130" w:rsidR="00583A72" w:rsidRDefault="0012493D" w:rsidP="0051206F">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jest zobowiązany do likwidacji placu budowy i pełnego uporządkowania terenu wokół budowy. Uprzątnięcie terenu budowy stanowi wymóg określony przepisami administracyjnymi o porządku. Termin likwidacji placu budowy – zgodnie w umową kontraktową.</w:t>
      </w:r>
    </w:p>
    <w:p w14:paraId="3F1A3B21" w14:textId="77777777" w:rsidR="00583A72" w:rsidRPr="00477BD6" w:rsidRDefault="00583A72" w:rsidP="0012493D">
      <w:pPr>
        <w:spacing w:after="0" w:line="240" w:lineRule="auto"/>
        <w:ind w:firstLine="708"/>
        <w:rPr>
          <w:rFonts w:ascii="Times New Roman" w:hAnsi="Times New Roman" w:cs="Times New Roman"/>
          <w:sz w:val="24"/>
          <w:szCs w:val="24"/>
        </w:rPr>
      </w:pPr>
    </w:p>
    <w:p w14:paraId="50A4F4BF" w14:textId="77777777" w:rsidR="0012493D" w:rsidRPr="00477BD6" w:rsidRDefault="0012493D" w:rsidP="00A451B0">
      <w:pPr>
        <w:pStyle w:val="Nagwek1"/>
        <w:keepLines w:val="0"/>
        <w:widowControl w:val="0"/>
        <w:numPr>
          <w:ilvl w:val="1"/>
          <w:numId w:val="21"/>
        </w:numPr>
        <w:spacing w:after="0" w:line="240" w:lineRule="auto"/>
        <w:ind w:left="993" w:right="0"/>
        <w:jc w:val="left"/>
        <w:rPr>
          <w:rFonts w:ascii="Times New Roman" w:hAnsi="Times New Roman" w:cs="Times New Roman"/>
          <w:sz w:val="24"/>
          <w:szCs w:val="24"/>
        </w:rPr>
      </w:pPr>
      <w:bookmarkStart w:id="70" w:name="_Toc173330917"/>
      <w:r w:rsidRPr="00477BD6">
        <w:rPr>
          <w:rFonts w:ascii="Times New Roman" w:hAnsi="Times New Roman" w:cs="Times New Roman"/>
          <w:sz w:val="24"/>
          <w:szCs w:val="24"/>
        </w:rPr>
        <w:t>Kontrola, badania oraz odbiór wyrobów i robót budowlanych</w:t>
      </w:r>
      <w:bookmarkEnd w:id="70"/>
    </w:p>
    <w:p w14:paraId="109C6A38" w14:textId="77777777" w:rsidR="00191D25" w:rsidRPr="00477BD6" w:rsidRDefault="00191D25" w:rsidP="00583A72">
      <w:pPr>
        <w:ind w:left="0" w:firstLine="0"/>
        <w:rPr>
          <w:rFonts w:ascii="Times New Roman" w:hAnsi="Times New Roman" w:cs="Times New Roman"/>
          <w:sz w:val="24"/>
          <w:szCs w:val="24"/>
        </w:rPr>
      </w:pPr>
    </w:p>
    <w:p w14:paraId="5AE8D1E9" w14:textId="6064A011" w:rsidR="0012493D" w:rsidRPr="00477BD6" w:rsidRDefault="0012493D" w:rsidP="0051206F">
      <w:pPr>
        <w:pStyle w:val="Nagwek1"/>
        <w:widowControl w:val="0"/>
        <w:spacing w:after="0"/>
        <w:jc w:val="left"/>
        <w:rPr>
          <w:rFonts w:ascii="Times New Roman" w:hAnsi="Times New Roman" w:cs="Times New Roman"/>
          <w:sz w:val="24"/>
          <w:szCs w:val="24"/>
        </w:rPr>
      </w:pPr>
      <w:bookmarkStart w:id="71" w:name="_Toc60853392"/>
      <w:bookmarkStart w:id="72" w:name="_Toc60853668"/>
      <w:bookmarkStart w:id="73" w:name="_Toc109708030"/>
      <w:bookmarkStart w:id="74" w:name="_Toc173330918"/>
      <w:r w:rsidRPr="00477BD6">
        <w:rPr>
          <w:rFonts w:ascii="Times New Roman" w:hAnsi="Times New Roman" w:cs="Times New Roman"/>
          <w:sz w:val="24"/>
          <w:szCs w:val="24"/>
        </w:rPr>
        <w:t>Kontrola jakości robót</w:t>
      </w:r>
      <w:bookmarkStart w:id="75" w:name="_Toc60853393"/>
      <w:bookmarkStart w:id="76" w:name="_Toc60853669"/>
      <w:bookmarkEnd w:id="71"/>
      <w:bookmarkEnd w:id="72"/>
      <w:bookmarkEnd w:id="73"/>
      <w:bookmarkEnd w:id="74"/>
    </w:p>
    <w:p w14:paraId="1DF0FDF7" w14:textId="6B1E4114" w:rsidR="00537AF0" w:rsidRPr="0051206F" w:rsidRDefault="0012493D" w:rsidP="0051206F">
      <w:pPr>
        <w:pStyle w:val="Nagwek2"/>
        <w:jc w:val="left"/>
        <w:rPr>
          <w:rFonts w:ascii="Times New Roman" w:hAnsi="Times New Roman" w:cs="Times New Roman"/>
          <w:bCs/>
          <w:i w:val="0"/>
          <w:sz w:val="24"/>
          <w:szCs w:val="24"/>
        </w:rPr>
      </w:pPr>
      <w:bookmarkStart w:id="77" w:name="_Toc109708032"/>
      <w:bookmarkStart w:id="78" w:name="_Toc173330920"/>
      <w:r w:rsidRPr="00477BD6">
        <w:rPr>
          <w:rFonts w:ascii="Times New Roman" w:hAnsi="Times New Roman" w:cs="Times New Roman"/>
          <w:bCs/>
          <w:i w:val="0"/>
          <w:sz w:val="24"/>
          <w:szCs w:val="24"/>
        </w:rPr>
        <w:t>- Zasady kontroli jakości Robót</w:t>
      </w:r>
      <w:bookmarkEnd w:id="75"/>
      <w:bookmarkEnd w:id="76"/>
      <w:bookmarkEnd w:id="77"/>
      <w:bookmarkEnd w:id="78"/>
    </w:p>
    <w:p w14:paraId="47B8908B"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Celem kontroli Robót będzie takie sterowanie ich przygotowaniem i wykonaniem aby osiągnąć założoną jakość robót.</w:t>
      </w:r>
    </w:p>
    <w:p w14:paraId="0E8DF57F"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lastRenderedPageBreak/>
        <w:t xml:space="preserve">Wykonawca zapewni odpowiedni system kontroli, włączając personel laboratorium, sprzęt, zaopatrzenie i wszystkie niezbędne urządzenia do pobierania próbek, badań materiałów </w:t>
      </w:r>
      <w:r w:rsidRPr="00477BD6">
        <w:rPr>
          <w:rFonts w:ascii="Times New Roman" w:hAnsi="Times New Roman" w:cs="Times New Roman"/>
          <w:sz w:val="24"/>
          <w:szCs w:val="24"/>
        </w:rPr>
        <w:br/>
        <w:t>i przeprowadzenia prób szczelności oraz sprawdzenia robót.</w:t>
      </w:r>
    </w:p>
    <w:p w14:paraId="770FCA2C"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będzie przeprowadzać pomiary i badania materiałów oraz robót </w:t>
      </w:r>
      <w:r w:rsidRPr="00477BD6">
        <w:rPr>
          <w:rFonts w:ascii="Times New Roman" w:hAnsi="Times New Roman" w:cs="Times New Roman"/>
          <w:sz w:val="24"/>
          <w:szCs w:val="24"/>
        </w:rPr>
        <w:br/>
        <w:t xml:space="preserve">z częstotliwością zapewniającą stwierdzenie, że Roboty wykonano zgodnie z wymaganiami zawartymi w Programie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Dokumentacji Projektowej (zaakceptowanej przez Zamawiającego). Minimalne wymagania co do zakresu badań i ich częstotliwości są określone normach i wytycznych.</w:t>
      </w:r>
    </w:p>
    <w:p w14:paraId="33CBED4D" w14:textId="77777777" w:rsidR="0012493D" w:rsidRPr="00477BD6" w:rsidRDefault="0012493D" w:rsidP="0012493D">
      <w:pPr>
        <w:tabs>
          <w:tab w:val="num" w:pos="1080"/>
        </w:tabs>
        <w:spacing w:after="0" w:line="240" w:lineRule="auto"/>
        <w:ind w:firstLine="3"/>
        <w:rPr>
          <w:rFonts w:ascii="Times New Roman" w:hAnsi="Times New Roman" w:cs="Times New Roman"/>
          <w:sz w:val="24"/>
          <w:szCs w:val="24"/>
        </w:rPr>
      </w:pPr>
      <w:r w:rsidRPr="00477BD6">
        <w:rPr>
          <w:rFonts w:ascii="Times New Roman" w:hAnsi="Times New Roman" w:cs="Times New Roman"/>
          <w:sz w:val="24"/>
          <w:szCs w:val="24"/>
        </w:rPr>
        <w:t>W przypadku, gdy nie zostały one tam określone, Inspektor Nadzoru ustali jaki zakres kontroli jest konieczny, aby zapewnić wykonanie robót zgodnie z Umową.</w:t>
      </w:r>
    </w:p>
    <w:p w14:paraId="315B6B6E" w14:textId="0D84EFF0"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dostarczy Inspektorowi Nadzoru świadectwa, że wszystkie stosowane urządzenia </w:t>
      </w:r>
      <w:r w:rsidR="00583A72">
        <w:rPr>
          <w:rFonts w:ascii="Times New Roman" w:hAnsi="Times New Roman" w:cs="Times New Roman"/>
          <w:sz w:val="24"/>
          <w:szCs w:val="24"/>
        </w:rPr>
        <w:br/>
      </w:r>
      <w:r w:rsidRPr="00477BD6">
        <w:rPr>
          <w:rFonts w:ascii="Times New Roman" w:hAnsi="Times New Roman" w:cs="Times New Roman"/>
          <w:sz w:val="24"/>
          <w:szCs w:val="24"/>
        </w:rPr>
        <w:t>i sprzęt badawczy posiadają legalizację, zo</w:t>
      </w:r>
      <w:r w:rsidR="00583A72">
        <w:rPr>
          <w:rFonts w:ascii="Times New Roman" w:hAnsi="Times New Roman" w:cs="Times New Roman"/>
          <w:sz w:val="24"/>
          <w:szCs w:val="24"/>
        </w:rPr>
        <w:t xml:space="preserve">stały prawidłowo wykalibrowane </w:t>
      </w:r>
      <w:r w:rsidRPr="00477BD6">
        <w:rPr>
          <w:rFonts w:ascii="Times New Roman" w:hAnsi="Times New Roman" w:cs="Times New Roman"/>
          <w:sz w:val="24"/>
          <w:szCs w:val="24"/>
        </w:rPr>
        <w:t xml:space="preserve">i odpowiadają wymaganiom norm określających procedury badań. </w:t>
      </w:r>
    </w:p>
    <w:p w14:paraId="1B35273E"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Inspektor Nadzoru będzie przekazywać Wykonawcy pisemne informacje o jakichkolwiek niedociągnięciach dotyczących sprzętu, pracy personelu lub metod badawczych.</w:t>
      </w:r>
    </w:p>
    <w:p w14:paraId="612F258D" w14:textId="77777777" w:rsidR="0012493D" w:rsidRPr="00477BD6" w:rsidRDefault="0012493D" w:rsidP="0012493D">
      <w:pPr>
        <w:tabs>
          <w:tab w:val="num" w:pos="1080"/>
        </w:tabs>
        <w:spacing w:after="0" w:line="240" w:lineRule="auto"/>
        <w:ind w:firstLine="3"/>
        <w:rPr>
          <w:rFonts w:ascii="Times New Roman" w:hAnsi="Times New Roman" w:cs="Times New Roman"/>
          <w:sz w:val="24"/>
          <w:szCs w:val="24"/>
        </w:rPr>
      </w:pPr>
      <w:r w:rsidRPr="00477BD6">
        <w:rPr>
          <w:rFonts w:ascii="Times New Roman" w:hAnsi="Times New Roman" w:cs="Times New Roman"/>
          <w:sz w:val="24"/>
          <w:szCs w:val="24"/>
        </w:rPr>
        <w:t>Jeżeli niedociągnięcia będą tak ważne, że mogą wpłynąć ujemnie na wyniki badań Inspektor Nadzoru natychmiast wstrzyma użycie do robót badanych materiałów i dopuści je do użycia dopiero wtedy, gdy niedociągnięcia zostaną usunięte i stwierdzona zostanie odpowiednia jakość tych</w:t>
      </w:r>
      <w:r w:rsidRPr="00477BD6">
        <w:rPr>
          <w:rFonts w:ascii="Times New Roman" w:hAnsi="Times New Roman" w:cs="Times New Roman"/>
          <w:color w:val="E36C0A"/>
          <w:sz w:val="24"/>
          <w:szCs w:val="24"/>
        </w:rPr>
        <w:t xml:space="preserve"> </w:t>
      </w:r>
      <w:r w:rsidRPr="00477BD6">
        <w:rPr>
          <w:rFonts w:ascii="Times New Roman" w:hAnsi="Times New Roman" w:cs="Times New Roman"/>
          <w:sz w:val="24"/>
          <w:szCs w:val="24"/>
        </w:rPr>
        <w:t>materiałów.</w:t>
      </w:r>
    </w:p>
    <w:p w14:paraId="68C07C9E"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Wszystkie koszty związane z organizowaniem i prowadzeniem badań materiałów ponosi Wykonawca.</w:t>
      </w:r>
      <w:bookmarkStart w:id="79" w:name="_Toc60853394"/>
      <w:bookmarkStart w:id="80" w:name="_Toc60853670"/>
      <w:bookmarkStart w:id="81" w:name="_Toc109708033"/>
      <w:bookmarkStart w:id="82" w:name="_Toc173330921"/>
    </w:p>
    <w:p w14:paraId="3FF585C1" w14:textId="77777777" w:rsidR="00583A72" w:rsidRDefault="00583A72" w:rsidP="004C084C">
      <w:pPr>
        <w:pStyle w:val="Nagwek2"/>
        <w:jc w:val="left"/>
        <w:rPr>
          <w:rFonts w:ascii="Times New Roman" w:hAnsi="Times New Roman" w:cs="Times New Roman"/>
          <w:bCs/>
          <w:i w:val="0"/>
          <w:sz w:val="24"/>
          <w:szCs w:val="24"/>
        </w:rPr>
      </w:pPr>
      <w:bookmarkStart w:id="83" w:name="_Toc60853395"/>
      <w:bookmarkStart w:id="84" w:name="_Toc60853671"/>
      <w:bookmarkStart w:id="85" w:name="_Toc109708034"/>
      <w:bookmarkStart w:id="86" w:name="_Toc173330922"/>
      <w:bookmarkEnd w:id="79"/>
      <w:bookmarkEnd w:id="80"/>
      <w:bookmarkEnd w:id="81"/>
      <w:bookmarkEnd w:id="82"/>
    </w:p>
    <w:p w14:paraId="379A42BA" w14:textId="77777777" w:rsidR="0012493D" w:rsidRPr="00477BD6" w:rsidRDefault="0012493D" w:rsidP="004C084C">
      <w:pPr>
        <w:pStyle w:val="Nagwek2"/>
        <w:jc w:val="left"/>
        <w:rPr>
          <w:rFonts w:ascii="Times New Roman" w:hAnsi="Times New Roman" w:cs="Times New Roman"/>
          <w:bCs/>
          <w:i w:val="0"/>
          <w:sz w:val="24"/>
          <w:szCs w:val="24"/>
        </w:rPr>
      </w:pPr>
      <w:r w:rsidRPr="00477BD6">
        <w:rPr>
          <w:rFonts w:ascii="Times New Roman" w:hAnsi="Times New Roman" w:cs="Times New Roman"/>
          <w:bCs/>
          <w:i w:val="0"/>
          <w:sz w:val="24"/>
          <w:szCs w:val="24"/>
        </w:rPr>
        <w:t>- Badania i pomiary</w:t>
      </w:r>
      <w:bookmarkEnd w:id="83"/>
      <w:bookmarkEnd w:id="84"/>
      <w:bookmarkEnd w:id="85"/>
      <w:bookmarkEnd w:id="86"/>
    </w:p>
    <w:p w14:paraId="33FE9BCF" w14:textId="4F7555D2"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Wszystkie badania i pomiary będą przeprowadz</w:t>
      </w:r>
      <w:r w:rsidR="00583A72">
        <w:rPr>
          <w:rFonts w:ascii="Times New Roman" w:hAnsi="Times New Roman" w:cs="Times New Roman"/>
          <w:sz w:val="24"/>
          <w:szCs w:val="24"/>
        </w:rPr>
        <w:t xml:space="preserve">one zgodnie z wymaganiami norm. </w:t>
      </w:r>
      <w:r w:rsidR="00583A72">
        <w:rPr>
          <w:rFonts w:ascii="Times New Roman" w:hAnsi="Times New Roman" w:cs="Times New Roman"/>
          <w:sz w:val="24"/>
          <w:szCs w:val="24"/>
        </w:rPr>
        <w:br/>
      </w:r>
      <w:r w:rsidRPr="00477BD6">
        <w:rPr>
          <w:rFonts w:ascii="Times New Roman" w:hAnsi="Times New Roman" w:cs="Times New Roman"/>
          <w:sz w:val="24"/>
          <w:szCs w:val="24"/>
        </w:rPr>
        <w:t>W przypadku, gdy normy nie obejmują jakiegokolwiek wymaganego badania, stosować można wytyczne krajowe albo inne procedury, zaakceptowane przez Inspektora Nadzoru.</w:t>
      </w:r>
    </w:p>
    <w:p w14:paraId="49AC1D8E" w14:textId="636A2856"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Przed przystąpieniem do pomiarów lub badań, Wykonawca powiadomi Inspektora Nadzoru </w:t>
      </w:r>
      <w:r w:rsidR="00583A72">
        <w:rPr>
          <w:rFonts w:ascii="Times New Roman" w:hAnsi="Times New Roman" w:cs="Times New Roman"/>
          <w:sz w:val="24"/>
          <w:szCs w:val="24"/>
        </w:rPr>
        <w:br/>
      </w:r>
      <w:r w:rsidRPr="00477BD6">
        <w:rPr>
          <w:rFonts w:ascii="Times New Roman" w:hAnsi="Times New Roman" w:cs="Times New Roman"/>
          <w:sz w:val="24"/>
          <w:szCs w:val="24"/>
        </w:rPr>
        <w:t>o rodzaju miejscu i terminie pomiaru lub badania. Po wykonaniu pomiaru lub badania Wykonawca przedstawi na piśmie ich wyniki do akceptacji Inspektora Nadzoru.</w:t>
      </w:r>
    </w:p>
    <w:p w14:paraId="48A5C71F" w14:textId="77777777" w:rsidR="0012493D" w:rsidRPr="00583A72" w:rsidRDefault="0012493D" w:rsidP="00583A72">
      <w:pPr>
        <w:spacing w:after="0" w:line="240" w:lineRule="auto"/>
        <w:ind w:left="0" w:firstLine="0"/>
        <w:rPr>
          <w:rFonts w:ascii="Times New Roman" w:hAnsi="Times New Roman" w:cs="Times New Roman"/>
          <w:sz w:val="24"/>
          <w:szCs w:val="24"/>
        </w:rPr>
      </w:pPr>
      <w:r w:rsidRPr="00583A72">
        <w:rPr>
          <w:rFonts w:ascii="Times New Roman" w:hAnsi="Times New Roman" w:cs="Times New Roman"/>
          <w:sz w:val="24"/>
          <w:szCs w:val="24"/>
        </w:rPr>
        <w:t xml:space="preserve">Inspektor Nadzoru po uprzedniej weryfikacji systemu kontroli robót prowadzonego przez Wykonawcę będzie oceniać zgodność materiałów i robót z wymaganiami Programu </w:t>
      </w:r>
      <w:proofErr w:type="spellStart"/>
      <w:r w:rsidRPr="00583A72">
        <w:rPr>
          <w:rFonts w:ascii="Times New Roman" w:hAnsi="Times New Roman" w:cs="Times New Roman"/>
          <w:sz w:val="24"/>
          <w:szCs w:val="24"/>
        </w:rPr>
        <w:t>funkcjonalno</w:t>
      </w:r>
      <w:proofErr w:type="spellEnd"/>
      <w:r w:rsidRPr="00583A72">
        <w:rPr>
          <w:rFonts w:ascii="Times New Roman" w:hAnsi="Times New Roman" w:cs="Times New Roman"/>
          <w:sz w:val="24"/>
          <w:szCs w:val="24"/>
        </w:rPr>
        <w:t xml:space="preserve"> – użytkowego, Dokumentacji projektowej (zaakceptowanej przez Zamawiającego) na podstawie wyników badań dostarczonych przez Wykonawcę.</w:t>
      </w:r>
    </w:p>
    <w:p w14:paraId="72CF9CCB" w14:textId="56C40E60" w:rsidR="0012493D" w:rsidRPr="00583A72" w:rsidRDefault="0012493D" w:rsidP="00583A72">
      <w:pPr>
        <w:spacing w:after="0" w:line="240" w:lineRule="auto"/>
        <w:ind w:firstLine="0"/>
        <w:rPr>
          <w:rFonts w:ascii="Times New Roman" w:hAnsi="Times New Roman" w:cs="Times New Roman"/>
          <w:sz w:val="24"/>
          <w:szCs w:val="24"/>
        </w:rPr>
      </w:pPr>
      <w:r w:rsidRPr="00583A72">
        <w:rPr>
          <w:rFonts w:ascii="Times New Roman" w:hAnsi="Times New Roman" w:cs="Times New Roman"/>
          <w:sz w:val="24"/>
          <w:szCs w:val="24"/>
        </w:rPr>
        <w:t>Inspektor Nadzoru może pobierać próbki materiałów i</w:t>
      </w:r>
      <w:r w:rsidR="00583A72" w:rsidRPr="00583A72">
        <w:rPr>
          <w:rFonts w:ascii="Times New Roman" w:hAnsi="Times New Roman" w:cs="Times New Roman"/>
          <w:sz w:val="24"/>
          <w:szCs w:val="24"/>
        </w:rPr>
        <w:t xml:space="preserve"> prowadzić badania niezależnie </w:t>
      </w:r>
      <w:r w:rsidRPr="00583A72">
        <w:rPr>
          <w:rFonts w:ascii="Times New Roman" w:hAnsi="Times New Roman" w:cs="Times New Roman"/>
          <w:sz w:val="24"/>
          <w:szCs w:val="24"/>
        </w:rPr>
        <w:t>od Wykonawcy.</w:t>
      </w:r>
      <w:r w:rsidR="00537AF0" w:rsidRPr="00583A72">
        <w:rPr>
          <w:rFonts w:ascii="Times New Roman" w:hAnsi="Times New Roman" w:cs="Times New Roman"/>
          <w:sz w:val="24"/>
          <w:szCs w:val="24"/>
        </w:rPr>
        <w:t xml:space="preserve"> </w:t>
      </w:r>
      <w:r w:rsidRPr="00583A72">
        <w:rPr>
          <w:rFonts w:ascii="Times New Roman" w:hAnsi="Times New Roman" w:cs="Times New Roman"/>
          <w:sz w:val="24"/>
          <w:szCs w:val="24"/>
        </w:rPr>
        <w:t xml:space="preserve">Jeżeli wyniki tych badań wykażą, że raporty Wykonawcy są niewiarygodne, to Inspektor Nadzoru poleci Wykonawcy lub zleci niezależnemu laboratorium przeprowadzenie powtórnych lub dodatkowych badań albo oprze się wyłącznie na własnych badaniach przy ocenie zgodności materiałów i robót z wymaganiami Programu </w:t>
      </w:r>
      <w:proofErr w:type="spellStart"/>
      <w:r w:rsidRPr="00583A72">
        <w:rPr>
          <w:rFonts w:ascii="Times New Roman" w:hAnsi="Times New Roman" w:cs="Times New Roman"/>
          <w:sz w:val="24"/>
          <w:szCs w:val="24"/>
        </w:rPr>
        <w:t>funkcjonalno</w:t>
      </w:r>
      <w:proofErr w:type="spellEnd"/>
      <w:r w:rsidRPr="00583A72">
        <w:rPr>
          <w:rFonts w:ascii="Times New Roman" w:hAnsi="Times New Roman" w:cs="Times New Roman"/>
          <w:sz w:val="24"/>
          <w:szCs w:val="24"/>
        </w:rPr>
        <w:t xml:space="preserve"> – użytkowego,</w:t>
      </w:r>
      <w:r w:rsidR="00583A72">
        <w:rPr>
          <w:rFonts w:ascii="Times New Roman" w:hAnsi="Times New Roman" w:cs="Times New Roman"/>
          <w:sz w:val="24"/>
          <w:szCs w:val="24"/>
        </w:rPr>
        <w:t xml:space="preserve"> </w:t>
      </w:r>
      <w:r w:rsidRPr="00583A72">
        <w:rPr>
          <w:rFonts w:ascii="Times New Roman" w:hAnsi="Times New Roman" w:cs="Times New Roman"/>
          <w:sz w:val="24"/>
          <w:szCs w:val="24"/>
        </w:rPr>
        <w:t>Dokumentacji projektowej (zaakceptowanej przez Zamawiającego). W takim przypadku całkowite koszty powtórnych lub dodatkowych badań i pobierania próbek poniesione zostaną</w:t>
      </w:r>
      <w:r w:rsidRPr="00583A72">
        <w:rPr>
          <w:rFonts w:ascii="Times New Roman" w:hAnsi="Times New Roman" w:cs="Times New Roman"/>
          <w:color w:val="E36C0A"/>
          <w:sz w:val="24"/>
          <w:szCs w:val="24"/>
        </w:rPr>
        <w:t xml:space="preserve"> </w:t>
      </w:r>
      <w:r w:rsidRPr="00583A72">
        <w:rPr>
          <w:rFonts w:ascii="Times New Roman" w:hAnsi="Times New Roman" w:cs="Times New Roman"/>
          <w:sz w:val="24"/>
          <w:szCs w:val="24"/>
        </w:rPr>
        <w:t>przez Wykonawcę.</w:t>
      </w:r>
    </w:p>
    <w:p w14:paraId="21BF0358" w14:textId="77777777" w:rsidR="0012493D" w:rsidRPr="00477BD6" w:rsidRDefault="0012493D" w:rsidP="0012493D">
      <w:pPr>
        <w:tabs>
          <w:tab w:val="num" w:pos="1080"/>
        </w:tabs>
        <w:spacing w:after="0" w:line="240" w:lineRule="auto"/>
        <w:rPr>
          <w:rFonts w:ascii="Times New Roman" w:hAnsi="Times New Roman" w:cs="Times New Roman"/>
          <w:sz w:val="24"/>
          <w:szCs w:val="24"/>
        </w:rPr>
      </w:pPr>
    </w:p>
    <w:p w14:paraId="37F01A84" w14:textId="77777777" w:rsidR="0012493D" w:rsidRPr="00477BD6" w:rsidRDefault="0012493D" w:rsidP="004C084C">
      <w:pPr>
        <w:pStyle w:val="Nagwek2"/>
        <w:jc w:val="left"/>
        <w:rPr>
          <w:rFonts w:ascii="Times New Roman" w:hAnsi="Times New Roman" w:cs="Times New Roman"/>
          <w:bCs/>
          <w:i w:val="0"/>
          <w:sz w:val="24"/>
          <w:szCs w:val="24"/>
        </w:rPr>
      </w:pPr>
      <w:bookmarkStart w:id="87" w:name="_Toc60853398"/>
      <w:bookmarkStart w:id="88" w:name="_Toc60853674"/>
      <w:bookmarkStart w:id="89" w:name="_Toc109708037"/>
      <w:bookmarkStart w:id="90" w:name="_Toc173330925"/>
      <w:r w:rsidRPr="00477BD6">
        <w:rPr>
          <w:rFonts w:ascii="Times New Roman" w:hAnsi="Times New Roman" w:cs="Times New Roman"/>
          <w:bCs/>
          <w:i w:val="0"/>
          <w:sz w:val="24"/>
          <w:szCs w:val="24"/>
        </w:rPr>
        <w:t xml:space="preserve"> - Certyfikaty i deklaracje</w:t>
      </w:r>
      <w:bookmarkEnd w:id="87"/>
      <w:bookmarkEnd w:id="88"/>
      <w:bookmarkEnd w:id="89"/>
      <w:bookmarkEnd w:id="90"/>
    </w:p>
    <w:p w14:paraId="113601BD"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Inspektor Nadzoru może dopuścić do użycia tylko takie materiały, które posiadają:</w:t>
      </w:r>
    </w:p>
    <w:p w14:paraId="5FED6395" w14:textId="680B5F0B" w:rsidR="0012493D" w:rsidRPr="00477BD6" w:rsidRDefault="0012493D" w:rsidP="00A451B0">
      <w:pPr>
        <w:numPr>
          <w:ilvl w:val="0"/>
          <w:numId w:val="15"/>
        </w:numPr>
        <w:tabs>
          <w:tab w:val="clear" w:pos="928"/>
          <w:tab w:val="num" w:pos="1080"/>
        </w:tabs>
        <w:spacing w:after="0" w:line="240" w:lineRule="auto"/>
        <w:ind w:left="567" w:firstLine="0"/>
        <w:rPr>
          <w:rFonts w:ascii="Times New Roman" w:hAnsi="Times New Roman" w:cs="Times New Roman"/>
          <w:sz w:val="24"/>
          <w:szCs w:val="24"/>
        </w:rPr>
      </w:pPr>
      <w:r w:rsidRPr="00477BD6">
        <w:rPr>
          <w:rFonts w:ascii="Times New Roman" w:hAnsi="Times New Roman" w:cs="Times New Roman"/>
          <w:sz w:val="24"/>
          <w:szCs w:val="24"/>
        </w:rPr>
        <w:lastRenderedPageBreak/>
        <w:t xml:space="preserve">certyfikat na znak bezpieczeństwa, wykazujący że zapewniono zgodność z kryteriami </w:t>
      </w:r>
      <w:r w:rsidR="00537AF0" w:rsidRPr="00477BD6">
        <w:rPr>
          <w:rFonts w:ascii="Times New Roman" w:hAnsi="Times New Roman" w:cs="Times New Roman"/>
          <w:sz w:val="24"/>
          <w:szCs w:val="24"/>
        </w:rPr>
        <w:t>t</w:t>
      </w:r>
      <w:r w:rsidRPr="00477BD6">
        <w:rPr>
          <w:rFonts w:ascii="Times New Roman" w:hAnsi="Times New Roman" w:cs="Times New Roman"/>
          <w:sz w:val="24"/>
          <w:szCs w:val="24"/>
        </w:rPr>
        <w:t>echnicznymi określonymi na podstawie Polskich Norm, aprobat technicznych oraz właściwych przepisów i dokumentów technicznych,</w:t>
      </w:r>
    </w:p>
    <w:p w14:paraId="3112469D" w14:textId="77777777" w:rsidR="0012493D" w:rsidRPr="00477BD6" w:rsidRDefault="0012493D" w:rsidP="00A451B0">
      <w:pPr>
        <w:numPr>
          <w:ilvl w:val="0"/>
          <w:numId w:val="15"/>
        </w:numPr>
        <w:tabs>
          <w:tab w:val="clear" w:pos="928"/>
          <w:tab w:val="num" w:pos="1080"/>
        </w:tabs>
        <w:spacing w:after="0" w:line="240" w:lineRule="auto"/>
        <w:ind w:left="567" w:firstLine="0"/>
        <w:rPr>
          <w:rFonts w:ascii="Times New Roman" w:hAnsi="Times New Roman" w:cs="Times New Roman"/>
          <w:sz w:val="24"/>
          <w:szCs w:val="24"/>
        </w:rPr>
      </w:pPr>
      <w:r w:rsidRPr="00477BD6">
        <w:rPr>
          <w:rFonts w:ascii="Times New Roman" w:hAnsi="Times New Roman" w:cs="Times New Roman"/>
          <w:sz w:val="24"/>
          <w:szCs w:val="24"/>
        </w:rPr>
        <w:t>deklarację zgodności lub certyfikat zgodności z:</w:t>
      </w:r>
    </w:p>
    <w:p w14:paraId="252BB5B3" w14:textId="77777777" w:rsidR="0012493D" w:rsidRPr="00477BD6" w:rsidRDefault="0012493D" w:rsidP="00A451B0">
      <w:pPr>
        <w:numPr>
          <w:ilvl w:val="0"/>
          <w:numId w:val="8"/>
        </w:numPr>
        <w:spacing w:after="0" w:line="240" w:lineRule="auto"/>
        <w:ind w:left="1134" w:firstLine="0"/>
        <w:rPr>
          <w:rFonts w:ascii="Times New Roman" w:hAnsi="Times New Roman" w:cs="Times New Roman"/>
          <w:sz w:val="24"/>
          <w:szCs w:val="24"/>
        </w:rPr>
      </w:pPr>
      <w:r w:rsidRPr="00477BD6">
        <w:rPr>
          <w:rFonts w:ascii="Times New Roman" w:hAnsi="Times New Roman" w:cs="Times New Roman"/>
          <w:sz w:val="24"/>
          <w:szCs w:val="24"/>
        </w:rPr>
        <w:t>Polską Normą lub</w:t>
      </w:r>
    </w:p>
    <w:p w14:paraId="18E66481" w14:textId="04D4AEAC" w:rsidR="0012493D" w:rsidRPr="00477BD6" w:rsidRDefault="0012493D" w:rsidP="00A451B0">
      <w:pPr>
        <w:numPr>
          <w:ilvl w:val="0"/>
          <w:numId w:val="8"/>
        </w:numPr>
        <w:spacing w:after="0" w:line="240" w:lineRule="auto"/>
        <w:ind w:left="1134" w:firstLine="0"/>
        <w:rPr>
          <w:rFonts w:ascii="Times New Roman" w:hAnsi="Times New Roman" w:cs="Times New Roman"/>
          <w:sz w:val="24"/>
          <w:szCs w:val="24"/>
        </w:rPr>
      </w:pPr>
      <w:r w:rsidRPr="00477BD6">
        <w:rPr>
          <w:rFonts w:ascii="Times New Roman" w:hAnsi="Times New Roman" w:cs="Times New Roman"/>
          <w:sz w:val="24"/>
          <w:szCs w:val="24"/>
        </w:rPr>
        <w:t>aprobatą techniczną w przypadku wyrobów, dla których nie ustanowiono Polskiej</w:t>
      </w:r>
      <w:r w:rsidR="00537AF0" w:rsidRPr="00477BD6">
        <w:rPr>
          <w:rFonts w:ascii="Times New Roman" w:hAnsi="Times New Roman" w:cs="Times New Roman"/>
          <w:sz w:val="24"/>
          <w:szCs w:val="24"/>
        </w:rPr>
        <w:t xml:space="preserve"> </w:t>
      </w:r>
      <w:r w:rsidRPr="00477BD6">
        <w:rPr>
          <w:rFonts w:ascii="Times New Roman" w:hAnsi="Times New Roman" w:cs="Times New Roman"/>
          <w:sz w:val="24"/>
          <w:szCs w:val="24"/>
        </w:rPr>
        <w:t>Normy, jeżeli nie są objęte certyfikacją które spełniają wymogi Specyfikacji</w:t>
      </w:r>
      <w:r w:rsidR="00537AF0" w:rsidRPr="00477BD6">
        <w:rPr>
          <w:rFonts w:ascii="Times New Roman" w:hAnsi="Times New Roman" w:cs="Times New Roman"/>
          <w:sz w:val="24"/>
          <w:szCs w:val="24"/>
        </w:rPr>
        <w:t xml:space="preserve"> </w:t>
      </w:r>
      <w:r w:rsidRPr="00477BD6">
        <w:rPr>
          <w:rFonts w:ascii="Times New Roman" w:hAnsi="Times New Roman" w:cs="Times New Roman"/>
          <w:sz w:val="24"/>
          <w:szCs w:val="24"/>
        </w:rPr>
        <w:t>Technicznych</w:t>
      </w:r>
    </w:p>
    <w:p w14:paraId="59AA5F7C" w14:textId="77777777" w:rsidR="0012493D" w:rsidRPr="00477BD6" w:rsidRDefault="0012493D" w:rsidP="00A451B0">
      <w:pPr>
        <w:numPr>
          <w:ilvl w:val="0"/>
          <w:numId w:val="15"/>
        </w:numPr>
        <w:tabs>
          <w:tab w:val="clear" w:pos="928"/>
          <w:tab w:val="num" w:pos="1080"/>
        </w:tabs>
        <w:spacing w:after="0" w:line="240" w:lineRule="auto"/>
        <w:ind w:left="567" w:firstLine="0"/>
        <w:rPr>
          <w:rFonts w:ascii="Times New Roman" w:hAnsi="Times New Roman" w:cs="Times New Roman"/>
          <w:sz w:val="24"/>
          <w:szCs w:val="24"/>
        </w:rPr>
      </w:pPr>
      <w:r w:rsidRPr="00477BD6">
        <w:rPr>
          <w:rFonts w:ascii="Times New Roman" w:hAnsi="Times New Roman" w:cs="Times New Roman"/>
          <w:sz w:val="24"/>
          <w:szCs w:val="24"/>
        </w:rPr>
        <w:t>testy i badania wytwórni.</w:t>
      </w:r>
    </w:p>
    <w:p w14:paraId="781E01D8"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 przypadku materiałów dla których w/w dokumenty są wymagane przez Specyfikacje Techniczne, każda partia materiałów dostarczona do robót będzie posiadać te dokumenty określające w sposób jednoznaczny jej cechy.</w:t>
      </w:r>
    </w:p>
    <w:p w14:paraId="3239A797"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Produkty przemysłowe muszą posiadać w/w dokumenty wydane przez producenta, </w:t>
      </w:r>
      <w:r w:rsidRPr="00477BD6">
        <w:rPr>
          <w:rFonts w:ascii="Times New Roman" w:hAnsi="Times New Roman" w:cs="Times New Roman"/>
          <w:sz w:val="24"/>
          <w:szCs w:val="24"/>
        </w:rPr>
        <w:br/>
        <w:t>a w razie potrzeby poparte wynikami badań wykonanych przez niego . Kopie wyników tych badań będą dostarczone przez Wykonawcę Inspektorowi Nadzoru.</w:t>
      </w:r>
    </w:p>
    <w:p w14:paraId="68DF29E3"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Jakiekolwiek materiały, które nie spełniają tych wymagań będą odrzucone.</w:t>
      </w:r>
    </w:p>
    <w:p w14:paraId="5456E818" w14:textId="77777777" w:rsidR="0012493D" w:rsidRPr="00477BD6" w:rsidRDefault="0012493D" w:rsidP="0012493D">
      <w:pPr>
        <w:pStyle w:val="Nagwek2"/>
        <w:rPr>
          <w:rFonts w:ascii="Times New Roman" w:hAnsi="Times New Roman" w:cs="Times New Roman"/>
          <w:b w:val="0"/>
          <w:bCs/>
          <w:i w:val="0"/>
          <w:iCs/>
          <w:sz w:val="24"/>
          <w:szCs w:val="24"/>
          <w:lang w:eastAsia="en-US"/>
        </w:rPr>
      </w:pPr>
      <w:bookmarkStart w:id="91" w:name="_Toc60853399"/>
      <w:bookmarkStart w:id="92" w:name="_Toc60853675"/>
      <w:bookmarkStart w:id="93" w:name="_Toc109708038"/>
      <w:bookmarkStart w:id="94" w:name="_Toc173330926"/>
    </w:p>
    <w:p w14:paraId="50F6029A" w14:textId="47F61F02" w:rsidR="004C084C" w:rsidRPr="0051206F" w:rsidRDefault="0012493D" w:rsidP="0051206F">
      <w:pPr>
        <w:pStyle w:val="Nagwek2"/>
        <w:keepNext w:val="0"/>
        <w:keepLines w:val="0"/>
        <w:numPr>
          <w:ilvl w:val="0"/>
          <w:numId w:val="46"/>
        </w:numPr>
        <w:spacing w:line="240" w:lineRule="auto"/>
        <w:ind w:right="0"/>
        <w:jc w:val="left"/>
        <w:rPr>
          <w:rFonts w:ascii="Times New Roman" w:hAnsi="Times New Roman" w:cs="Times New Roman"/>
          <w:bCs/>
          <w:sz w:val="24"/>
          <w:szCs w:val="24"/>
        </w:rPr>
      </w:pPr>
      <w:r w:rsidRPr="00477BD6">
        <w:rPr>
          <w:rFonts w:ascii="Times New Roman" w:hAnsi="Times New Roman" w:cs="Times New Roman"/>
          <w:bCs/>
          <w:sz w:val="24"/>
          <w:szCs w:val="24"/>
        </w:rPr>
        <w:t>Dokumenty Budowy</w:t>
      </w:r>
      <w:bookmarkStart w:id="95" w:name="_Toc60853400"/>
      <w:bookmarkStart w:id="96" w:name="_Toc60853676"/>
      <w:bookmarkStart w:id="97" w:name="_Toc109708039"/>
      <w:bookmarkStart w:id="98" w:name="_Toc173330927"/>
      <w:bookmarkEnd w:id="91"/>
      <w:bookmarkEnd w:id="92"/>
      <w:bookmarkEnd w:id="93"/>
      <w:bookmarkEnd w:id="94"/>
    </w:p>
    <w:p w14:paraId="5A63936E" w14:textId="77777777" w:rsidR="0012493D" w:rsidRPr="00477BD6" w:rsidRDefault="0012493D" w:rsidP="004C084C">
      <w:pPr>
        <w:pStyle w:val="Nagwek2"/>
        <w:jc w:val="left"/>
        <w:rPr>
          <w:rFonts w:ascii="Times New Roman" w:hAnsi="Times New Roman" w:cs="Times New Roman"/>
          <w:bCs/>
          <w:i w:val="0"/>
          <w:sz w:val="24"/>
          <w:szCs w:val="24"/>
        </w:rPr>
      </w:pPr>
      <w:r w:rsidRPr="00477BD6">
        <w:rPr>
          <w:rFonts w:ascii="Times New Roman" w:hAnsi="Times New Roman" w:cs="Times New Roman"/>
          <w:bCs/>
          <w:i w:val="0"/>
          <w:sz w:val="24"/>
          <w:szCs w:val="24"/>
        </w:rPr>
        <w:t xml:space="preserve">- </w:t>
      </w:r>
      <w:r w:rsidRPr="00477BD6">
        <w:rPr>
          <w:rFonts w:ascii="Times New Roman" w:hAnsi="Times New Roman" w:cs="Times New Roman"/>
          <w:bCs/>
          <w:i w:val="0"/>
          <w:iCs/>
          <w:sz w:val="24"/>
          <w:szCs w:val="24"/>
        </w:rPr>
        <w:t>Dziennik Budowy</w:t>
      </w:r>
      <w:bookmarkEnd w:id="95"/>
      <w:bookmarkEnd w:id="96"/>
      <w:bookmarkEnd w:id="97"/>
      <w:bookmarkEnd w:id="98"/>
    </w:p>
    <w:p w14:paraId="391BCFAF" w14:textId="6896C432"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Dziennik Budowy jest obowiązującym instrumentem pomiędzy Zamawiającym a Wykonawcą </w:t>
      </w:r>
      <w:r w:rsidR="00583A72">
        <w:rPr>
          <w:rFonts w:ascii="Times New Roman" w:hAnsi="Times New Roman" w:cs="Times New Roman"/>
          <w:sz w:val="24"/>
          <w:szCs w:val="24"/>
        </w:rPr>
        <w:br/>
      </w:r>
      <w:r w:rsidRPr="00477BD6">
        <w:rPr>
          <w:rFonts w:ascii="Times New Roman" w:hAnsi="Times New Roman" w:cs="Times New Roman"/>
          <w:sz w:val="24"/>
          <w:szCs w:val="24"/>
        </w:rPr>
        <w:t>i powinien być prowad</w:t>
      </w:r>
      <w:r w:rsidR="00583A72">
        <w:rPr>
          <w:rFonts w:ascii="Times New Roman" w:hAnsi="Times New Roman" w:cs="Times New Roman"/>
          <w:sz w:val="24"/>
          <w:szCs w:val="24"/>
        </w:rPr>
        <w:t xml:space="preserve">zony od dnia rozpoczęcia robót </w:t>
      </w:r>
      <w:r w:rsidRPr="00477BD6">
        <w:rPr>
          <w:rFonts w:ascii="Times New Roman" w:hAnsi="Times New Roman" w:cs="Times New Roman"/>
          <w:sz w:val="24"/>
          <w:szCs w:val="24"/>
        </w:rPr>
        <w:t>do dnia ich zakończenia.</w:t>
      </w:r>
    </w:p>
    <w:p w14:paraId="7AFB358D" w14:textId="2280326A"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Wykonawca jest odpowiedzialny za prowad</w:t>
      </w:r>
      <w:r w:rsidR="00583A72">
        <w:rPr>
          <w:rFonts w:ascii="Times New Roman" w:hAnsi="Times New Roman" w:cs="Times New Roman"/>
          <w:sz w:val="24"/>
          <w:szCs w:val="24"/>
        </w:rPr>
        <w:t xml:space="preserve">zenie Dziennika Budowy zgodnie </w:t>
      </w:r>
      <w:r w:rsidRPr="00477BD6">
        <w:rPr>
          <w:rFonts w:ascii="Times New Roman" w:hAnsi="Times New Roman" w:cs="Times New Roman"/>
          <w:sz w:val="24"/>
          <w:szCs w:val="24"/>
        </w:rPr>
        <w:t>z obowiązującymi przepisami.</w:t>
      </w:r>
    </w:p>
    <w:p w14:paraId="12425F48" w14:textId="3C9FF415"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Wpisy do dziennika Budowy będą dokonywane regularnie i powinny rejestrować postęp robót, ochronę osób własności, a także kwestie techn</w:t>
      </w:r>
      <w:r w:rsidR="00583A72">
        <w:rPr>
          <w:rFonts w:ascii="Times New Roman" w:hAnsi="Times New Roman" w:cs="Times New Roman"/>
          <w:sz w:val="24"/>
          <w:szCs w:val="24"/>
        </w:rPr>
        <w:t xml:space="preserve">iczne i aspekty związane </w:t>
      </w:r>
      <w:r w:rsidRPr="00477BD6">
        <w:rPr>
          <w:rFonts w:ascii="Times New Roman" w:hAnsi="Times New Roman" w:cs="Times New Roman"/>
          <w:sz w:val="24"/>
          <w:szCs w:val="24"/>
        </w:rPr>
        <w:t>z zarządzaniem budową.</w:t>
      </w:r>
    </w:p>
    <w:p w14:paraId="174E06C7" w14:textId="702D1E4E"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Każdy wpis do Dziennika Budowy powinien </w:t>
      </w:r>
      <w:r w:rsidR="00583A72">
        <w:rPr>
          <w:rFonts w:ascii="Times New Roman" w:hAnsi="Times New Roman" w:cs="Times New Roman"/>
          <w:sz w:val="24"/>
          <w:szCs w:val="24"/>
        </w:rPr>
        <w:t xml:space="preserve">być podpisany i opatrzony datą </w:t>
      </w:r>
      <w:r w:rsidRPr="00477BD6">
        <w:rPr>
          <w:rFonts w:ascii="Times New Roman" w:hAnsi="Times New Roman" w:cs="Times New Roman"/>
          <w:sz w:val="24"/>
          <w:szCs w:val="24"/>
        </w:rPr>
        <w:t xml:space="preserve">z nazwiskiem </w:t>
      </w:r>
      <w:r w:rsidR="00583A72">
        <w:rPr>
          <w:rFonts w:ascii="Times New Roman" w:hAnsi="Times New Roman" w:cs="Times New Roman"/>
          <w:sz w:val="24"/>
          <w:szCs w:val="24"/>
        </w:rPr>
        <w:br/>
      </w:r>
      <w:r w:rsidRPr="00477BD6">
        <w:rPr>
          <w:rFonts w:ascii="Times New Roman" w:hAnsi="Times New Roman" w:cs="Times New Roman"/>
          <w:sz w:val="24"/>
          <w:szCs w:val="24"/>
        </w:rPr>
        <w:t xml:space="preserve">i opisem pracy wykonanej przez osobę dokonującą wpisu. Wszelkie wpisy muszą być czytelne </w:t>
      </w:r>
      <w:r w:rsidR="00583A72">
        <w:rPr>
          <w:rFonts w:ascii="Times New Roman" w:hAnsi="Times New Roman" w:cs="Times New Roman"/>
          <w:sz w:val="24"/>
          <w:szCs w:val="24"/>
        </w:rPr>
        <w:br/>
      </w:r>
      <w:r w:rsidRPr="00477BD6">
        <w:rPr>
          <w:rFonts w:ascii="Times New Roman" w:hAnsi="Times New Roman" w:cs="Times New Roman"/>
          <w:sz w:val="24"/>
          <w:szCs w:val="24"/>
        </w:rPr>
        <w:t>i zarejestrowane w chronologicznej kolejności.</w:t>
      </w:r>
    </w:p>
    <w:p w14:paraId="2766CDEC"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Załączone do dziennika Budowy protokoły i inne dokumenty będą  oznaczone kolejnym numerem załącznika i opatrzone datą i podpisem Wykonawcy i Inspektora Nadzoru.</w:t>
      </w:r>
    </w:p>
    <w:p w14:paraId="2DF6911B" w14:textId="77777777" w:rsidR="0012493D" w:rsidRPr="00477BD6" w:rsidRDefault="0012493D" w:rsidP="0051206F">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Do Dziennika Budowy należy wpisywać w szczególności:</w:t>
      </w:r>
    </w:p>
    <w:p w14:paraId="67297F64"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datę przekazania budowy Wykonawcy,</w:t>
      </w:r>
    </w:p>
    <w:p w14:paraId="79E6F14E"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 xml:space="preserve">daty rozpoczęcia i zakończenia poszczególnych odcinków robót, </w:t>
      </w:r>
    </w:p>
    <w:p w14:paraId="2BC444BC"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 xml:space="preserve">postęp robót, problemy i przeszkody wynikłe w trakcie wykonywania robót, daty, </w:t>
      </w:r>
      <w:r w:rsidRPr="00477BD6">
        <w:rPr>
          <w:rFonts w:ascii="Times New Roman" w:hAnsi="Times New Roman" w:cs="Times New Roman"/>
          <w:sz w:val="24"/>
          <w:szCs w:val="24"/>
        </w:rPr>
        <w:br/>
        <w:t xml:space="preserve">      przyczyny i czas trwania opóźnień,</w:t>
      </w:r>
    </w:p>
    <w:p w14:paraId="238D9C77"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uwagi i polecenia Inspektora Nadzoru,</w:t>
      </w:r>
    </w:p>
    <w:p w14:paraId="0AB8559A"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 xml:space="preserve">datę i czas trwania oraz powody zarządzenia przez Inspektora Nadzoru wstrzymania </w:t>
      </w:r>
      <w:r w:rsidRPr="00477BD6">
        <w:rPr>
          <w:rFonts w:ascii="Times New Roman" w:hAnsi="Times New Roman" w:cs="Times New Roman"/>
          <w:sz w:val="24"/>
          <w:szCs w:val="24"/>
        </w:rPr>
        <w:br/>
        <w:t xml:space="preserve">      robót,</w:t>
      </w:r>
    </w:p>
    <w:p w14:paraId="5CB8BCA6"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daty zakończenia i odbioru robót ulegających zakryciu oraz częściowych</w:t>
      </w:r>
      <w:r w:rsidRPr="00477BD6">
        <w:rPr>
          <w:rFonts w:ascii="Times New Roman" w:hAnsi="Times New Roman" w:cs="Times New Roman"/>
          <w:i/>
          <w:iCs/>
          <w:sz w:val="24"/>
          <w:szCs w:val="24"/>
        </w:rPr>
        <w:t xml:space="preserve"> </w:t>
      </w:r>
      <w:r w:rsidRPr="00477BD6">
        <w:rPr>
          <w:rFonts w:ascii="Times New Roman" w:hAnsi="Times New Roman" w:cs="Times New Roman"/>
          <w:i/>
          <w:iCs/>
          <w:sz w:val="24"/>
          <w:szCs w:val="24"/>
        </w:rPr>
        <w:br/>
        <w:t xml:space="preserve">      i </w:t>
      </w:r>
      <w:r w:rsidRPr="00477BD6">
        <w:rPr>
          <w:rFonts w:ascii="Times New Roman" w:hAnsi="Times New Roman" w:cs="Times New Roman"/>
          <w:sz w:val="24"/>
          <w:szCs w:val="24"/>
        </w:rPr>
        <w:t>ostatecznych odbiorów robót,</w:t>
      </w:r>
    </w:p>
    <w:p w14:paraId="362A25FD"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uwagi, polecenia i zalecenia Inspektora Nadzoru,</w:t>
      </w:r>
    </w:p>
    <w:p w14:paraId="0A003427" w14:textId="6DC06A5A"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dane dotyczące czynności pomiarowych dokonanych przed i w trakcie wykonywania robót,</w:t>
      </w:r>
    </w:p>
    <w:p w14:paraId="44DD7C75"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dane dotyczące wykonania zabezpieczenia robót,</w:t>
      </w:r>
    </w:p>
    <w:p w14:paraId="7FFC687F" w14:textId="5E5074D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lastRenderedPageBreak/>
        <w:t>dane dotyczące jakości materiałów, pobierania próbek i przeprowadzania badań wraz z  podaniem kto je przeprowadzał,</w:t>
      </w:r>
    </w:p>
    <w:p w14:paraId="1141C1BB"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wyniki prób poszczególnych elementów robót z podaniem kto je przeprowadzał,</w:t>
      </w:r>
    </w:p>
    <w:p w14:paraId="22B1E47F" w14:textId="77777777" w:rsidR="0012493D" w:rsidRPr="00477BD6" w:rsidRDefault="0012493D" w:rsidP="0051206F">
      <w:pPr>
        <w:numPr>
          <w:ilvl w:val="0"/>
          <w:numId w:val="11"/>
        </w:numPr>
        <w:tabs>
          <w:tab w:val="clear" w:pos="1440"/>
          <w:tab w:val="num" w:pos="426"/>
        </w:tabs>
        <w:spacing w:after="0" w:line="240" w:lineRule="auto"/>
        <w:ind w:left="142" w:firstLine="6"/>
        <w:rPr>
          <w:rFonts w:ascii="Times New Roman" w:hAnsi="Times New Roman" w:cs="Times New Roman"/>
          <w:sz w:val="24"/>
          <w:szCs w:val="24"/>
        </w:rPr>
      </w:pPr>
      <w:r w:rsidRPr="00477BD6">
        <w:rPr>
          <w:rFonts w:ascii="Times New Roman" w:hAnsi="Times New Roman" w:cs="Times New Roman"/>
          <w:sz w:val="24"/>
          <w:szCs w:val="24"/>
        </w:rPr>
        <w:t>inne istotne informacje związane z przebiegiem robót.</w:t>
      </w:r>
    </w:p>
    <w:p w14:paraId="1D97B381"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Zapytania, uwagi lub propozycje Wykonawcy wpisane do Dziennika Budowy zostaną przedłożone Inspektorowi Nadzoru do ustosunkowania się.</w:t>
      </w:r>
    </w:p>
    <w:p w14:paraId="5FCE2DC2" w14:textId="77777777" w:rsidR="0012493D" w:rsidRPr="00477BD6"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Wszystkie decyzje Inspektora Nadzoru wprowadzone do Dziennika Budowy wykonawca podpisuje z zaznaczeniem ich przyjęcia lub zajęcia stanowiska.</w:t>
      </w:r>
    </w:p>
    <w:p w14:paraId="03BE59C6" w14:textId="77777777" w:rsidR="0012493D" w:rsidRDefault="0012493D" w:rsidP="00583A72">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Wpis projektanta obliguje Inspektora Nadzoru do ustosunkowania się. Projektant nie jest jednak stroną Umowy i nie ma uprawnień do wydawania poleceń Wykonawcy robót.</w:t>
      </w:r>
    </w:p>
    <w:p w14:paraId="71EF92C9" w14:textId="00CD9577" w:rsidR="0012493D" w:rsidRPr="0051206F" w:rsidRDefault="00583A72" w:rsidP="0051206F">
      <w:pPr>
        <w:spacing w:after="0" w:line="240" w:lineRule="auto"/>
        <w:ind w:firstLine="0"/>
        <w:rPr>
          <w:rFonts w:ascii="Times New Roman" w:hAnsi="Times New Roman" w:cs="Times New Roman"/>
          <w:sz w:val="24"/>
          <w:szCs w:val="24"/>
        </w:rPr>
      </w:pPr>
      <w:r>
        <w:rPr>
          <w:rFonts w:ascii="Times New Roman" w:hAnsi="Times New Roman" w:cs="Times New Roman"/>
          <w:sz w:val="24"/>
          <w:szCs w:val="24"/>
        </w:rPr>
        <w:t xml:space="preserve">Jeśli w zakresie </w:t>
      </w:r>
      <w:r w:rsidR="001B32AA">
        <w:rPr>
          <w:rFonts w:ascii="Times New Roman" w:hAnsi="Times New Roman" w:cs="Times New Roman"/>
          <w:sz w:val="24"/>
          <w:szCs w:val="24"/>
        </w:rPr>
        <w:t xml:space="preserve">robót objętych zamówieniem nie jest prawnie wymagane prowadzenie Dziennika Budowy, taki Dziennik będzie prowadzony wewnętrznie na wniosek Inwestora, </w:t>
      </w:r>
      <w:r w:rsidR="0051206F">
        <w:rPr>
          <w:rFonts w:ascii="Times New Roman" w:hAnsi="Times New Roman" w:cs="Times New Roman"/>
          <w:sz w:val="24"/>
          <w:szCs w:val="24"/>
        </w:rPr>
        <w:br/>
      </w:r>
      <w:r w:rsidR="001B32AA">
        <w:rPr>
          <w:rFonts w:ascii="Times New Roman" w:hAnsi="Times New Roman" w:cs="Times New Roman"/>
          <w:sz w:val="24"/>
          <w:szCs w:val="24"/>
        </w:rPr>
        <w:t xml:space="preserve">z zachowaniem zasad </w:t>
      </w:r>
      <w:proofErr w:type="spellStart"/>
      <w:r w:rsidR="001B32AA">
        <w:rPr>
          <w:rFonts w:ascii="Times New Roman" w:hAnsi="Times New Roman" w:cs="Times New Roman"/>
          <w:sz w:val="24"/>
          <w:szCs w:val="24"/>
        </w:rPr>
        <w:t>j.w</w:t>
      </w:r>
      <w:proofErr w:type="spellEnd"/>
      <w:r w:rsidR="001B32AA">
        <w:rPr>
          <w:rFonts w:ascii="Times New Roman" w:hAnsi="Times New Roman" w:cs="Times New Roman"/>
          <w:sz w:val="24"/>
          <w:szCs w:val="24"/>
        </w:rPr>
        <w:t>.</w:t>
      </w:r>
    </w:p>
    <w:p w14:paraId="4606F849" w14:textId="4D0C332E" w:rsidR="0012493D" w:rsidRPr="00477BD6" w:rsidRDefault="0012493D" w:rsidP="0012493D">
      <w:pPr>
        <w:pStyle w:val="Nagwek3"/>
        <w:spacing w:before="0"/>
        <w:rPr>
          <w:rFonts w:ascii="Times New Roman" w:hAnsi="Times New Roman" w:cs="Times New Roman"/>
          <w:bCs w:val="0"/>
          <w:i/>
          <w:iCs/>
          <w:color w:val="auto"/>
          <w:sz w:val="24"/>
          <w:szCs w:val="24"/>
        </w:rPr>
      </w:pPr>
      <w:bookmarkStart w:id="99" w:name="_Toc60853403"/>
      <w:bookmarkStart w:id="100" w:name="_Toc60853679"/>
      <w:bookmarkStart w:id="101" w:name="_Toc109708042"/>
      <w:bookmarkStart w:id="102" w:name="_Toc173330930"/>
      <w:r w:rsidRPr="00477BD6">
        <w:rPr>
          <w:rFonts w:ascii="Times New Roman" w:hAnsi="Times New Roman" w:cs="Times New Roman"/>
          <w:bCs w:val="0"/>
          <w:i/>
          <w:iCs/>
          <w:color w:val="auto"/>
          <w:sz w:val="24"/>
          <w:szCs w:val="24"/>
        </w:rPr>
        <w:t>- Inne dokumenty budowy</w:t>
      </w:r>
      <w:bookmarkEnd w:id="99"/>
      <w:bookmarkEnd w:id="100"/>
      <w:bookmarkEnd w:id="101"/>
      <w:bookmarkEnd w:id="102"/>
    </w:p>
    <w:p w14:paraId="146FE6EF" w14:textId="07BA2F51"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Niezależnie od dokumentów, o których mowa powyże</w:t>
      </w:r>
      <w:r w:rsidR="001B32AA">
        <w:rPr>
          <w:rFonts w:ascii="Times New Roman" w:hAnsi="Times New Roman" w:cs="Times New Roman"/>
          <w:sz w:val="24"/>
          <w:szCs w:val="24"/>
        </w:rPr>
        <w:t xml:space="preserve">j, wymienione poniżej dokumenty </w:t>
      </w:r>
      <w:r w:rsidRPr="00477BD6">
        <w:rPr>
          <w:rFonts w:ascii="Times New Roman" w:hAnsi="Times New Roman" w:cs="Times New Roman"/>
          <w:sz w:val="24"/>
          <w:szCs w:val="24"/>
        </w:rPr>
        <w:t>powinny być także uznane za Dokumenty Budowy:</w:t>
      </w:r>
    </w:p>
    <w:p w14:paraId="23FB0D35"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pozwolenie na realizację inwestycji,</w:t>
      </w:r>
    </w:p>
    <w:p w14:paraId="71366E70"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protokoły przekazania Placu Budowy,</w:t>
      </w:r>
    </w:p>
    <w:p w14:paraId="5037A3C4"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dokumenty zatwierdzenia wykonania robót,</w:t>
      </w:r>
    </w:p>
    <w:p w14:paraId="01927165"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procedury, które należy zastosować przy przekazaniu budowy Wykonawcy,</w:t>
      </w:r>
    </w:p>
    <w:p w14:paraId="6A14E556"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uzgodnienia administracyjne zawarte z osobami trzecimi wraz z innymi uzgodnieniami prawnymi,</w:t>
      </w:r>
    </w:p>
    <w:p w14:paraId="3EAF168B"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certyfikaty,</w:t>
      </w:r>
    </w:p>
    <w:p w14:paraId="5E00B2ED"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protokoły ze spotkania na terenie budowy oraz polecenia Inspektora Nadzoru,</w:t>
      </w:r>
    </w:p>
    <w:p w14:paraId="5BDD2588" w14:textId="77777777" w:rsidR="0012493D" w:rsidRPr="00477BD6" w:rsidRDefault="0012493D" w:rsidP="00A451B0">
      <w:pPr>
        <w:numPr>
          <w:ilvl w:val="0"/>
          <w:numId w:val="12"/>
        </w:numPr>
        <w:tabs>
          <w:tab w:val="clear" w:pos="1440"/>
          <w:tab w:val="num" w:pos="709"/>
        </w:tabs>
        <w:spacing w:after="0" w:line="240" w:lineRule="auto"/>
        <w:ind w:left="709"/>
        <w:rPr>
          <w:rFonts w:ascii="Times New Roman" w:hAnsi="Times New Roman" w:cs="Times New Roman"/>
          <w:i/>
          <w:iCs/>
          <w:sz w:val="24"/>
          <w:szCs w:val="24"/>
        </w:rPr>
      </w:pPr>
      <w:r w:rsidRPr="00477BD6">
        <w:rPr>
          <w:rFonts w:ascii="Times New Roman" w:hAnsi="Times New Roman" w:cs="Times New Roman"/>
          <w:sz w:val="24"/>
          <w:szCs w:val="24"/>
        </w:rPr>
        <w:t>korespondencja budowy.</w:t>
      </w:r>
      <w:r w:rsidRPr="00477BD6">
        <w:rPr>
          <w:rFonts w:ascii="Times New Roman" w:hAnsi="Times New Roman" w:cs="Times New Roman"/>
          <w:i/>
          <w:iCs/>
          <w:sz w:val="24"/>
          <w:szCs w:val="24"/>
        </w:rPr>
        <w:t xml:space="preserve">  </w:t>
      </w:r>
      <w:bookmarkStart w:id="103" w:name="_Toc60853404"/>
      <w:bookmarkStart w:id="104" w:name="_Toc60853680"/>
      <w:bookmarkStart w:id="105" w:name="_Toc109708043"/>
      <w:bookmarkStart w:id="106" w:name="_Toc173330931"/>
    </w:p>
    <w:p w14:paraId="4DF5C0C6" w14:textId="77777777" w:rsidR="0012493D" w:rsidRPr="00477BD6" w:rsidRDefault="0012493D" w:rsidP="0012493D">
      <w:pPr>
        <w:spacing w:after="0" w:line="240" w:lineRule="auto"/>
        <w:ind w:left="709"/>
        <w:rPr>
          <w:rFonts w:ascii="Times New Roman" w:hAnsi="Times New Roman" w:cs="Times New Roman"/>
          <w:i/>
          <w:iCs/>
          <w:sz w:val="24"/>
          <w:szCs w:val="24"/>
        </w:rPr>
      </w:pPr>
    </w:p>
    <w:p w14:paraId="67F15B1F" w14:textId="77777777" w:rsidR="0012493D" w:rsidRPr="00477BD6" w:rsidRDefault="0012493D" w:rsidP="0012493D">
      <w:pPr>
        <w:spacing w:after="0" w:line="240" w:lineRule="auto"/>
        <w:rPr>
          <w:rFonts w:ascii="Times New Roman" w:hAnsi="Times New Roman" w:cs="Times New Roman"/>
          <w:b/>
          <w:i/>
          <w:iCs/>
          <w:sz w:val="24"/>
          <w:szCs w:val="24"/>
        </w:rPr>
      </w:pPr>
      <w:r w:rsidRPr="00477BD6">
        <w:rPr>
          <w:rFonts w:ascii="Times New Roman" w:hAnsi="Times New Roman" w:cs="Times New Roman"/>
          <w:b/>
          <w:i/>
          <w:iCs/>
          <w:sz w:val="24"/>
          <w:szCs w:val="24"/>
        </w:rPr>
        <w:t xml:space="preserve"> - Przechowywanie dokumentów budowy</w:t>
      </w:r>
      <w:bookmarkEnd w:id="103"/>
      <w:bookmarkEnd w:id="104"/>
      <w:bookmarkEnd w:id="105"/>
      <w:bookmarkEnd w:id="106"/>
    </w:p>
    <w:p w14:paraId="3141A362"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Dokumenty budowy winny być przechowywane na terenie budowy w bezpiecznym miejscu.</w:t>
      </w:r>
    </w:p>
    <w:p w14:paraId="45B9CA3C" w14:textId="6FD87B5F"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Każdy zagubiony dokument będzie niezwłocznie zastąpiony zgodnie z właściwymi wymogami prawnymi.</w:t>
      </w:r>
      <w:r w:rsidR="001B32AA">
        <w:rPr>
          <w:rFonts w:ascii="Times New Roman" w:hAnsi="Times New Roman" w:cs="Times New Roman"/>
          <w:sz w:val="24"/>
          <w:szCs w:val="24"/>
        </w:rPr>
        <w:t xml:space="preserve"> </w:t>
      </w:r>
      <w:r w:rsidRPr="00477BD6">
        <w:rPr>
          <w:rFonts w:ascii="Times New Roman" w:hAnsi="Times New Roman" w:cs="Times New Roman"/>
          <w:sz w:val="24"/>
          <w:szCs w:val="24"/>
        </w:rPr>
        <w:t>Wszystkie dokumenty budowy będą udostępnione do kontroli Inspektora Nadzoru lub</w:t>
      </w:r>
      <w:r w:rsidRPr="00477BD6">
        <w:rPr>
          <w:rFonts w:ascii="Times New Roman" w:hAnsi="Times New Roman" w:cs="Times New Roman"/>
          <w:color w:val="E36C0A"/>
          <w:sz w:val="24"/>
          <w:szCs w:val="24"/>
        </w:rPr>
        <w:t xml:space="preserve"> </w:t>
      </w:r>
      <w:r w:rsidRPr="00477BD6">
        <w:rPr>
          <w:rFonts w:ascii="Times New Roman" w:hAnsi="Times New Roman" w:cs="Times New Roman"/>
          <w:sz w:val="24"/>
          <w:szCs w:val="24"/>
        </w:rPr>
        <w:t>Zamawiającego każdorazowo na ich życzenie.</w:t>
      </w:r>
    </w:p>
    <w:p w14:paraId="6FE4E397" w14:textId="77777777" w:rsidR="001B32AA" w:rsidRPr="00477BD6" w:rsidRDefault="001B32AA" w:rsidP="001B32AA">
      <w:pPr>
        <w:tabs>
          <w:tab w:val="num" w:pos="709"/>
        </w:tabs>
        <w:spacing w:after="0" w:line="240" w:lineRule="auto"/>
        <w:ind w:left="0" w:firstLine="0"/>
        <w:rPr>
          <w:rFonts w:ascii="Times New Roman" w:hAnsi="Times New Roman" w:cs="Times New Roman"/>
          <w:i/>
          <w:iCs/>
          <w:sz w:val="24"/>
          <w:szCs w:val="24"/>
        </w:rPr>
      </w:pPr>
      <w:bookmarkStart w:id="107" w:name="_Toc60853405"/>
      <w:bookmarkStart w:id="108" w:name="_Toc60853681"/>
    </w:p>
    <w:p w14:paraId="4233B510" w14:textId="35C51D77" w:rsidR="00F44BA3" w:rsidRPr="0051206F" w:rsidRDefault="0012493D" w:rsidP="0051206F">
      <w:pPr>
        <w:pStyle w:val="Nagwek1"/>
        <w:keepLines w:val="0"/>
        <w:widowControl w:val="0"/>
        <w:numPr>
          <w:ilvl w:val="0"/>
          <w:numId w:val="46"/>
        </w:numPr>
        <w:spacing w:after="0" w:line="240" w:lineRule="auto"/>
        <w:ind w:right="0"/>
        <w:jc w:val="left"/>
        <w:rPr>
          <w:rFonts w:ascii="Times New Roman" w:hAnsi="Times New Roman" w:cs="Times New Roman"/>
          <w:sz w:val="24"/>
          <w:szCs w:val="24"/>
        </w:rPr>
      </w:pPr>
      <w:bookmarkStart w:id="109" w:name="_Toc109708050"/>
      <w:bookmarkStart w:id="110" w:name="_Toc173330938"/>
      <w:r w:rsidRPr="00477BD6">
        <w:rPr>
          <w:rFonts w:ascii="Times New Roman" w:hAnsi="Times New Roman" w:cs="Times New Roman"/>
          <w:sz w:val="24"/>
          <w:szCs w:val="24"/>
        </w:rPr>
        <w:t>Odbiór robót</w:t>
      </w:r>
      <w:bookmarkEnd w:id="107"/>
      <w:bookmarkEnd w:id="108"/>
      <w:bookmarkEnd w:id="109"/>
      <w:bookmarkEnd w:id="110"/>
    </w:p>
    <w:p w14:paraId="291A6FE2" w14:textId="77777777" w:rsidR="0012493D" w:rsidRPr="00477BD6" w:rsidRDefault="0012493D" w:rsidP="00674CEE">
      <w:pPr>
        <w:pStyle w:val="Nagwek2"/>
        <w:jc w:val="left"/>
        <w:rPr>
          <w:rFonts w:ascii="Times New Roman" w:hAnsi="Times New Roman" w:cs="Times New Roman"/>
          <w:bCs/>
          <w:i w:val="0"/>
          <w:sz w:val="24"/>
          <w:szCs w:val="24"/>
        </w:rPr>
      </w:pPr>
      <w:bookmarkStart w:id="111" w:name="_Toc109708051"/>
      <w:bookmarkStart w:id="112" w:name="_Toc173330939"/>
      <w:r w:rsidRPr="00477BD6">
        <w:rPr>
          <w:rFonts w:ascii="Times New Roman" w:hAnsi="Times New Roman" w:cs="Times New Roman"/>
          <w:bCs/>
          <w:i w:val="0"/>
          <w:sz w:val="24"/>
          <w:szCs w:val="24"/>
        </w:rPr>
        <w:t>- Rodzaje odbiorów</w:t>
      </w:r>
      <w:bookmarkEnd w:id="111"/>
      <w:bookmarkEnd w:id="112"/>
    </w:p>
    <w:p w14:paraId="7642E9AB"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 zależności od ustaleń szczegółowych warunków umowy i warunków technicznych, roboty podlegają następującym etapom odbioru dokonywanym przez Inspektora Nadzoru przy udziale Wykonawcy:</w:t>
      </w:r>
    </w:p>
    <w:p w14:paraId="000B4AA6" w14:textId="77777777" w:rsidR="0012493D" w:rsidRPr="00477BD6" w:rsidRDefault="0012493D" w:rsidP="00A451B0">
      <w:pPr>
        <w:numPr>
          <w:ilvl w:val="0"/>
          <w:numId w:val="13"/>
        </w:numPr>
        <w:tabs>
          <w:tab w:val="clear" w:pos="1080"/>
          <w:tab w:val="num" w:pos="851"/>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odbiorowi robót zanikających i ulegających zakryciu,</w:t>
      </w:r>
    </w:p>
    <w:p w14:paraId="4C3B69CB" w14:textId="77777777" w:rsidR="0012493D" w:rsidRPr="00477BD6" w:rsidRDefault="0012493D" w:rsidP="00A451B0">
      <w:pPr>
        <w:numPr>
          <w:ilvl w:val="0"/>
          <w:numId w:val="13"/>
        </w:numPr>
        <w:tabs>
          <w:tab w:val="clear" w:pos="1080"/>
          <w:tab w:val="num" w:pos="851"/>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odbiorowi częściowemu,</w:t>
      </w:r>
    </w:p>
    <w:p w14:paraId="1E566006" w14:textId="77777777" w:rsidR="0012493D" w:rsidRPr="00477BD6" w:rsidRDefault="0012493D" w:rsidP="00A451B0">
      <w:pPr>
        <w:numPr>
          <w:ilvl w:val="0"/>
          <w:numId w:val="13"/>
        </w:numPr>
        <w:tabs>
          <w:tab w:val="clear" w:pos="1080"/>
          <w:tab w:val="num" w:pos="851"/>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odbiorowi końcowemu,</w:t>
      </w:r>
    </w:p>
    <w:p w14:paraId="72AE8E08" w14:textId="77777777" w:rsidR="0012493D" w:rsidRPr="00477BD6" w:rsidRDefault="0012493D" w:rsidP="00A451B0">
      <w:pPr>
        <w:numPr>
          <w:ilvl w:val="0"/>
          <w:numId w:val="13"/>
        </w:numPr>
        <w:tabs>
          <w:tab w:val="clear" w:pos="1080"/>
          <w:tab w:val="num" w:pos="851"/>
        </w:tabs>
        <w:spacing w:after="0" w:line="240" w:lineRule="auto"/>
        <w:ind w:left="709"/>
        <w:rPr>
          <w:rFonts w:ascii="Times New Roman" w:hAnsi="Times New Roman" w:cs="Times New Roman"/>
          <w:sz w:val="24"/>
          <w:szCs w:val="24"/>
        </w:rPr>
      </w:pPr>
      <w:r w:rsidRPr="00477BD6">
        <w:rPr>
          <w:rFonts w:ascii="Times New Roman" w:hAnsi="Times New Roman" w:cs="Times New Roman"/>
          <w:sz w:val="24"/>
          <w:szCs w:val="24"/>
        </w:rPr>
        <w:t>odbiorowi pogwarancyjnemu,</w:t>
      </w:r>
    </w:p>
    <w:p w14:paraId="2D8BD087" w14:textId="77777777" w:rsidR="0012493D" w:rsidRPr="00477BD6" w:rsidRDefault="0012493D" w:rsidP="0012493D">
      <w:pPr>
        <w:spacing w:after="0" w:line="240" w:lineRule="auto"/>
        <w:ind w:left="709"/>
        <w:rPr>
          <w:rFonts w:ascii="Times New Roman" w:hAnsi="Times New Roman" w:cs="Times New Roman"/>
          <w:sz w:val="24"/>
          <w:szCs w:val="24"/>
        </w:rPr>
      </w:pPr>
    </w:p>
    <w:p w14:paraId="67CB9C30" w14:textId="77777777" w:rsidR="0012493D" w:rsidRPr="00477BD6" w:rsidRDefault="0012493D" w:rsidP="00674CEE">
      <w:pPr>
        <w:pStyle w:val="Nagwek2"/>
        <w:jc w:val="left"/>
        <w:rPr>
          <w:rFonts w:ascii="Times New Roman" w:hAnsi="Times New Roman" w:cs="Times New Roman"/>
          <w:bCs/>
          <w:sz w:val="24"/>
          <w:szCs w:val="24"/>
        </w:rPr>
      </w:pPr>
      <w:bookmarkStart w:id="113" w:name="_Toc60853406"/>
      <w:bookmarkStart w:id="114" w:name="_Toc60853682"/>
      <w:bookmarkStart w:id="115" w:name="_Toc109708052"/>
      <w:bookmarkStart w:id="116" w:name="_Toc173330940"/>
      <w:r w:rsidRPr="00477BD6">
        <w:rPr>
          <w:rFonts w:ascii="Times New Roman" w:hAnsi="Times New Roman" w:cs="Times New Roman"/>
          <w:bCs/>
          <w:sz w:val="24"/>
          <w:szCs w:val="24"/>
        </w:rPr>
        <w:t>- Odbiór robót zanikających i ulegających zakryciu</w:t>
      </w:r>
      <w:bookmarkEnd w:id="113"/>
      <w:bookmarkEnd w:id="114"/>
      <w:bookmarkEnd w:id="115"/>
      <w:bookmarkEnd w:id="116"/>
    </w:p>
    <w:p w14:paraId="0933D2C7"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Odbiór robót zanikających i ulegających zakryciu polega na finalnej ocenie ilości </w:t>
      </w:r>
      <w:r w:rsidRPr="00477BD6">
        <w:rPr>
          <w:rFonts w:ascii="Times New Roman" w:hAnsi="Times New Roman" w:cs="Times New Roman"/>
          <w:sz w:val="24"/>
          <w:szCs w:val="24"/>
        </w:rPr>
        <w:br/>
        <w:t>i jakości wykonanych robót, które w dalszym procesie realizacji ulegną zakryciu.</w:t>
      </w:r>
    </w:p>
    <w:p w14:paraId="2429E101"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lastRenderedPageBreak/>
        <w:t>Odbiór robót zanikających i ulegających zakryciu będzie dokonany w czasie umożliwiającym wykonanie ewentualnych korekt i poprawek bez hamowania ogólnego postępu robót. Odbioru robót dokonuje Inspektor Nadzoru.</w:t>
      </w:r>
    </w:p>
    <w:p w14:paraId="75A9AC7E"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Gotowość danej części robót do odbioru zgłasza Wykonawca wpisem do Dziennika Budowy i jednoczesnym powiadomieniem Inspektora Nadzoru. Odbiór będzie przeprowadzony niezwłocznie, nie później jednak niż w ciągu 3 dni od daty zgłoszenia wpisem do Dziennika Budowy i powiadomienia o tym fakcie Inspektora nadzoru.</w:t>
      </w:r>
    </w:p>
    <w:p w14:paraId="094B4268" w14:textId="66DF4742"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Jakość i ilość robót ulegających zakryciu ocenia Inspektor Nadzoru na podstawie dokumentów zawierających komplet wyników bad</w:t>
      </w:r>
      <w:r w:rsidR="001B32AA">
        <w:rPr>
          <w:rFonts w:ascii="Times New Roman" w:hAnsi="Times New Roman" w:cs="Times New Roman"/>
          <w:sz w:val="24"/>
          <w:szCs w:val="24"/>
        </w:rPr>
        <w:t xml:space="preserve">ań laboratoryjnych i w oparciu </w:t>
      </w:r>
      <w:r w:rsidRPr="00477BD6">
        <w:rPr>
          <w:rFonts w:ascii="Times New Roman" w:hAnsi="Times New Roman" w:cs="Times New Roman"/>
          <w:sz w:val="24"/>
          <w:szCs w:val="24"/>
        </w:rPr>
        <w:t xml:space="preserve">o przeprowadzone pomiary, w konfrontacji z Programem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dokumentacją projektową (zaakceptowaną przez Zamawiającego) i uprzednimi ustaleniami. </w:t>
      </w:r>
      <w:bookmarkStart w:id="117" w:name="_Toc60853407"/>
      <w:bookmarkStart w:id="118" w:name="_Toc60853683"/>
      <w:bookmarkStart w:id="119" w:name="_Toc109708053"/>
      <w:bookmarkStart w:id="120" w:name="_Toc173330941"/>
      <w:r w:rsidRPr="00477BD6">
        <w:rPr>
          <w:rFonts w:ascii="Times New Roman" w:hAnsi="Times New Roman" w:cs="Times New Roman"/>
          <w:sz w:val="24"/>
          <w:szCs w:val="24"/>
        </w:rPr>
        <w:t>Szczegółowe warunki dokonania odbiorów robót określa umowa.</w:t>
      </w:r>
    </w:p>
    <w:p w14:paraId="273F4129" w14:textId="77777777" w:rsidR="0012493D" w:rsidRPr="00477BD6" w:rsidRDefault="0012493D" w:rsidP="0012493D">
      <w:pPr>
        <w:spacing w:after="0" w:line="240" w:lineRule="auto"/>
        <w:ind w:firstLine="708"/>
        <w:rPr>
          <w:rFonts w:ascii="Times New Roman" w:hAnsi="Times New Roman" w:cs="Times New Roman"/>
          <w:sz w:val="24"/>
          <w:szCs w:val="24"/>
        </w:rPr>
      </w:pPr>
    </w:p>
    <w:p w14:paraId="40B39045" w14:textId="77777777" w:rsidR="0012493D" w:rsidRPr="00477BD6" w:rsidRDefault="0012493D" w:rsidP="0012493D">
      <w:pPr>
        <w:spacing w:after="0" w:line="240" w:lineRule="auto"/>
        <w:rPr>
          <w:rFonts w:ascii="Times New Roman" w:hAnsi="Times New Roman" w:cs="Times New Roman"/>
          <w:b/>
          <w:bCs/>
          <w:i/>
          <w:sz w:val="24"/>
          <w:szCs w:val="24"/>
        </w:rPr>
      </w:pPr>
      <w:r w:rsidRPr="00477BD6">
        <w:rPr>
          <w:rFonts w:ascii="Times New Roman" w:hAnsi="Times New Roman" w:cs="Times New Roman"/>
          <w:b/>
          <w:bCs/>
          <w:i/>
          <w:sz w:val="24"/>
          <w:szCs w:val="24"/>
        </w:rPr>
        <w:t>- Odbiór częściowy</w:t>
      </w:r>
      <w:bookmarkEnd w:id="117"/>
      <w:bookmarkEnd w:id="118"/>
      <w:bookmarkEnd w:id="119"/>
      <w:bookmarkEnd w:id="120"/>
    </w:p>
    <w:p w14:paraId="43B280C1"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Odbiór częściowy polega na ocenie i jakości wykonanych części robót. Odbioru częściowego robót dokonuje się wg zasad jak przy odbiorze ostatecznym robót.  </w:t>
      </w:r>
      <w:bookmarkStart w:id="121" w:name="_Toc60853408"/>
      <w:bookmarkStart w:id="122" w:name="_Toc60853684"/>
      <w:bookmarkStart w:id="123" w:name="_Toc109708054"/>
      <w:bookmarkStart w:id="124" w:name="_Toc173330942"/>
      <w:r w:rsidRPr="00477BD6">
        <w:rPr>
          <w:rFonts w:ascii="Times New Roman" w:hAnsi="Times New Roman" w:cs="Times New Roman"/>
          <w:sz w:val="24"/>
          <w:szCs w:val="24"/>
        </w:rPr>
        <w:t>Szczegółowe warunki dokonania odbiorów robót określa umowa.</w:t>
      </w:r>
    </w:p>
    <w:p w14:paraId="32025637" w14:textId="77777777" w:rsidR="0012493D" w:rsidRPr="00477BD6" w:rsidRDefault="0012493D" w:rsidP="0012493D">
      <w:pPr>
        <w:spacing w:after="0" w:line="240" w:lineRule="auto"/>
        <w:rPr>
          <w:rFonts w:ascii="Times New Roman" w:hAnsi="Times New Roman" w:cs="Times New Roman"/>
          <w:sz w:val="24"/>
          <w:szCs w:val="24"/>
        </w:rPr>
      </w:pPr>
    </w:p>
    <w:p w14:paraId="1EB23740" w14:textId="77777777" w:rsidR="0012493D" w:rsidRPr="00477BD6" w:rsidRDefault="0012493D" w:rsidP="0012493D">
      <w:pPr>
        <w:spacing w:after="0" w:line="240" w:lineRule="auto"/>
        <w:rPr>
          <w:rFonts w:ascii="Times New Roman" w:hAnsi="Times New Roman" w:cs="Times New Roman"/>
          <w:i/>
          <w:sz w:val="24"/>
          <w:szCs w:val="24"/>
        </w:rPr>
      </w:pPr>
      <w:r w:rsidRPr="00477BD6">
        <w:rPr>
          <w:rFonts w:ascii="Times New Roman" w:hAnsi="Times New Roman" w:cs="Times New Roman"/>
          <w:i/>
          <w:sz w:val="24"/>
          <w:szCs w:val="24"/>
        </w:rPr>
        <w:t xml:space="preserve">- </w:t>
      </w:r>
      <w:r w:rsidRPr="00477BD6">
        <w:rPr>
          <w:rFonts w:ascii="Times New Roman" w:hAnsi="Times New Roman" w:cs="Times New Roman"/>
          <w:b/>
          <w:bCs/>
          <w:i/>
          <w:sz w:val="24"/>
          <w:szCs w:val="24"/>
        </w:rPr>
        <w:t>Odbiór końcowy</w:t>
      </w:r>
      <w:bookmarkEnd w:id="121"/>
      <w:bookmarkEnd w:id="122"/>
      <w:bookmarkEnd w:id="123"/>
      <w:bookmarkEnd w:id="124"/>
    </w:p>
    <w:p w14:paraId="35FE5FBA" w14:textId="54B5FBB5"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Odbiór końcowy polega na finalnej ocenie rzeczywistego wykonania robót w odniesieniu do ich ilości, jakości i wartości.</w:t>
      </w:r>
    </w:p>
    <w:p w14:paraId="7AAB355D"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Całkowite zakończenie robót oraz gotowość do odbioru końcowego będzie stwierdzona przez Wykonawcę wpisem do dziennika budowy, a bezzwłocznym powiadomieniem na piśmie </w:t>
      </w:r>
      <w:r w:rsidRPr="00477BD6">
        <w:rPr>
          <w:rFonts w:ascii="Times New Roman" w:hAnsi="Times New Roman" w:cs="Times New Roman"/>
          <w:sz w:val="24"/>
          <w:szCs w:val="24"/>
        </w:rPr>
        <w:br/>
        <w:t>o tym fakcie Inspektora Nadzoru.</w:t>
      </w:r>
    </w:p>
    <w:p w14:paraId="152B25FA"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Odbiór końcowy robót nastąpi w terminie ustalonym w dokumentach kontrolnych, licząc od dnia potwierdzenia przez Inspektora Nadzoru zakończenia robót i przyjęcia dokumentów wymaganych w umowie</w:t>
      </w:r>
    </w:p>
    <w:p w14:paraId="335C9E98" w14:textId="6BCB825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Odbioru końcowego robót dokona komisja </w:t>
      </w:r>
      <w:r w:rsidR="001B32AA">
        <w:rPr>
          <w:rFonts w:ascii="Times New Roman" w:hAnsi="Times New Roman" w:cs="Times New Roman"/>
          <w:sz w:val="24"/>
          <w:szCs w:val="24"/>
        </w:rPr>
        <w:t xml:space="preserve">wyznaczona przez zamawiającego </w:t>
      </w:r>
      <w:r w:rsidRPr="00477BD6">
        <w:rPr>
          <w:rFonts w:ascii="Times New Roman" w:hAnsi="Times New Roman" w:cs="Times New Roman"/>
          <w:sz w:val="24"/>
          <w:szCs w:val="24"/>
        </w:rPr>
        <w:t xml:space="preserve">w obecności Inspektora Nadzoru i Wykonawcy. Komisja odbierająca roboty dokona ich oceny jakościowej na podstawie przedłożonych dokumentów, wyników badań, ocenie wizualnej oraz zgodności wykonania robót z Programem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użytkowym, dokumentacją projektową (zaakceptowaną przez Zamawiającego)</w:t>
      </w:r>
    </w:p>
    <w:p w14:paraId="033CFE98"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 toku odbioru końcowego robót komisja zapozna się z realizacją ustaleń przyjętych </w:t>
      </w:r>
      <w:r w:rsidRPr="00477BD6">
        <w:rPr>
          <w:rFonts w:ascii="Times New Roman" w:hAnsi="Times New Roman" w:cs="Times New Roman"/>
          <w:sz w:val="24"/>
          <w:szCs w:val="24"/>
        </w:rPr>
        <w:br/>
        <w:t>w trakcie odbioru robót zanikających i ulegających zakryciu, zwłaszcza w zakresie wykonania robót uzupełniających i robót poprawkowych.</w:t>
      </w:r>
    </w:p>
    <w:p w14:paraId="55FFCABC"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Szczegółowe warunki dokonania odbiorów robót określa umowa.</w:t>
      </w:r>
    </w:p>
    <w:p w14:paraId="51116D02" w14:textId="77777777" w:rsidR="0012493D" w:rsidRPr="00477BD6" w:rsidRDefault="0012493D" w:rsidP="0012493D">
      <w:pPr>
        <w:spacing w:after="0" w:line="240" w:lineRule="auto"/>
        <w:rPr>
          <w:rFonts w:ascii="Times New Roman" w:hAnsi="Times New Roman" w:cs="Times New Roman"/>
          <w:sz w:val="24"/>
          <w:szCs w:val="24"/>
        </w:rPr>
      </w:pPr>
    </w:p>
    <w:p w14:paraId="248FC6FC" w14:textId="77777777" w:rsidR="0012493D" w:rsidRPr="00477BD6" w:rsidRDefault="0012493D" w:rsidP="0012493D">
      <w:pPr>
        <w:pStyle w:val="Nagwek3"/>
        <w:spacing w:before="0"/>
        <w:rPr>
          <w:rFonts w:ascii="Times New Roman" w:hAnsi="Times New Roman" w:cs="Times New Roman"/>
          <w:bCs w:val="0"/>
          <w:i/>
          <w:iCs/>
          <w:color w:val="auto"/>
          <w:sz w:val="24"/>
          <w:szCs w:val="24"/>
        </w:rPr>
      </w:pPr>
      <w:bookmarkStart w:id="125" w:name="_Toc60853409"/>
      <w:bookmarkStart w:id="126" w:name="_Toc60853685"/>
      <w:bookmarkStart w:id="127" w:name="_Toc109708055"/>
      <w:bookmarkStart w:id="128" w:name="_Toc173330943"/>
      <w:r w:rsidRPr="00477BD6">
        <w:rPr>
          <w:rFonts w:ascii="Times New Roman" w:hAnsi="Times New Roman" w:cs="Times New Roman"/>
          <w:bCs w:val="0"/>
          <w:i/>
          <w:iCs/>
          <w:color w:val="auto"/>
          <w:sz w:val="24"/>
          <w:szCs w:val="24"/>
        </w:rPr>
        <w:t>- Dokumenty odbioru końcowego</w:t>
      </w:r>
      <w:bookmarkEnd w:id="125"/>
      <w:bookmarkEnd w:id="126"/>
      <w:bookmarkEnd w:id="127"/>
      <w:bookmarkEnd w:id="128"/>
    </w:p>
    <w:p w14:paraId="3AD1828C"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Podstawowym dokumentem odbioru końcowego robót jest protokół odbioru końcowego robót sporządzony wg wzoru ustalonego przez Zamawiającego.</w:t>
      </w:r>
    </w:p>
    <w:p w14:paraId="1289F5E6"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Do odbioru końcowego Wykonawca zobowiązany jest przygotować następujące dokumenty:</w:t>
      </w:r>
    </w:p>
    <w:p w14:paraId="51AB4581" w14:textId="77777777" w:rsidR="0012493D" w:rsidRPr="00477BD6" w:rsidRDefault="0012493D" w:rsidP="00A451B0">
      <w:pPr>
        <w:numPr>
          <w:ilvl w:val="0"/>
          <w:numId w:val="14"/>
        </w:numPr>
        <w:tabs>
          <w:tab w:val="clear" w:pos="1080"/>
          <w:tab w:val="num" w:pos="851"/>
        </w:tabs>
        <w:spacing w:after="0" w:line="240" w:lineRule="auto"/>
        <w:ind w:left="851"/>
        <w:rPr>
          <w:rFonts w:ascii="Times New Roman" w:hAnsi="Times New Roman" w:cs="Times New Roman"/>
          <w:sz w:val="24"/>
          <w:szCs w:val="24"/>
        </w:rPr>
      </w:pPr>
      <w:r w:rsidRPr="00477BD6">
        <w:rPr>
          <w:rFonts w:ascii="Times New Roman" w:hAnsi="Times New Roman" w:cs="Times New Roman"/>
          <w:sz w:val="24"/>
          <w:szCs w:val="24"/>
        </w:rPr>
        <w:t>dokumentację projektową podstawową z naniesionymi zmianami oraz dodatkową, jeżeli została sporządzona w trakcie realizacji Umowy,</w:t>
      </w:r>
    </w:p>
    <w:p w14:paraId="4C38A9FB" w14:textId="77777777" w:rsidR="0012493D" w:rsidRPr="00477BD6" w:rsidRDefault="0012493D" w:rsidP="00A451B0">
      <w:pPr>
        <w:numPr>
          <w:ilvl w:val="0"/>
          <w:numId w:val="14"/>
        </w:numPr>
        <w:tabs>
          <w:tab w:val="clear" w:pos="1080"/>
          <w:tab w:val="num" w:pos="851"/>
        </w:tabs>
        <w:spacing w:after="0" w:line="240" w:lineRule="auto"/>
        <w:ind w:left="851"/>
        <w:rPr>
          <w:rFonts w:ascii="Times New Roman" w:hAnsi="Times New Roman" w:cs="Times New Roman"/>
          <w:sz w:val="24"/>
          <w:szCs w:val="24"/>
        </w:rPr>
      </w:pPr>
      <w:r w:rsidRPr="00477BD6">
        <w:rPr>
          <w:rFonts w:ascii="Times New Roman" w:hAnsi="Times New Roman" w:cs="Times New Roman"/>
          <w:sz w:val="24"/>
          <w:szCs w:val="24"/>
        </w:rPr>
        <w:t>dokumenty zainstalowanego wyposażenia,</w:t>
      </w:r>
    </w:p>
    <w:p w14:paraId="34DDDCB3" w14:textId="77777777" w:rsidR="0012493D" w:rsidRPr="00477BD6" w:rsidRDefault="0012493D" w:rsidP="00A451B0">
      <w:pPr>
        <w:numPr>
          <w:ilvl w:val="0"/>
          <w:numId w:val="14"/>
        </w:numPr>
        <w:tabs>
          <w:tab w:val="clear" w:pos="1080"/>
          <w:tab w:val="num" w:pos="851"/>
        </w:tabs>
        <w:spacing w:after="0" w:line="240" w:lineRule="auto"/>
        <w:ind w:left="851"/>
        <w:rPr>
          <w:rFonts w:ascii="Times New Roman" w:hAnsi="Times New Roman" w:cs="Times New Roman"/>
          <w:sz w:val="24"/>
          <w:szCs w:val="24"/>
        </w:rPr>
      </w:pPr>
      <w:r w:rsidRPr="00477BD6">
        <w:rPr>
          <w:rFonts w:ascii="Times New Roman" w:hAnsi="Times New Roman" w:cs="Times New Roman"/>
          <w:sz w:val="24"/>
          <w:szCs w:val="24"/>
        </w:rPr>
        <w:t>dzienniki budowy i rejestry obmiarów (oryginały),</w:t>
      </w:r>
    </w:p>
    <w:p w14:paraId="3E6882B0" w14:textId="77777777" w:rsidR="0012493D" w:rsidRPr="00477BD6" w:rsidRDefault="0012493D" w:rsidP="00A451B0">
      <w:pPr>
        <w:numPr>
          <w:ilvl w:val="0"/>
          <w:numId w:val="14"/>
        </w:numPr>
        <w:tabs>
          <w:tab w:val="clear" w:pos="1080"/>
          <w:tab w:val="num" w:pos="851"/>
        </w:tabs>
        <w:spacing w:after="0" w:line="240" w:lineRule="auto"/>
        <w:ind w:left="851"/>
        <w:rPr>
          <w:rFonts w:ascii="Times New Roman" w:hAnsi="Times New Roman" w:cs="Times New Roman"/>
          <w:sz w:val="24"/>
          <w:szCs w:val="24"/>
        </w:rPr>
      </w:pPr>
      <w:r w:rsidRPr="00477BD6">
        <w:rPr>
          <w:rFonts w:ascii="Times New Roman" w:hAnsi="Times New Roman" w:cs="Times New Roman"/>
          <w:sz w:val="24"/>
          <w:szCs w:val="24"/>
        </w:rPr>
        <w:t>wyniki pomiarów kontrolnych oraz badań i oznaczeń laboratoryjnych,</w:t>
      </w:r>
    </w:p>
    <w:p w14:paraId="4A6A749A" w14:textId="77777777" w:rsidR="0012493D" w:rsidRPr="00477BD6" w:rsidRDefault="0012493D" w:rsidP="00A451B0">
      <w:pPr>
        <w:numPr>
          <w:ilvl w:val="0"/>
          <w:numId w:val="14"/>
        </w:numPr>
        <w:tabs>
          <w:tab w:val="clear" w:pos="1080"/>
          <w:tab w:val="num" w:pos="851"/>
        </w:tabs>
        <w:spacing w:after="0" w:line="240" w:lineRule="auto"/>
        <w:ind w:left="851"/>
        <w:rPr>
          <w:rFonts w:ascii="Times New Roman" w:hAnsi="Times New Roman" w:cs="Times New Roman"/>
          <w:sz w:val="24"/>
          <w:szCs w:val="24"/>
        </w:rPr>
      </w:pPr>
      <w:r w:rsidRPr="00477BD6">
        <w:rPr>
          <w:rFonts w:ascii="Times New Roman" w:hAnsi="Times New Roman" w:cs="Times New Roman"/>
          <w:sz w:val="24"/>
          <w:szCs w:val="24"/>
        </w:rPr>
        <w:lastRenderedPageBreak/>
        <w:t>deklaracje zgodności, certyfikaty zgodności wbudowanych materiałów,</w:t>
      </w:r>
    </w:p>
    <w:p w14:paraId="7108098A" w14:textId="77777777" w:rsidR="0012493D" w:rsidRPr="00477BD6" w:rsidRDefault="0012493D" w:rsidP="00A451B0">
      <w:pPr>
        <w:numPr>
          <w:ilvl w:val="0"/>
          <w:numId w:val="14"/>
        </w:numPr>
        <w:tabs>
          <w:tab w:val="clear" w:pos="1080"/>
          <w:tab w:val="num" w:pos="851"/>
        </w:tabs>
        <w:spacing w:after="0" w:line="240" w:lineRule="auto"/>
        <w:ind w:left="851"/>
        <w:rPr>
          <w:rFonts w:ascii="Times New Roman" w:hAnsi="Times New Roman" w:cs="Times New Roman"/>
          <w:sz w:val="24"/>
          <w:szCs w:val="24"/>
        </w:rPr>
      </w:pPr>
      <w:r w:rsidRPr="00477BD6">
        <w:rPr>
          <w:rFonts w:ascii="Times New Roman" w:hAnsi="Times New Roman" w:cs="Times New Roman"/>
          <w:sz w:val="24"/>
          <w:szCs w:val="24"/>
        </w:rPr>
        <w:t>geodezyjną inwentaryzację powykonawczą robót (dla robót na zewnątrz budynku),</w:t>
      </w:r>
    </w:p>
    <w:p w14:paraId="5A0168B7" w14:textId="610B0575" w:rsidR="0012493D" w:rsidRPr="00EC1F0B" w:rsidRDefault="0012493D" w:rsidP="00A451B0">
      <w:pPr>
        <w:numPr>
          <w:ilvl w:val="0"/>
          <w:numId w:val="14"/>
        </w:numPr>
        <w:tabs>
          <w:tab w:val="clear" w:pos="1080"/>
          <w:tab w:val="num" w:pos="851"/>
        </w:tabs>
        <w:spacing w:after="0" w:line="240" w:lineRule="auto"/>
        <w:ind w:left="851"/>
        <w:rPr>
          <w:rFonts w:ascii="Times New Roman" w:hAnsi="Times New Roman" w:cs="Times New Roman"/>
          <w:color w:val="auto"/>
          <w:sz w:val="24"/>
          <w:szCs w:val="24"/>
        </w:rPr>
      </w:pPr>
      <w:r w:rsidRPr="00EC1F0B">
        <w:rPr>
          <w:rFonts w:ascii="Times New Roman" w:hAnsi="Times New Roman" w:cs="Times New Roman"/>
          <w:color w:val="auto"/>
          <w:sz w:val="24"/>
          <w:szCs w:val="24"/>
        </w:rPr>
        <w:t>instrukcje eksploatacyjne</w:t>
      </w:r>
      <w:r w:rsidR="00EC1F0B" w:rsidRPr="00EC1F0B">
        <w:rPr>
          <w:rFonts w:ascii="Times New Roman" w:hAnsi="Times New Roman" w:cs="Times New Roman"/>
          <w:color w:val="auto"/>
          <w:sz w:val="24"/>
          <w:szCs w:val="24"/>
        </w:rPr>
        <w:t xml:space="preserve">, </w:t>
      </w:r>
      <w:r w:rsidR="00EC1F0B" w:rsidRPr="00EC1F0B">
        <w:rPr>
          <w:rFonts w:ascii="Times New Roman" w:hAnsi="Times New Roman" w:cs="Times New Roman"/>
          <w:b/>
          <w:color w:val="auto"/>
          <w:sz w:val="24"/>
          <w:szCs w:val="24"/>
          <w:u w:val="single"/>
        </w:rPr>
        <w:t>scenariusz pożarowy</w:t>
      </w:r>
      <w:r w:rsidRPr="00EC1F0B">
        <w:rPr>
          <w:rFonts w:ascii="Times New Roman" w:hAnsi="Times New Roman" w:cs="Times New Roman"/>
          <w:color w:val="auto"/>
          <w:sz w:val="24"/>
          <w:szCs w:val="24"/>
        </w:rPr>
        <w:t>.</w:t>
      </w:r>
    </w:p>
    <w:p w14:paraId="031B263A"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 przypadku, gdy wg komisji, roboty pod względem przygotowania dokumentacyjnego nie będą gotowe do odbioru ostatecznego, komisja w porozumieniu z Wykonawcą wyznaczy ponowny termin odbioru ostatecznego robót.</w:t>
      </w:r>
    </w:p>
    <w:p w14:paraId="43962835"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Wszystkie zarządzone przez komisję roboty poprawkowe lub uzupełniające będą zestawione wg wzoru ustalonego przez Zamawiającego.</w:t>
      </w:r>
    </w:p>
    <w:p w14:paraId="72914861"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Termin wykonania robót poprawkowych i robót uzupełniających wyznaczy komisja zgodnie z warunkami szczegółowymi określonymi w umowie.</w:t>
      </w:r>
    </w:p>
    <w:p w14:paraId="54B80807" w14:textId="77777777" w:rsidR="00674CEE" w:rsidRPr="00477BD6" w:rsidRDefault="00674CEE" w:rsidP="0012493D">
      <w:pPr>
        <w:spacing w:after="0" w:line="240" w:lineRule="auto"/>
        <w:ind w:firstLine="491"/>
        <w:rPr>
          <w:rFonts w:ascii="Times New Roman" w:hAnsi="Times New Roman" w:cs="Times New Roman"/>
          <w:sz w:val="24"/>
          <w:szCs w:val="24"/>
        </w:rPr>
      </w:pPr>
    </w:p>
    <w:p w14:paraId="4A929AE3" w14:textId="77777777" w:rsidR="0012493D" w:rsidRPr="00477BD6" w:rsidRDefault="0012493D" w:rsidP="00674CEE">
      <w:pPr>
        <w:pStyle w:val="Nagwek2"/>
        <w:jc w:val="left"/>
        <w:rPr>
          <w:rFonts w:ascii="Times New Roman" w:hAnsi="Times New Roman" w:cs="Times New Roman"/>
          <w:bCs/>
          <w:i w:val="0"/>
          <w:sz w:val="24"/>
          <w:szCs w:val="24"/>
        </w:rPr>
      </w:pPr>
      <w:bookmarkStart w:id="129" w:name="_Toc60853410"/>
      <w:bookmarkStart w:id="130" w:name="_Toc60853686"/>
      <w:bookmarkStart w:id="131" w:name="_Toc109708056"/>
      <w:bookmarkStart w:id="132" w:name="_Toc173330944"/>
      <w:r w:rsidRPr="00477BD6">
        <w:rPr>
          <w:rFonts w:ascii="Times New Roman" w:hAnsi="Times New Roman" w:cs="Times New Roman"/>
          <w:bCs/>
          <w:i w:val="0"/>
          <w:sz w:val="24"/>
          <w:szCs w:val="24"/>
        </w:rPr>
        <w:t xml:space="preserve">- </w:t>
      </w:r>
      <w:r w:rsidRPr="00477BD6">
        <w:rPr>
          <w:rFonts w:ascii="Times New Roman" w:hAnsi="Times New Roman" w:cs="Times New Roman"/>
          <w:bCs/>
          <w:sz w:val="24"/>
          <w:szCs w:val="24"/>
        </w:rPr>
        <w:t>Odbiór pogwarancyjny</w:t>
      </w:r>
      <w:bookmarkEnd w:id="129"/>
      <w:bookmarkEnd w:id="130"/>
      <w:bookmarkEnd w:id="131"/>
      <w:bookmarkEnd w:id="132"/>
    </w:p>
    <w:p w14:paraId="754CD4CC" w14:textId="77777777" w:rsidR="0012493D" w:rsidRPr="00477BD6" w:rsidRDefault="0012493D" w:rsidP="001B32AA">
      <w:pPr>
        <w:spacing w:after="0" w:line="240" w:lineRule="auto"/>
        <w:ind w:firstLine="0"/>
        <w:rPr>
          <w:rFonts w:ascii="Times New Roman" w:hAnsi="Times New Roman" w:cs="Times New Roman"/>
          <w:sz w:val="24"/>
          <w:szCs w:val="24"/>
        </w:rPr>
      </w:pPr>
      <w:r w:rsidRPr="00477BD6">
        <w:rPr>
          <w:rFonts w:ascii="Times New Roman" w:hAnsi="Times New Roman" w:cs="Times New Roman"/>
          <w:sz w:val="24"/>
          <w:szCs w:val="24"/>
        </w:rPr>
        <w:t>Odbiór pogwarancyjny polega na ocenie wykonanych robót związanych z usunięciem wad stwierdzonych przy odbiorze pogwarancyjnym i zaistniałych w okresie gwarancyjnym.</w:t>
      </w:r>
    </w:p>
    <w:p w14:paraId="1F8C8A40" w14:textId="77777777" w:rsidR="0012493D" w:rsidRPr="00477BD6" w:rsidRDefault="0012493D" w:rsidP="0012493D">
      <w:pPr>
        <w:spacing w:after="0" w:line="240" w:lineRule="auto"/>
        <w:rPr>
          <w:rFonts w:ascii="Times New Roman" w:hAnsi="Times New Roman" w:cs="Times New Roman"/>
          <w:sz w:val="24"/>
          <w:szCs w:val="24"/>
        </w:rPr>
      </w:pPr>
      <w:r w:rsidRPr="00477BD6">
        <w:rPr>
          <w:rFonts w:ascii="Times New Roman" w:hAnsi="Times New Roman" w:cs="Times New Roman"/>
          <w:sz w:val="24"/>
          <w:szCs w:val="24"/>
        </w:rPr>
        <w:t xml:space="preserve">Odbiór pogwarancyjny będzie dokonany na podstawie oceny wizualnej obiektu, </w:t>
      </w:r>
      <w:r w:rsidRPr="00477BD6">
        <w:rPr>
          <w:rFonts w:ascii="Times New Roman" w:hAnsi="Times New Roman" w:cs="Times New Roman"/>
          <w:sz w:val="24"/>
          <w:szCs w:val="24"/>
        </w:rPr>
        <w:br/>
        <w:t xml:space="preserve">z uwzględnieniem zasad opisanych w punkcie „Odbiór końcowy robót” oraz zgodnie </w:t>
      </w:r>
      <w:r w:rsidRPr="00477BD6">
        <w:rPr>
          <w:rFonts w:ascii="Times New Roman" w:hAnsi="Times New Roman" w:cs="Times New Roman"/>
          <w:sz w:val="24"/>
          <w:szCs w:val="24"/>
        </w:rPr>
        <w:br/>
        <w:t>z warunkami szczegółowymi określonymi w umowie.</w:t>
      </w:r>
    </w:p>
    <w:p w14:paraId="6DA081B4" w14:textId="77777777" w:rsidR="0012493D" w:rsidRPr="00477BD6" w:rsidRDefault="0012493D" w:rsidP="0012493D">
      <w:pPr>
        <w:spacing w:after="0" w:line="240" w:lineRule="auto"/>
        <w:rPr>
          <w:rFonts w:ascii="Times New Roman" w:hAnsi="Times New Roman" w:cs="Times New Roman"/>
          <w:sz w:val="24"/>
          <w:szCs w:val="24"/>
        </w:rPr>
      </w:pPr>
    </w:p>
    <w:p w14:paraId="5E1681AF" w14:textId="1BE97E12" w:rsidR="00F44BA3" w:rsidRPr="0051206F" w:rsidRDefault="0012493D" w:rsidP="0051206F">
      <w:pPr>
        <w:pStyle w:val="Nagwek1"/>
        <w:keepLines w:val="0"/>
        <w:widowControl w:val="0"/>
        <w:numPr>
          <w:ilvl w:val="0"/>
          <w:numId w:val="46"/>
        </w:numPr>
        <w:spacing w:after="0" w:line="240" w:lineRule="auto"/>
        <w:ind w:right="0"/>
        <w:jc w:val="left"/>
        <w:rPr>
          <w:rFonts w:ascii="Times New Roman" w:hAnsi="Times New Roman" w:cs="Times New Roman"/>
          <w:sz w:val="24"/>
          <w:szCs w:val="24"/>
        </w:rPr>
      </w:pPr>
      <w:bookmarkStart w:id="133" w:name="_Toc173330945"/>
      <w:r w:rsidRPr="00477BD6">
        <w:rPr>
          <w:rFonts w:ascii="Times New Roman" w:hAnsi="Times New Roman" w:cs="Times New Roman"/>
          <w:sz w:val="24"/>
          <w:szCs w:val="24"/>
        </w:rPr>
        <w:t>Płatności</w:t>
      </w:r>
      <w:bookmarkEnd w:id="133"/>
    </w:p>
    <w:p w14:paraId="36D90E73" w14:textId="77777777" w:rsidR="0012493D" w:rsidRPr="001B32AA" w:rsidRDefault="0012493D" w:rsidP="0012493D">
      <w:pPr>
        <w:tabs>
          <w:tab w:val="left" w:pos="742"/>
          <w:tab w:val="left" w:pos="1139"/>
        </w:tabs>
        <w:spacing w:after="0" w:line="240" w:lineRule="auto"/>
        <w:rPr>
          <w:rFonts w:ascii="Times New Roman" w:hAnsi="Times New Roman" w:cs="Times New Roman"/>
          <w:color w:val="auto"/>
          <w:sz w:val="24"/>
          <w:szCs w:val="24"/>
        </w:rPr>
      </w:pPr>
      <w:r w:rsidRPr="001B32AA">
        <w:rPr>
          <w:rFonts w:ascii="Times New Roman" w:hAnsi="Times New Roman" w:cs="Times New Roman"/>
          <w:color w:val="auto"/>
          <w:sz w:val="24"/>
          <w:szCs w:val="24"/>
        </w:rPr>
        <w:t>Zasady dokonywania płatności określają warunki szczegółowe umowy.</w:t>
      </w:r>
    </w:p>
    <w:p w14:paraId="400C23C0" w14:textId="77777777" w:rsidR="0012493D" w:rsidRPr="00477BD6" w:rsidRDefault="0012493D" w:rsidP="00F44BA3">
      <w:pPr>
        <w:tabs>
          <w:tab w:val="left" w:pos="742"/>
          <w:tab w:val="left" w:pos="1139"/>
        </w:tabs>
        <w:spacing w:after="0" w:line="240" w:lineRule="auto"/>
        <w:ind w:left="0" w:firstLine="0"/>
        <w:rPr>
          <w:rFonts w:ascii="Times New Roman" w:hAnsi="Times New Roman" w:cs="Times New Roman"/>
          <w:sz w:val="24"/>
          <w:szCs w:val="24"/>
        </w:rPr>
      </w:pPr>
    </w:p>
    <w:p w14:paraId="2CC44BA7"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sz w:val="24"/>
          <w:szCs w:val="24"/>
          <w:lang w:eastAsia="pl-PL"/>
        </w:rPr>
      </w:pPr>
      <w:r w:rsidRPr="00477BD6">
        <w:rPr>
          <w:rFonts w:ascii="Times New Roman" w:hAnsi="Times New Roman"/>
          <w:b/>
          <w:i/>
          <w:sz w:val="24"/>
          <w:szCs w:val="24"/>
          <w:lang w:eastAsia="pl-PL"/>
        </w:rPr>
        <w:t>b.         wymagania w zakresie przygotowania terenu do budowy,</w:t>
      </w:r>
    </w:p>
    <w:p w14:paraId="0197036A" w14:textId="77777777" w:rsidR="0012493D" w:rsidRPr="00477BD6" w:rsidRDefault="0012493D" w:rsidP="0051206F">
      <w:pPr>
        <w:pStyle w:val="Bezodstpw"/>
        <w:tabs>
          <w:tab w:val="left" w:pos="142"/>
          <w:tab w:val="left" w:pos="709"/>
          <w:tab w:val="left" w:pos="1985"/>
          <w:tab w:val="left" w:pos="2127"/>
        </w:tabs>
        <w:spacing w:line="276" w:lineRule="auto"/>
        <w:rPr>
          <w:rFonts w:ascii="Times New Roman" w:hAnsi="Times New Roman"/>
          <w:b/>
          <w:i/>
          <w:sz w:val="24"/>
          <w:szCs w:val="24"/>
          <w:lang w:eastAsia="pl-PL"/>
        </w:rPr>
      </w:pPr>
    </w:p>
    <w:p w14:paraId="196AA066" w14:textId="5829771C" w:rsidR="0012493D" w:rsidRPr="00477BD6" w:rsidRDefault="0012493D" w:rsidP="0051206F">
      <w:pPr>
        <w:spacing w:after="0" w:line="276" w:lineRule="auto"/>
        <w:ind w:firstLine="0"/>
        <w:rPr>
          <w:rFonts w:ascii="Times New Roman" w:hAnsi="Times New Roman" w:cs="Times New Roman"/>
          <w:sz w:val="24"/>
          <w:szCs w:val="24"/>
        </w:rPr>
      </w:pPr>
      <w:r w:rsidRPr="00477BD6">
        <w:rPr>
          <w:rFonts w:ascii="Times New Roman" w:hAnsi="Times New Roman" w:cs="Times New Roman"/>
          <w:sz w:val="24"/>
          <w:szCs w:val="24"/>
        </w:rPr>
        <w:t xml:space="preserve">Wykonawca jest zobowiązany do utrzymania ruchu publicznego w najbliższym otoczeniu Placu Budowy przez cały okres realizacji kontraktu, od daty rozpoczęcia aż do czasu wykonania </w:t>
      </w:r>
      <w:r w:rsidR="001B32AA">
        <w:rPr>
          <w:rFonts w:ascii="Times New Roman" w:hAnsi="Times New Roman" w:cs="Times New Roman"/>
          <w:sz w:val="24"/>
          <w:szCs w:val="24"/>
        </w:rPr>
        <w:br/>
      </w:r>
      <w:r w:rsidRPr="00477BD6">
        <w:rPr>
          <w:rFonts w:ascii="Times New Roman" w:hAnsi="Times New Roman" w:cs="Times New Roman"/>
          <w:sz w:val="24"/>
          <w:szCs w:val="24"/>
        </w:rPr>
        <w:t xml:space="preserve">i przejęcia robót. (np. parking </w:t>
      </w:r>
      <w:proofErr w:type="spellStart"/>
      <w:r w:rsidRPr="00477BD6">
        <w:rPr>
          <w:rFonts w:ascii="Times New Roman" w:hAnsi="Times New Roman" w:cs="Times New Roman"/>
          <w:sz w:val="24"/>
          <w:szCs w:val="24"/>
        </w:rPr>
        <w:t>PCz</w:t>
      </w:r>
      <w:proofErr w:type="spellEnd"/>
      <w:r w:rsidRPr="00477BD6">
        <w:rPr>
          <w:rFonts w:ascii="Times New Roman" w:hAnsi="Times New Roman" w:cs="Times New Roman"/>
          <w:sz w:val="24"/>
          <w:szCs w:val="24"/>
        </w:rPr>
        <w:t xml:space="preserve"> )</w:t>
      </w:r>
    </w:p>
    <w:p w14:paraId="2A9826F3" w14:textId="77777777" w:rsidR="0012493D" w:rsidRPr="00477BD6" w:rsidRDefault="0012493D" w:rsidP="0051206F">
      <w:pPr>
        <w:spacing w:after="0" w:line="276" w:lineRule="auto"/>
        <w:rPr>
          <w:rFonts w:ascii="Times New Roman" w:hAnsi="Times New Roman" w:cs="Times New Roman"/>
          <w:sz w:val="24"/>
          <w:szCs w:val="24"/>
        </w:rPr>
      </w:pPr>
      <w:r w:rsidRPr="00477BD6">
        <w:rPr>
          <w:rFonts w:ascii="Times New Roman" w:hAnsi="Times New Roman" w:cs="Times New Roman"/>
          <w:sz w:val="24"/>
          <w:szCs w:val="24"/>
        </w:rPr>
        <w:t xml:space="preserve">Na czas wykonywania robót Wykonawca dostarczy, zamontuje oraz utrzyma urządzenia służące wykonaniu tymczasowych zabezpieczeń. </w:t>
      </w:r>
    </w:p>
    <w:p w14:paraId="2A1AF89B" w14:textId="77777777" w:rsidR="0012493D" w:rsidRPr="00477BD6" w:rsidRDefault="0012493D" w:rsidP="0051206F">
      <w:pPr>
        <w:spacing w:after="0" w:line="276" w:lineRule="auto"/>
        <w:ind w:firstLine="0"/>
        <w:rPr>
          <w:rFonts w:ascii="Times New Roman" w:hAnsi="Times New Roman" w:cs="Times New Roman"/>
          <w:sz w:val="24"/>
          <w:szCs w:val="24"/>
        </w:rPr>
      </w:pPr>
      <w:r w:rsidRPr="00477BD6">
        <w:rPr>
          <w:rFonts w:ascii="Times New Roman" w:hAnsi="Times New Roman" w:cs="Times New Roman"/>
          <w:sz w:val="24"/>
          <w:szCs w:val="24"/>
        </w:rPr>
        <w:t>Koszt zabezpieczenia Placu Budowy Wykonawca musi uwzględnić w cenie realizacji inwestycji.</w:t>
      </w:r>
    </w:p>
    <w:p w14:paraId="368B25FC"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sz w:val="24"/>
          <w:szCs w:val="24"/>
          <w:lang w:eastAsia="pl-PL"/>
        </w:rPr>
      </w:pPr>
    </w:p>
    <w:p w14:paraId="133CFA16"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sz w:val="24"/>
          <w:szCs w:val="24"/>
          <w:lang w:eastAsia="pl-PL"/>
        </w:rPr>
      </w:pPr>
      <w:r w:rsidRPr="00477BD6">
        <w:rPr>
          <w:rFonts w:ascii="Times New Roman" w:hAnsi="Times New Roman"/>
          <w:b/>
          <w:i/>
          <w:sz w:val="24"/>
          <w:szCs w:val="24"/>
          <w:lang w:eastAsia="pl-PL"/>
        </w:rPr>
        <w:t>c.</w:t>
      </w:r>
      <w:r w:rsidRPr="00477BD6">
        <w:rPr>
          <w:rFonts w:ascii="Times New Roman" w:hAnsi="Times New Roman"/>
          <w:b/>
          <w:i/>
          <w:sz w:val="24"/>
          <w:szCs w:val="24"/>
          <w:lang w:eastAsia="pl-PL"/>
        </w:rPr>
        <w:tab/>
        <w:t>wymagania, założenia w zakresie architektonicznym,</w:t>
      </w:r>
    </w:p>
    <w:p w14:paraId="2552D7B0" w14:textId="77777777" w:rsidR="0012493D" w:rsidRPr="00477BD6" w:rsidRDefault="0012493D" w:rsidP="0012493D">
      <w:pPr>
        <w:pStyle w:val="Bezodstpw"/>
        <w:tabs>
          <w:tab w:val="left" w:pos="142"/>
          <w:tab w:val="left" w:pos="709"/>
          <w:tab w:val="left" w:pos="1985"/>
          <w:tab w:val="left" w:pos="2127"/>
        </w:tabs>
        <w:jc w:val="both"/>
        <w:rPr>
          <w:rFonts w:ascii="Times New Roman" w:hAnsi="Times New Roman"/>
          <w:b/>
          <w:i/>
          <w:sz w:val="24"/>
          <w:szCs w:val="24"/>
          <w:lang w:eastAsia="pl-PL"/>
        </w:rPr>
      </w:pPr>
    </w:p>
    <w:p w14:paraId="29DCF105" w14:textId="11BCEAA0" w:rsidR="0012493D" w:rsidRPr="00477BD6" w:rsidRDefault="0012493D" w:rsidP="0051206F">
      <w:pPr>
        <w:pStyle w:val="Bezodstpw"/>
        <w:tabs>
          <w:tab w:val="left" w:pos="1843"/>
        </w:tabs>
        <w:spacing w:line="276" w:lineRule="auto"/>
        <w:jc w:val="both"/>
        <w:rPr>
          <w:rFonts w:ascii="Times New Roman" w:hAnsi="Times New Roman"/>
          <w:sz w:val="24"/>
          <w:szCs w:val="24"/>
          <w:lang w:eastAsia="pl-PL"/>
        </w:rPr>
      </w:pPr>
      <w:r w:rsidRPr="00477BD6">
        <w:rPr>
          <w:rFonts w:ascii="Times New Roman" w:hAnsi="Times New Roman"/>
          <w:sz w:val="24"/>
          <w:szCs w:val="24"/>
          <w:lang w:eastAsia="pl-PL"/>
        </w:rPr>
        <w:t>Zakres inwestycji pn.:</w:t>
      </w:r>
      <w:r w:rsidR="008B34D0" w:rsidRPr="00477BD6">
        <w:rPr>
          <w:rFonts w:ascii="Times New Roman" w:hAnsi="Times New Roman"/>
          <w:sz w:val="24"/>
          <w:szCs w:val="24"/>
          <w:lang w:eastAsia="pl-PL"/>
        </w:rPr>
        <w:t xml:space="preserve"> </w:t>
      </w:r>
      <w:r w:rsidR="007D37C3">
        <w:rPr>
          <w:rFonts w:ascii="Times New Roman" w:hAnsi="Times New Roman"/>
          <w:i/>
          <w:sz w:val="24"/>
          <w:szCs w:val="24"/>
        </w:rPr>
        <w:t xml:space="preserve">Roboty budowlane zw. z: </w:t>
      </w:r>
      <w:r w:rsidR="008B34D0" w:rsidRPr="00477BD6">
        <w:rPr>
          <w:rFonts w:ascii="Times New Roman" w:eastAsia="Lucida Sans Unicode" w:hAnsi="Times New Roman"/>
          <w:i/>
          <w:kern w:val="1"/>
          <w:sz w:val="24"/>
          <w:szCs w:val="24"/>
        </w:rPr>
        <w:t>D</w:t>
      </w:r>
      <w:r w:rsidR="008B34D0" w:rsidRPr="00477BD6">
        <w:rPr>
          <w:rFonts w:ascii="Times New Roman" w:hAnsi="Times New Roman"/>
          <w:i/>
          <w:sz w:val="24"/>
          <w:szCs w:val="24"/>
        </w:rPr>
        <w:t xml:space="preserve">ostosowaniem wejścia do budynku siedziby Pełnomocnika Rektora ds. </w:t>
      </w:r>
      <w:proofErr w:type="spellStart"/>
      <w:r w:rsidR="008B34D0" w:rsidRPr="00477BD6">
        <w:rPr>
          <w:rFonts w:ascii="Times New Roman" w:hAnsi="Times New Roman"/>
          <w:i/>
          <w:sz w:val="24"/>
          <w:szCs w:val="24"/>
        </w:rPr>
        <w:t>OzN</w:t>
      </w:r>
      <w:proofErr w:type="spellEnd"/>
      <w:r w:rsidR="008B34D0" w:rsidRPr="00477BD6">
        <w:rPr>
          <w:rFonts w:ascii="Times New Roman" w:hAnsi="Times New Roman"/>
          <w:i/>
          <w:sz w:val="24"/>
          <w:szCs w:val="24"/>
        </w:rPr>
        <w:t xml:space="preserve"> i BON do potrzeb osób </w:t>
      </w:r>
      <w:r w:rsidR="005D1E54" w:rsidRPr="00477BD6">
        <w:rPr>
          <w:rFonts w:ascii="Times New Roman" w:hAnsi="Times New Roman"/>
          <w:i/>
          <w:sz w:val="24"/>
          <w:szCs w:val="24"/>
        </w:rPr>
        <w:t>z niepełnosprawnością</w:t>
      </w:r>
      <w:r w:rsidR="007D37C3">
        <w:rPr>
          <w:rFonts w:ascii="Times New Roman" w:hAnsi="Times New Roman"/>
          <w:i/>
          <w:sz w:val="24"/>
          <w:szCs w:val="24"/>
        </w:rPr>
        <w:t xml:space="preserve"> w ramach projektu </w:t>
      </w:r>
      <w:r w:rsidR="008B34D0" w:rsidRPr="00477BD6">
        <w:rPr>
          <w:rFonts w:ascii="Times New Roman" w:hAnsi="Times New Roman"/>
          <w:i/>
          <w:sz w:val="24"/>
          <w:szCs w:val="24"/>
        </w:rPr>
        <w:t>Politechnika C</w:t>
      </w:r>
      <w:r w:rsidR="007D37C3">
        <w:rPr>
          <w:rFonts w:ascii="Times New Roman" w:hAnsi="Times New Roman"/>
          <w:i/>
          <w:sz w:val="24"/>
          <w:szCs w:val="24"/>
        </w:rPr>
        <w:t>zęstochowska uczelnią dostępną</w:t>
      </w:r>
      <w:r w:rsidR="008B34D0" w:rsidRPr="00477BD6">
        <w:rPr>
          <w:rFonts w:ascii="Times New Roman" w:hAnsi="Times New Roman"/>
          <w:i/>
          <w:sz w:val="24"/>
          <w:szCs w:val="24"/>
        </w:rPr>
        <w:t>,</w:t>
      </w:r>
      <w:r w:rsidR="008B34D0" w:rsidRPr="00477BD6">
        <w:rPr>
          <w:rFonts w:ascii="Times New Roman" w:hAnsi="Times New Roman"/>
          <w:sz w:val="24"/>
          <w:szCs w:val="24"/>
        </w:rPr>
        <w:t xml:space="preserve"> </w:t>
      </w:r>
      <w:r w:rsidRPr="00477BD6">
        <w:rPr>
          <w:rFonts w:ascii="Times New Roman" w:hAnsi="Times New Roman"/>
          <w:sz w:val="24"/>
          <w:szCs w:val="24"/>
          <w:lang w:eastAsia="pl-PL"/>
        </w:rPr>
        <w:t xml:space="preserve">obejmuje wszystkie prace związane z przebudową pomieszczeń. </w:t>
      </w:r>
      <w:r w:rsidR="001B32AA">
        <w:rPr>
          <w:rFonts w:ascii="Times New Roman" w:hAnsi="Times New Roman"/>
          <w:sz w:val="24"/>
          <w:szCs w:val="24"/>
          <w:lang w:eastAsia="pl-PL"/>
        </w:rPr>
        <w:t>Zakres zadania obejmuje</w:t>
      </w:r>
      <w:r w:rsidRPr="00477BD6">
        <w:rPr>
          <w:rFonts w:ascii="Times New Roman" w:hAnsi="Times New Roman"/>
          <w:sz w:val="24"/>
          <w:szCs w:val="24"/>
          <w:lang w:eastAsia="pl-PL"/>
        </w:rPr>
        <w:t xml:space="preserve"> </w:t>
      </w:r>
      <w:r w:rsidR="001B32AA">
        <w:rPr>
          <w:rFonts w:ascii="Times New Roman" w:hAnsi="Times New Roman"/>
          <w:sz w:val="24"/>
          <w:szCs w:val="24"/>
          <w:lang w:eastAsia="pl-PL"/>
        </w:rPr>
        <w:t>wykonanie w szczególności prac:</w:t>
      </w:r>
    </w:p>
    <w:p w14:paraId="1C1713C7" w14:textId="1D576195" w:rsidR="0012493D" w:rsidRPr="00EC1F0B" w:rsidRDefault="004E5679" w:rsidP="0051206F">
      <w:pPr>
        <w:pStyle w:val="Akapitzlist"/>
        <w:numPr>
          <w:ilvl w:val="0"/>
          <w:numId w:val="38"/>
        </w:numPr>
        <w:spacing w:after="160" w:line="276" w:lineRule="auto"/>
        <w:rPr>
          <w:rFonts w:ascii="Times New Roman" w:hAnsi="Times New Roman" w:cs="Times New Roman"/>
          <w:color w:val="auto"/>
          <w:sz w:val="24"/>
          <w:szCs w:val="24"/>
        </w:rPr>
      </w:pPr>
      <w:r w:rsidRPr="00EC1F0B">
        <w:rPr>
          <w:rFonts w:ascii="Times New Roman" w:eastAsia="Times New Roman" w:hAnsi="Times New Roman" w:cs="Times New Roman"/>
          <w:color w:val="auto"/>
          <w:sz w:val="24"/>
          <w:szCs w:val="24"/>
        </w:rPr>
        <w:t xml:space="preserve">Wymianę </w:t>
      </w:r>
      <w:r w:rsidR="0012493D" w:rsidRPr="00EC1F0B">
        <w:rPr>
          <w:rFonts w:ascii="Times New Roman" w:hAnsi="Times New Roman" w:cs="Times New Roman"/>
          <w:color w:val="auto"/>
          <w:sz w:val="24"/>
          <w:szCs w:val="24"/>
        </w:rPr>
        <w:t xml:space="preserve">drzwi zewnętrznych do biura obsługi niepełnosprawnych na drzwi </w:t>
      </w:r>
      <w:r w:rsidRPr="00EC1F0B">
        <w:rPr>
          <w:rFonts w:ascii="Times New Roman" w:hAnsi="Times New Roman" w:cs="Times New Roman"/>
          <w:color w:val="auto"/>
          <w:sz w:val="24"/>
          <w:szCs w:val="24"/>
        </w:rPr>
        <w:t xml:space="preserve">otwierane automatycznie i ręcznie, </w:t>
      </w:r>
      <w:r w:rsidR="0012493D" w:rsidRPr="00EC1F0B">
        <w:rPr>
          <w:rFonts w:ascii="Times New Roman" w:hAnsi="Times New Roman" w:cs="Times New Roman"/>
          <w:color w:val="auto"/>
          <w:sz w:val="24"/>
          <w:szCs w:val="24"/>
        </w:rPr>
        <w:t>przystosowane do obsługi pr</w:t>
      </w:r>
      <w:r w:rsidRPr="00EC1F0B">
        <w:rPr>
          <w:rFonts w:ascii="Times New Roman" w:hAnsi="Times New Roman" w:cs="Times New Roman"/>
          <w:color w:val="auto"/>
          <w:sz w:val="24"/>
          <w:szCs w:val="24"/>
        </w:rPr>
        <w:t xml:space="preserve">zez osoby z niepełnosprawnością. </w:t>
      </w:r>
    </w:p>
    <w:p w14:paraId="7CE52CC0" w14:textId="71E5F897" w:rsidR="004E5679" w:rsidRPr="00EC1F0B" w:rsidRDefault="009B5253" w:rsidP="0051206F">
      <w:pPr>
        <w:pStyle w:val="Akapitzlist"/>
        <w:spacing w:before="100" w:beforeAutospacing="1" w:after="100" w:afterAutospacing="1" w:line="276" w:lineRule="auto"/>
        <w:ind w:firstLine="0"/>
        <w:rPr>
          <w:rFonts w:ascii="Times New Roman" w:eastAsia="Times New Roman" w:hAnsi="Times New Roman" w:cs="Times New Roman"/>
          <w:color w:val="auto"/>
          <w:sz w:val="24"/>
          <w:szCs w:val="24"/>
        </w:rPr>
      </w:pPr>
      <w:r w:rsidRPr="00EC1F0B">
        <w:rPr>
          <w:rFonts w:ascii="Times New Roman" w:eastAsia="Times New Roman" w:hAnsi="Times New Roman" w:cs="Times New Roman"/>
          <w:color w:val="auto"/>
          <w:sz w:val="24"/>
          <w:szCs w:val="24"/>
        </w:rPr>
        <w:t>Drzwi są usytuowane na drodze ewakuacyjnej i powinny posiadać stosowne systemy bezpieczeństwa oraz wymagane prawem atesty i dopuszczenia do stosowania na drogach ew</w:t>
      </w:r>
      <w:r w:rsidR="004E5679" w:rsidRPr="00EC1F0B">
        <w:rPr>
          <w:rFonts w:ascii="Times New Roman" w:eastAsia="Times New Roman" w:hAnsi="Times New Roman" w:cs="Times New Roman"/>
          <w:color w:val="auto"/>
          <w:sz w:val="24"/>
          <w:szCs w:val="24"/>
        </w:rPr>
        <w:t>akuacyjnych.</w:t>
      </w:r>
    </w:p>
    <w:p w14:paraId="32CDC82E" w14:textId="7EF2B5A9" w:rsidR="004E5679" w:rsidRPr="00EC1F0B" w:rsidRDefault="004E5679" w:rsidP="0051206F">
      <w:pPr>
        <w:pStyle w:val="Akapitzlist"/>
        <w:spacing w:before="100" w:beforeAutospacing="1" w:after="100" w:afterAutospacing="1" w:line="276" w:lineRule="auto"/>
        <w:ind w:firstLine="0"/>
        <w:rPr>
          <w:rFonts w:ascii="Times New Roman" w:hAnsi="Times New Roman" w:cs="Times New Roman"/>
          <w:color w:val="auto"/>
          <w:sz w:val="24"/>
          <w:szCs w:val="24"/>
        </w:rPr>
      </w:pPr>
      <w:r w:rsidRPr="00EC1F0B">
        <w:rPr>
          <w:rFonts w:ascii="Times New Roman" w:hAnsi="Times New Roman" w:cs="Times New Roman"/>
          <w:color w:val="auto"/>
          <w:sz w:val="24"/>
          <w:szCs w:val="24"/>
        </w:rPr>
        <w:lastRenderedPageBreak/>
        <w:t xml:space="preserve">Aktywacja (otwieranie i zamykanie) drzwi automatycznych musi być realizowana za pomocą: </w:t>
      </w:r>
    </w:p>
    <w:p w14:paraId="677FA39C" w14:textId="77777777" w:rsidR="004E5679" w:rsidRPr="00EC1F0B" w:rsidRDefault="004E5679" w:rsidP="0051206F">
      <w:pPr>
        <w:pStyle w:val="Akapitzlist"/>
        <w:spacing w:before="100" w:beforeAutospacing="1" w:after="100" w:afterAutospacing="1" w:line="276" w:lineRule="auto"/>
        <w:ind w:firstLine="0"/>
        <w:rPr>
          <w:rFonts w:ascii="Times New Roman" w:hAnsi="Times New Roman" w:cs="Times New Roman"/>
          <w:color w:val="auto"/>
          <w:sz w:val="24"/>
          <w:szCs w:val="24"/>
        </w:rPr>
      </w:pPr>
      <w:r w:rsidRPr="00EC1F0B">
        <w:rPr>
          <w:rFonts w:ascii="Times New Roman" w:hAnsi="Times New Roman" w:cs="Times New Roman"/>
          <w:color w:val="auto"/>
          <w:sz w:val="24"/>
          <w:szCs w:val="24"/>
        </w:rPr>
        <w:t xml:space="preserve">− pchnięcia skrzydła w kierunku otwierania i wtedy napęd automatycznie wspomaga otwarcie skrzydła, </w:t>
      </w:r>
    </w:p>
    <w:p w14:paraId="0F34AFFA" w14:textId="26B47AE1" w:rsidR="003A7966" w:rsidRPr="00EC1F0B" w:rsidRDefault="004E5679" w:rsidP="0051206F">
      <w:pPr>
        <w:pStyle w:val="Akapitzlist"/>
        <w:spacing w:before="100" w:beforeAutospacing="1" w:after="100" w:afterAutospacing="1" w:line="276" w:lineRule="auto"/>
        <w:ind w:firstLine="0"/>
        <w:rPr>
          <w:rFonts w:ascii="Times New Roman" w:hAnsi="Times New Roman" w:cs="Times New Roman"/>
          <w:color w:val="auto"/>
          <w:sz w:val="24"/>
          <w:szCs w:val="24"/>
        </w:rPr>
      </w:pPr>
      <w:r w:rsidRPr="00EC1F0B">
        <w:rPr>
          <w:rFonts w:ascii="Times New Roman" w:hAnsi="Times New Roman" w:cs="Times New Roman"/>
          <w:color w:val="auto"/>
          <w:sz w:val="24"/>
          <w:szCs w:val="24"/>
        </w:rPr>
        <w:t>− przycisków naściennych na zewnątrz oraz wewnątrz budynku.</w:t>
      </w:r>
    </w:p>
    <w:p w14:paraId="3C5E6D4B" w14:textId="77777777" w:rsidR="0012493D" w:rsidRPr="00EC1F0B" w:rsidRDefault="0012493D" w:rsidP="0051206F">
      <w:pPr>
        <w:pStyle w:val="Akapitzlist"/>
        <w:numPr>
          <w:ilvl w:val="0"/>
          <w:numId w:val="38"/>
        </w:numPr>
        <w:spacing w:after="160" w:line="276" w:lineRule="auto"/>
        <w:rPr>
          <w:rFonts w:ascii="Times New Roman" w:hAnsi="Times New Roman" w:cs="Times New Roman"/>
          <w:color w:val="auto"/>
          <w:sz w:val="24"/>
          <w:szCs w:val="24"/>
        </w:rPr>
      </w:pPr>
      <w:r w:rsidRPr="00EC1F0B">
        <w:rPr>
          <w:rFonts w:ascii="Times New Roman" w:hAnsi="Times New Roman" w:cs="Times New Roman"/>
          <w:color w:val="auto"/>
          <w:sz w:val="24"/>
          <w:szCs w:val="24"/>
        </w:rPr>
        <w:t>rozszerzenie systemu  p.poż budynku – montaż trzymacza drzwi wewnętrznych do BON,</w:t>
      </w:r>
    </w:p>
    <w:p w14:paraId="3613F5C8" w14:textId="6748030E" w:rsidR="0012493D" w:rsidRPr="00EC1F0B" w:rsidRDefault="0012493D" w:rsidP="0051206F">
      <w:pPr>
        <w:pStyle w:val="Akapitzlist"/>
        <w:numPr>
          <w:ilvl w:val="0"/>
          <w:numId w:val="38"/>
        </w:numPr>
        <w:spacing w:after="160" w:line="276" w:lineRule="auto"/>
        <w:rPr>
          <w:rFonts w:ascii="Times New Roman" w:hAnsi="Times New Roman" w:cs="Times New Roman"/>
          <w:color w:val="auto"/>
          <w:sz w:val="24"/>
          <w:szCs w:val="24"/>
        </w:rPr>
      </w:pPr>
      <w:r w:rsidRPr="00EC1F0B">
        <w:rPr>
          <w:rFonts w:ascii="Times New Roman" w:hAnsi="Times New Roman" w:cs="Times New Roman"/>
          <w:color w:val="auto"/>
          <w:sz w:val="24"/>
          <w:szCs w:val="24"/>
        </w:rPr>
        <w:t>dodatkowej poręczy schodów wejścia do BON na wysokości analogicznej do p</w:t>
      </w:r>
      <w:r w:rsidR="00FF4FA7" w:rsidRPr="00EC1F0B">
        <w:rPr>
          <w:rFonts w:ascii="Times New Roman" w:hAnsi="Times New Roman" w:cs="Times New Roman"/>
          <w:color w:val="auto"/>
          <w:sz w:val="24"/>
          <w:szCs w:val="24"/>
        </w:rPr>
        <w:t>ochwytu zamontowanej balustrady, uzupełnienie zakończeń istniejącego pochwytu.</w:t>
      </w:r>
    </w:p>
    <w:p w14:paraId="36C8CABB" w14:textId="1EDEF704" w:rsidR="0012493D" w:rsidRPr="00EC1F0B" w:rsidRDefault="0012493D" w:rsidP="0051206F">
      <w:pPr>
        <w:spacing w:line="276" w:lineRule="auto"/>
        <w:contextualSpacing/>
        <w:rPr>
          <w:rFonts w:ascii="Times New Roman" w:hAnsi="Times New Roman" w:cs="Times New Roman"/>
          <w:color w:val="auto"/>
          <w:sz w:val="24"/>
          <w:szCs w:val="24"/>
          <w:u w:val="single"/>
          <w:shd w:val="clear" w:color="auto" w:fill="FFFFFF"/>
        </w:rPr>
      </w:pPr>
      <w:r w:rsidRPr="00EC1F0B">
        <w:rPr>
          <w:rFonts w:ascii="Times New Roman" w:hAnsi="Times New Roman" w:cs="Times New Roman"/>
          <w:color w:val="auto"/>
          <w:sz w:val="24"/>
          <w:szCs w:val="24"/>
          <w:u w:val="single"/>
          <w:shd w:val="clear" w:color="auto" w:fill="FFFFFF"/>
        </w:rPr>
        <w:t>Poręcz schodów z</w:t>
      </w:r>
      <w:r w:rsidR="00FF4FA7" w:rsidRPr="00EC1F0B">
        <w:rPr>
          <w:rFonts w:ascii="Times New Roman" w:hAnsi="Times New Roman" w:cs="Times New Roman"/>
          <w:color w:val="auto"/>
          <w:sz w:val="24"/>
          <w:szCs w:val="24"/>
          <w:u w:val="single"/>
          <w:shd w:val="clear" w:color="auto" w:fill="FFFFFF"/>
        </w:rPr>
        <w:t>ewnętrznych, zakończ</w:t>
      </w:r>
      <w:r w:rsidR="004673F2" w:rsidRPr="00EC1F0B">
        <w:rPr>
          <w:rFonts w:ascii="Times New Roman" w:hAnsi="Times New Roman" w:cs="Times New Roman"/>
          <w:color w:val="auto"/>
          <w:sz w:val="24"/>
          <w:szCs w:val="24"/>
          <w:u w:val="single"/>
          <w:shd w:val="clear" w:color="auto" w:fill="FFFFFF"/>
        </w:rPr>
        <w:t xml:space="preserve">enia poręczy istniejącej </w:t>
      </w:r>
      <w:r w:rsidRPr="00EC1F0B">
        <w:rPr>
          <w:rFonts w:ascii="Times New Roman" w:hAnsi="Times New Roman" w:cs="Times New Roman"/>
          <w:color w:val="auto"/>
          <w:sz w:val="24"/>
          <w:szCs w:val="24"/>
          <w:u w:val="single"/>
          <w:shd w:val="clear" w:color="auto" w:fill="FFFFFF"/>
        </w:rPr>
        <w:t>do BON:</w:t>
      </w:r>
    </w:p>
    <w:p w14:paraId="50162FF0" w14:textId="06FEE908" w:rsidR="0012493D" w:rsidRPr="00EC1F0B" w:rsidRDefault="00EC1F0B" w:rsidP="0051206F">
      <w:pPr>
        <w:numPr>
          <w:ilvl w:val="0"/>
          <w:numId w:val="36"/>
        </w:numPr>
        <w:spacing w:after="200" w:line="276" w:lineRule="auto"/>
        <w:contextualSpacing/>
        <w:jc w:val="left"/>
        <w:rPr>
          <w:rFonts w:ascii="Times New Roman" w:hAnsi="Times New Roman" w:cs="Times New Roman"/>
          <w:color w:val="auto"/>
          <w:sz w:val="24"/>
          <w:szCs w:val="24"/>
          <w:shd w:val="clear" w:color="auto" w:fill="FFFFFF"/>
        </w:rPr>
      </w:pPr>
      <w:r w:rsidRPr="00EC1F0B">
        <w:rPr>
          <w:rFonts w:ascii="Times New Roman" w:hAnsi="Times New Roman" w:cs="Times New Roman"/>
          <w:color w:val="auto"/>
          <w:sz w:val="24"/>
          <w:szCs w:val="24"/>
          <w:shd w:val="clear" w:color="auto" w:fill="FFFFFF"/>
        </w:rPr>
        <w:t>Z rury  nierdzewnej dostosowanej</w:t>
      </w:r>
      <w:r w:rsidR="0012493D" w:rsidRPr="00EC1F0B">
        <w:rPr>
          <w:rFonts w:ascii="Times New Roman" w:hAnsi="Times New Roman" w:cs="Times New Roman"/>
          <w:color w:val="auto"/>
          <w:sz w:val="24"/>
          <w:szCs w:val="24"/>
          <w:shd w:val="clear" w:color="auto" w:fill="FFFFFF"/>
        </w:rPr>
        <w:t xml:space="preserve"> średnicą i parametrami oraz wizualnie do istniejącej </w:t>
      </w:r>
      <w:r w:rsidR="004673F2" w:rsidRPr="00EC1F0B">
        <w:rPr>
          <w:rFonts w:ascii="Times New Roman" w:hAnsi="Times New Roman" w:cs="Times New Roman"/>
          <w:color w:val="auto"/>
          <w:sz w:val="24"/>
          <w:szCs w:val="24"/>
          <w:shd w:val="clear" w:color="auto" w:fill="FFFFFF"/>
        </w:rPr>
        <w:t>balustrady schodów zewnętrznych (istniejąca – rura ze stali nierdzewnej o śr. 42 mm),</w:t>
      </w:r>
    </w:p>
    <w:p w14:paraId="7E39F961" w14:textId="77777777" w:rsidR="0012493D" w:rsidRPr="00EC1F0B" w:rsidRDefault="0012493D" w:rsidP="0051206F">
      <w:pPr>
        <w:numPr>
          <w:ilvl w:val="0"/>
          <w:numId w:val="36"/>
        </w:numPr>
        <w:spacing w:after="0" w:line="276" w:lineRule="auto"/>
        <w:contextualSpacing/>
        <w:rPr>
          <w:rFonts w:ascii="Times New Roman" w:eastAsia="Times New Roman" w:hAnsi="Times New Roman" w:cs="Times New Roman"/>
          <w:color w:val="auto"/>
          <w:sz w:val="24"/>
          <w:szCs w:val="24"/>
        </w:rPr>
      </w:pPr>
      <w:r w:rsidRPr="00EC1F0B">
        <w:rPr>
          <w:rFonts w:ascii="Times New Roman" w:hAnsi="Times New Roman" w:cs="Times New Roman"/>
          <w:color w:val="auto"/>
          <w:sz w:val="24"/>
          <w:szCs w:val="24"/>
          <w:shd w:val="clear" w:color="auto" w:fill="FFFFFF"/>
        </w:rPr>
        <w:t>Konstrukcja przystosowana do użytkowania przez osoby niepełnosprawne.</w:t>
      </w:r>
    </w:p>
    <w:p w14:paraId="13ED723E" w14:textId="77777777" w:rsidR="005A019B" w:rsidRPr="00EC1F0B" w:rsidRDefault="005A019B" w:rsidP="005A019B">
      <w:pPr>
        <w:spacing w:after="0" w:line="240" w:lineRule="auto"/>
        <w:contextualSpacing/>
        <w:rPr>
          <w:rFonts w:ascii="Times New Roman" w:hAnsi="Times New Roman" w:cs="Times New Roman"/>
          <w:color w:val="auto"/>
          <w:sz w:val="24"/>
          <w:szCs w:val="24"/>
          <w:shd w:val="clear" w:color="auto" w:fill="FFFFFF"/>
        </w:rPr>
      </w:pPr>
    </w:p>
    <w:p w14:paraId="36AFB5AA" w14:textId="77777777" w:rsidR="005A019B" w:rsidRPr="00477BD6" w:rsidRDefault="005A019B" w:rsidP="0051206F">
      <w:pPr>
        <w:spacing w:line="276" w:lineRule="auto"/>
        <w:contextualSpacing/>
        <w:rPr>
          <w:rFonts w:ascii="Times New Roman" w:hAnsi="Times New Roman" w:cs="Times New Roman"/>
          <w:sz w:val="24"/>
          <w:szCs w:val="24"/>
        </w:rPr>
      </w:pPr>
      <w:r w:rsidRPr="00477BD6">
        <w:rPr>
          <w:rFonts w:ascii="Times New Roman" w:hAnsi="Times New Roman" w:cs="Times New Roman"/>
          <w:sz w:val="24"/>
          <w:szCs w:val="24"/>
          <w:u w:val="single"/>
        </w:rPr>
        <w:t>Minimalne wymagania konstrukcji drzwi</w:t>
      </w:r>
      <w:r w:rsidRPr="00477BD6">
        <w:rPr>
          <w:rFonts w:ascii="Times New Roman" w:hAnsi="Times New Roman" w:cs="Times New Roman"/>
          <w:sz w:val="24"/>
          <w:szCs w:val="24"/>
        </w:rPr>
        <w:t xml:space="preserve"> :</w:t>
      </w:r>
    </w:p>
    <w:p w14:paraId="0DD9077D" w14:textId="77777777" w:rsidR="005A019B" w:rsidRPr="00477BD6" w:rsidRDefault="005A019B" w:rsidP="0051206F">
      <w:pPr>
        <w:spacing w:line="276" w:lineRule="auto"/>
        <w:contextualSpacing/>
        <w:rPr>
          <w:rFonts w:ascii="Times New Roman" w:hAnsi="Times New Roman" w:cs="Times New Roman"/>
          <w:sz w:val="24"/>
          <w:szCs w:val="24"/>
        </w:rPr>
      </w:pPr>
    </w:p>
    <w:p w14:paraId="5A00F9E2" w14:textId="20CCB1C9" w:rsidR="005A019B" w:rsidRPr="00165D05" w:rsidRDefault="001B32AA" w:rsidP="0051206F">
      <w:pPr>
        <w:numPr>
          <w:ilvl w:val="0"/>
          <w:numId w:val="36"/>
        </w:numPr>
        <w:spacing w:after="200" w:line="276" w:lineRule="auto"/>
        <w:contextualSpacing/>
        <w:jc w:val="left"/>
        <w:rPr>
          <w:rFonts w:ascii="Times New Roman" w:hAnsi="Times New Roman" w:cs="Times New Roman"/>
          <w:color w:val="auto"/>
          <w:sz w:val="24"/>
          <w:szCs w:val="24"/>
        </w:rPr>
      </w:pPr>
      <w:r w:rsidRPr="00165D05">
        <w:rPr>
          <w:rFonts w:ascii="Times New Roman" w:hAnsi="Times New Roman" w:cs="Times New Roman"/>
          <w:color w:val="auto"/>
          <w:sz w:val="24"/>
          <w:szCs w:val="24"/>
        </w:rPr>
        <w:t>Wymiary d</w:t>
      </w:r>
      <w:r w:rsidR="005A019B" w:rsidRPr="00165D05">
        <w:rPr>
          <w:rFonts w:ascii="Times New Roman" w:hAnsi="Times New Roman" w:cs="Times New Roman"/>
          <w:color w:val="auto"/>
          <w:sz w:val="24"/>
          <w:szCs w:val="24"/>
        </w:rPr>
        <w:t>rzwi w świetle ościeżnicy 1,50</w:t>
      </w:r>
      <w:r w:rsidR="00312CFA" w:rsidRPr="00165D05">
        <w:rPr>
          <w:rFonts w:ascii="Times New Roman" w:hAnsi="Times New Roman" w:cs="Times New Roman"/>
          <w:color w:val="auto"/>
          <w:sz w:val="24"/>
          <w:szCs w:val="24"/>
        </w:rPr>
        <w:t xml:space="preserve"> </w:t>
      </w:r>
      <w:r w:rsidR="005A019B" w:rsidRPr="00165D05">
        <w:rPr>
          <w:rFonts w:ascii="Times New Roman" w:hAnsi="Times New Roman" w:cs="Times New Roman"/>
          <w:color w:val="auto"/>
          <w:sz w:val="24"/>
          <w:szCs w:val="24"/>
        </w:rPr>
        <w:t>m x 2,00m</w:t>
      </w:r>
      <w:r w:rsidR="00EA345F" w:rsidRPr="00165D05">
        <w:rPr>
          <w:rFonts w:ascii="Times New Roman" w:hAnsi="Times New Roman" w:cs="Times New Roman"/>
          <w:color w:val="auto"/>
          <w:sz w:val="24"/>
          <w:szCs w:val="24"/>
        </w:rPr>
        <w:t xml:space="preserve"> (</w:t>
      </w:r>
      <w:r w:rsidR="00312CFA" w:rsidRPr="00165D05">
        <w:rPr>
          <w:rFonts w:ascii="Times New Roman" w:hAnsi="Times New Roman" w:cs="Times New Roman"/>
          <w:color w:val="auto"/>
          <w:sz w:val="24"/>
          <w:szCs w:val="24"/>
        </w:rPr>
        <w:t xml:space="preserve">wysokość drzwi w świetle nie może być mniejsza niż 2,00 m , ewentualny próg nie może być wyższy niż 0,02 m; </w:t>
      </w:r>
      <w:r w:rsidR="00EA345F" w:rsidRPr="00165D05">
        <w:rPr>
          <w:rFonts w:ascii="Times New Roman" w:hAnsi="Times New Roman" w:cs="Times New Roman"/>
          <w:color w:val="auto"/>
          <w:sz w:val="24"/>
          <w:szCs w:val="24"/>
        </w:rPr>
        <w:t xml:space="preserve">spełniające warunki </w:t>
      </w:r>
      <w:proofErr w:type="spellStart"/>
      <w:r w:rsidR="00EA345F" w:rsidRPr="00165D05">
        <w:rPr>
          <w:rFonts w:ascii="Times New Roman" w:hAnsi="Times New Roman" w:cs="Times New Roman"/>
          <w:color w:val="auto"/>
          <w:sz w:val="24"/>
          <w:szCs w:val="24"/>
        </w:rPr>
        <w:t>ppoż</w:t>
      </w:r>
      <w:proofErr w:type="spellEnd"/>
      <w:r w:rsidR="00EA345F" w:rsidRPr="00165D05">
        <w:rPr>
          <w:rFonts w:ascii="Times New Roman" w:hAnsi="Times New Roman" w:cs="Times New Roman"/>
          <w:color w:val="auto"/>
          <w:sz w:val="24"/>
          <w:szCs w:val="24"/>
        </w:rPr>
        <w:t xml:space="preserve"> i </w:t>
      </w:r>
      <w:r w:rsidR="00D6598C" w:rsidRPr="00165D05">
        <w:rPr>
          <w:rFonts w:ascii="Times New Roman" w:hAnsi="Times New Roman" w:cs="Times New Roman"/>
          <w:color w:val="auto"/>
          <w:sz w:val="24"/>
          <w:szCs w:val="24"/>
        </w:rPr>
        <w:t>obsługi przez niepełnosprawnych)</w:t>
      </w:r>
      <w:r w:rsidR="005A019B" w:rsidRPr="00165D05">
        <w:rPr>
          <w:rFonts w:ascii="Times New Roman" w:hAnsi="Times New Roman" w:cs="Times New Roman"/>
          <w:color w:val="auto"/>
          <w:sz w:val="24"/>
          <w:szCs w:val="24"/>
        </w:rPr>
        <w:t>,</w:t>
      </w:r>
    </w:p>
    <w:p w14:paraId="727F4B22" w14:textId="64CE74B5" w:rsidR="005A019B" w:rsidRPr="00477BD6" w:rsidRDefault="005A019B"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rPr>
        <w:t>Drzwi dwuskrzydłowe o wymiarze szerszego skrzydła</w:t>
      </w:r>
      <w:r w:rsidR="00EA345F">
        <w:rPr>
          <w:rFonts w:ascii="Times New Roman" w:hAnsi="Times New Roman" w:cs="Times New Roman"/>
          <w:sz w:val="24"/>
          <w:szCs w:val="24"/>
        </w:rPr>
        <w:t xml:space="preserve"> </w:t>
      </w:r>
      <w:r w:rsidRPr="00477BD6">
        <w:rPr>
          <w:rFonts w:ascii="Times New Roman" w:hAnsi="Times New Roman" w:cs="Times New Roman"/>
          <w:sz w:val="24"/>
          <w:szCs w:val="24"/>
        </w:rPr>
        <w:t xml:space="preserve"> </w:t>
      </w:r>
      <w:r w:rsidR="00B45DE1">
        <w:rPr>
          <w:rFonts w:ascii="Times New Roman" w:hAnsi="Times New Roman" w:cs="Times New Roman"/>
          <w:sz w:val="24"/>
          <w:szCs w:val="24"/>
        </w:rPr>
        <w:t xml:space="preserve">1,00 </w:t>
      </w:r>
      <w:r w:rsidRPr="00477BD6">
        <w:rPr>
          <w:rFonts w:ascii="Times New Roman" w:hAnsi="Times New Roman" w:cs="Times New Roman"/>
          <w:sz w:val="24"/>
          <w:szCs w:val="24"/>
        </w:rPr>
        <w:t>m,</w:t>
      </w:r>
    </w:p>
    <w:p w14:paraId="1872571B" w14:textId="77777777" w:rsidR="005A019B" w:rsidRPr="00477BD6" w:rsidRDefault="005A019B"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rPr>
        <w:t>Konstrukcja drzwi aluminiowa,</w:t>
      </w:r>
    </w:p>
    <w:p w14:paraId="7584751B" w14:textId="77777777" w:rsidR="005A019B" w:rsidRPr="00477BD6" w:rsidRDefault="005A019B"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rPr>
        <w:t>Drzwi przeszklone,</w:t>
      </w:r>
    </w:p>
    <w:p w14:paraId="198BDB7D" w14:textId="245F3B36" w:rsidR="00531463" w:rsidRPr="00477BD6" w:rsidRDefault="00531463"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rPr>
        <w:t>Drzwi wyposażone w klamkę lub pochwyt przystosowane dla osób niepełnosprawnych</w:t>
      </w:r>
      <w:r w:rsidR="00E57480" w:rsidRPr="00477BD6">
        <w:rPr>
          <w:rFonts w:ascii="Times New Roman" w:hAnsi="Times New Roman" w:cs="Times New Roman"/>
          <w:sz w:val="24"/>
          <w:szCs w:val="24"/>
        </w:rPr>
        <w:t>,</w:t>
      </w:r>
    </w:p>
    <w:p w14:paraId="146FE98B" w14:textId="3DB742F3" w:rsidR="00E57480" w:rsidRPr="00477BD6" w:rsidRDefault="00E57480"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rPr>
        <w:t>Drzwi zamykane na atestowaną wkładką bębenkową,</w:t>
      </w:r>
    </w:p>
    <w:p w14:paraId="758D85E4" w14:textId="77777777" w:rsidR="005A019B" w:rsidRPr="00477BD6" w:rsidRDefault="005A019B"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rPr>
        <w:t xml:space="preserve">Drzwi </w:t>
      </w:r>
      <w:r w:rsidRPr="00477BD6">
        <w:rPr>
          <w:rFonts w:ascii="Times New Roman" w:hAnsi="Times New Roman" w:cs="Times New Roman"/>
          <w:sz w:val="24"/>
          <w:szCs w:val="24"/>
          <w:shd w:val="clear" w:color="auto" w:fill="FFFFFF"/>
        </w:rPr>
        <w:t>zapewniające współczynnik przenikania ciepła U dla drzwi zewnętrznych, który nie może  być większy niż wartość U</w:t>
      </w:r>
      <w:r w:rsidRPr="00477BD6">
        <w:rPr>
          <w:rFonts w:ascii="Times New Roman" w:hAnsi="Times New Roman" w:cs="Times New Roman"/>
          <w:sz w:val="24"/>
          <w:szCs w:val="24"/>
          <w:shd w:val="clear" w:color="auto" w:fill="FFFFFF"/>
          <w:vertAlign w:val="subscript"/>
        </w:rPr>
        <w:t>(max) </w:t>
      </w:r>
      <w:r w:rsidRPr="00477BD6">
        <w:rPr>
          <w:rFonts w:ascii="Times New Roman" w:hAnsi="Times New Roman" w:cs="Times New Roman"/>
          <w:sz w:val="24"/>
          <w:szCs w:val="24"/>
          <w:shd w:val="clear" w:color="auto" w:fill="FFFFFF"/>
        </w:rPr>
        <w:t>– 1,3 W/(m</w:t>
      </w:r>
      <w:r w:rsidRPr="00477BD6">
        <w:rPr>
          <w:rFonts w:ascii="Times New Roman" w:hAnsi="Times New Roman" w:cs="Times New Roman"/>
          <w:sz w:val="24"/>
          <w:szCs w:val="24"/>
          <w:shd w:val="clear" w:color="auto" w:fill="FFFFFF"/>
          <w:vertAlign w:val="superscript"/>
        </w:rPr>
        <w:t>2</w:t>
      </w:r>
      <w:r w:rsidRPr="00477BD6">
        <w:rPr>
          <w:rFonts w:ascii="Times New Roman" w:hAnsi="Times New Roman" w:cs="Times New Roman"/>
          <w:sz w:val="24"/>
          <w:szCs w:val="24"/>
          <w:shd w:val="clear" w:color="auto" w:fill="FFFFFF"/>
        </w:rPr>
        <w:t>K),</w:t>
      </w:r>
    </w:p>
    <w:p w14:paraId="51566A0C" w14:textId="77777777" w:rsidR="005A019B" w:rsidRPr="00477BD6" w:rsidRDefault="005A019B"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shd w:val="clear" w:color="auto" w:fill="FFFFFF"/>
        </w:rPr>
        <w:t>Drzwi wyposażone we wspomaganie otwierania – napęd drzwiowy,</w:t>
      </w:r>
    </w:p>
    <w:p w14:paraId="55EE8DE6" w14:textId="5B6BC1C8" w:rsidR="001B32AA" w:rsidRPr="0051206F" w:rsidRDefault="005A019B" w:rsidP="0051206F">
      <w:pPr>
        <w:numPr>
          <w:ilvl w:val="0"/>
          <w:numId w:val="36"/>
        </w:numPr>
        <w:spacing w:after="200" w:line="276" w:lineRule="auto"/>
        <w:contextualSpacing/>
        <w:jc w:val="left"/>
        <w:rPr>
          <w:rFonts w:ascii="Times New Roman" w:hAnsi="Times New Roman" w:cs="Times New Roman"/>
          <w:sz w:val="24"/>
          <w:szCs w:val="24"/>
        </w:rPr>
      </w:pPr>
      <w:r w:rsidRPr="00477BD6">
        <w:rPr>
          <w:rFonts w:ascii="Times New Roman" w:hAnsi="Times New Roman" w:cs="Times New Roman"/>
          <w:sz w:val="24"/>
          <w:szCs w:val="24"/>
          <w:shd w:val="clear" w:color="auto" w:fill="FFFFFF"/>
        </w:rPr>
        <w:t>Kolor drzwi analogiczny do istniejących – szary.</w:t>
      </w:r>
    </w:p>
    <w:p w14:paraId="740C7777" w14:textId="6368D39E" w:rsidR="0012493D" w:rsidRPr="00477BD6" w:rsidRDefault="0012493D" w:rsidP="0012493D">
      <w:pPr>
        <w:pStyle w:val="Bezodstpw"/>
        <w:tabs>
          <w:tab w:val="left" w:pos="142"/>
          <w:tab w:val="left" w:pos="709"/>
          <w:tab w:val="left" w:pos="1985"/>
          <w:tab w:val="left" w:pos="2127"/>
        </w:tabs>
        <w:rPr>
          <w:rFonts w:ascii="Times New Roman" w:hAnsi="Times New Roman"/>
          <w:b/>
          <w:i/>
          <w:sz w:val="24"/>
          <w:szCs w:val="24"/>
          <w:lang w:eastAsia="pl-PL"/>
        </w:rPr>
      </w:pPr>
      <w:r w:rsidRPr="00477BD6">
        <w:rPr>
          <w:rFonts w:ascii="Times New Roman" w:hAnsi="Times New Roman"/>
          <w:b/>
          <w:i/>
          <w:sz w:val="24"/>
          <w:szCs w:val="24"/>
          <w:lang w:eastAsia="pl-PL"/>
        </w:rPr>
        <w:t>d.</w:t>
      </w:r>
      <w:r w:rsidRPr="00477BD6">
        <w:rPr>
          <w:rFonts w:ascii="Times New Roman" w:hAnsi="Times New Roman"/>
          <w:b/>
          <w:i/>
          <w:sz w:val="24"/>
          <w:szCs w:val="24"/>
          <w:lang w:eastAsia="pl-PL"/>
        </w:rPr>
        <w:tab/>
        <w:t xml:space="preserve">wymagania, założenia w zakresie </w:t>
      </w:r>
      <w:r w:rsidR="00364B28" w:rsidRPr="00477BD6">
        <w:rPr>
          <w:rFonts w:ascii="Times New Roman" w:hAnsi="Times New Roman"/>
          <w:b/>
          <w:i/>
          <w:sz w:val="24"/>
          <w:szCs w:val="24"/>
          <w:lang w:eastAsia="pl-PL"/>
        </w:rPr>
        <w:t>budowlanym</w:t>
      </w:r>
      <w:r w:rsidRPr="00477BD6">
        <w:rPr>
          <w:rFonts w:ascii="Times New Roman" w:hAnsi="Times New Roman"/>
          <w:b/>
          <w:i/>
          <w:sz w:val="24"/>
          <w:szCs w:val="24"/>
          <w:lang w:eastAsia="pl-PL"/>
        </w:rPr>
        <w:t>,</w:t>
      </w:r>
    </w:p>
    <w:p w14:paraId="1D50001A"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color w:val="E36C0A"/>
          <w:sz w:val="24"/>
          <w:szCs w:val="24"/>
          <w:lang w:eastAsia="pl-PL"/>
        </w:rPr>
      </w:pPr>
    </w:p>
    <w:p w14:paraId="478B325C" w14:textId="0A2689CA" w:rsidR="00364B28" w:rsidRPr="00477BD6" w:rsidRDefault="001B32AA" w:rsidP="0051206F">
      <w:pPr>
        <w:spacing w:line="276" w:lineRule="auto"/>
        <w:contextualSpacing/>
        <w:rPr>
          <w:rFonts w:ascii="Times New Roman" w:hAnsi="Times New Roman" w:cs="Times New Roman"/>
          <w:sz w:val="24"/>
          <w:szCs w:val="24"/>
        </w:rPr>
      </w:pPr>
      <w:r>
        <w:rPr>
          <w:rFonts w:ascii="Times New Roman" w:hAnsi="Times New Roman" w:cs="Times New Roman"/>
          <w:sz w:val="24"/>
          <w:szCs w:val="24"/>
        </w:rPr>
        <w:t>W przypadku stwierdzenia</w:t>
      </w:r>
      <w:r w:rsidR="003D4E0E" w:rsidRPr="00477BD6">
        <w:rPr>
          <w:rFonts w:ascii="Times New Roman" w:hAnsi="Times New Roman" w:cs="Times New Roman"/>
          <w:sz w:val="24"/>
          <w:szCs w:val="24"/>
        </w:rPr>
        <w:t xml:space="preserve"> konieczności wykonania nowego nadproża </w:t>
      </w:r>
      <w:r w:rsidR="00E924A3" w:rsidRPr="00477BD6">
        <w:rPr>
          <w:rFonts w:ascii="Times New Roman" w:hAnsi="Times New Roman" w:cs="Times New Roman"/>
          <w:sz w:val="24"/>
          <w:szCs w:val="24"/>
        </w:rPr>
        <w:t>drzwiowego</w:t>
      </w:r>
      <w:r w:rsidR="003D4E0E" w:rsidRPr="00477BD6">
        <w:rPr>
          <w:rFonts w:ascii="Times New Roman" w:hAnsi="Times New Roman" w:cs="Times New Roman"/>
          <w:sz w:val="24"/>
          <w:szCs w:val="24"/>
        </w:rPr>
        <w:t xml:space="preserve"> -</w:t>
      </w:r>
      <w:r w:rsidR="00E924A3" w:rsidRPr="00477BD6">
        <w:rPr>
          <w:rFonts w:ascii="Times New Roman" w:hAnsi="Times New Roman" w:cs="Times New Roman"/>
          <w:sz w:val="24"/>
          <w:szCs w:val="24"/>
        </w:rPr>
        <w:t xml:space="preserve"> w</w:t>
      </w:r>
      <w:r w:rsidR="00364B28" w:rsidRPr="00477BD6">
        <w:rPr>
          <w:rFonts w:ascii="Times New Roman" w:hAnsi="Times New Roman" w:cs="Times New Roman"/>
          <w:sz w:val="24"/>
          <w:szCs w:val="24"/>
        </w:rPr>
        <w:t xml:space="preserve"> </w:t>
      </w:r>
      <w:r w:rsidR="003D4E0E" w:rsidRPr="00477BD6">
        <w:rPr>
          <w:rFonts w:ascii="Times New Roman" w:hAnsi="Times New Roman" w:cs="Times New Roman"/>
          <w:sz w:val="24"/>
          <w:szCs w:val="24"/>
        </w:rPr>
        <w:t>celu</w:t>
      </w:r>
      <w:r w:rsidR="00364B28" w:rsidRPr="00477BD6">
        <w:rPr>
          <w:rFonts w:ascii="Times New Roman" w:hAnsi="Times New Roman" w:cs="Times New Roman"/>
          <w:sz w:val="24"/>
          <w:szCs w:val="24"/>
        </w:rPr>
        <w:t xml:space="preserve"> uzyskania właściwej </w:t>
      </w:r>
      <w:r w:rsidR="00E924A3" w:rsidRPr="00477BD6">
        <w:rPr>
          <w:rFonts w:ascii="Times New Roman" w:hAnsi="Times New Roman" w:cs="Times New Roman"/>
          <w:sz w:val="24"/>
          <w:szCs w:val="24"/>
        </w:rPr>
        <w:t>wysokości otworu d</w:t>
      </w:r>
      <w:r>
        <w:rPr>
          <w:rFonts w:ascii="Times New Roman" w:hAnsi="Times New Roman" w:cs="Times New Roman"/>
          <w:sz w:val="24"/>
          <w:szCs w:val="24"/>
        </w:rPr>
        <w:t>rzwiowego wykonać nowe nadproże</w:t>
      </w:r>
      <w:r w:rsidR="00E924A3" w:rsidRPr="00477BD6">
        <w:rPr>
          <w:rFonts w:ascii="Times New Roman" w:hAnsi="Times New Roman" w:cs="Times New Roman"/>
          <w:sz w:val="24"/>
          <w:szCs w:val="24"/>
        </w:rPr>
        <w:t xml:space="preserve"> drzwiowe. Rysunki konstrukcyjne  </w:t>
      </w:r>
      <w:r w:rsidR="003D4E0E" w:rsidRPr="00477BD6">
        <w:rPr>
          <w:rFonts w:ascii="Times New Roman" w:hAnsi="Times New Roman" w:cs="Times New Roman"/>
          <w:sz w:val="24"/>
          <w:szCs w:val="24"/>
        </w:rPr>
        <w:t>istniejącego nadproża</w:t>
      </w:r>
      <w:r w:rsidR="00E924A3" w:rsidRPr="00477BD6">
        <w:rPr>
          <w:rFonts w:ascii="Times New Roman" w:hAnsi="Times New Roman" w:cs="Times New Roman"/>
          <w:sz w:val="24"/>
          <w:szCs w:val="24"/>
        </w:rPr>
        <w:t>– Załącznik Nr 1 część konstrukcyjna.</w:t>
      </w:r>
    </w:p>
    <w:p w14:paraId="6B18E8DF" w14:textId="77777777" w:rsidR="003D4E0E" w:rsidRPr="00477BD6" w:rsidRDefault="003D4E0E" w:rsidP="0051206F">
      <w:pPr>
        <w:spacing w:line="276" w:lineRule="auto"/>
        <w:contextualSpacing/>
        <w:rPr>
          <w:rFonts w:ascii="Times New Roman" w:hAnsi="Times New Roman" w:cs="Times New Roman"/>
          <w:sz w:val="24"/>
          <w:szCs w:val="24"/>
        </w:rPr>
      </w:pPr>
    </w:p>
    <w:p w14:paraId="7BB11ABB" w14:textId="0380B911" w:rsidR="0012493D" w:rsidRPr="00477BD6" w:rsidRDefault="0012493D" w:rsidP="0051206F">
      <w:pPr>
        <w:pStyle w:val="Bezodstpw"/>
        <w:tabs>
          <w:tab w:val="left" w:pos="142"/>
          <w:tab w:val="left" w:pos="709"/>
          <w:tab w:val="left" w:pos="1985"/>
          <w:tab w:val="left" w:pos="2127"/>
        </w:tabs>
        <w:spacing w:line="276" w:lineRule="auto"/>
        <w:jc w:val="both"/>
        <w:rPr>
          <w:rFonts w:ascii="Times New Roman" w:hAnsi="Times New Roman"/>
          <w:sz w:val="24"/>
          <w:szCs w:val="24"/>
          <w:lang w:eastAsia="pl-PL"/>
        </w:rPr>
      </w:pPr>
      <w:r w:rsidRPr="00477BD6">
        <w:rPr>
          <w:rFonts w:ascii="Times New Roman" w:hAnsi="Times New Roman"/>
          <w:sz w:val="24"/>
          <w:szCs w:val="24"/>
          <w:lang w:eastAsia="pl-PL"/>
        </w:rPr>
        <w:t xml:space="preserve">Realizując niniejsze zadanie inwestycyjne należy wykonać wszystkie elementy, prace konstrukcyjne, konieczne do prawidłowej realizacji całego zakresu inwestycji zgodnie </w:t>
      </w:r>
      <w:r w:rsidRPr="00477BD6">
        <w:rPr>
          <w:rFonts w:ascii="Times New Roman" w:hAnsi="Times New Roman"/>
          <w:sz w:val="24"/>
          <w:szCs w:val="24"/>
          <w:lang w:eastAsia="pl-PL"/>
        </w:rPr>
        <w:br/>
        <w:t>z zakresem opisanym w niniejszym opracowaniu. Zamawiający nie narzuca żadnych rozwiązań konstrukcyjnych, jedynym ograniczeniem są wskazania architektoniczne.</w:t>
      </w:r>
    </w:p>
    <w:p w14:paraId="545B6374"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color w:val="E36C0A"/>
          <w:sz w:val="24"/>
          <w:szCs w:val="24"/>
          <w:lang w:eastAsia="pl-PL"/>
        </w:rPr>
      </w:pPr>
    </w:p>
    <w:p w14:paraId="51034C28"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sz w:val="24"/>
          <w:szCs w:val="24"/>
          <w:lang w:eastAsia="pl-PL"/>
        </w:rPr>
      </w:pPr>
      <w:r w:rsidRPr="00477BD6">
        <w:rPr>
          <w:rFonts w:ascii="Times New Roman" w:hAnsi="Times New Roman"/>
          <w:b/>
          <w:i/>
          <w:sz w:val="24"/>
          <w:szCs w:val="24"/>
          <w:lang w:eastAsia="pl-PL"/>
        </w:rPr>
        <w:lastRenderedPageBreak/>
        <w:t>e.</w:t>
      </w:r>
      <w:r w:rsidRPr="00477BD6">
        <w:rPr>
          <w:rFonts w:ascii="Times New Roman" w:hAnsi="Times New Roman"/>
          <w:b/>
          <w:i/>
          <w:sz w:val="24"/>
          <w:szCs w:val="24"/>
          <w:lang w:eastAsia="pl-PL"/>
        </w:rPr>
        <w:tab/>
        <w:t>wymagania, założenia w zakresie instalacji,</w:t>
      </w:r>
    </w:p>
    <w:p w14:paraId="068D6D68" w14:textId="77777777" w:rsidR="0012493D" w:rsidRPr="00477BD6" w:rsidRDefault="0012493D" w:rsidP="0012493D">
      <w:pPr>
        <w:pStyle w:val="Bezodstpw"/>
        <w:tabs>
          <w:tab w:val="left" w:pos="142"/>
          <w:tab w:val="left" w:pos="709"/>
          <w:tab w:val="left" w:pos="1985"/>
          <w:tab w:val="left" w:pos="2127"/>
        </w:tabs>
        <w:rPr>
          <w:rFonts w:ascii="Times New Roman" w:hAnsi="Times New Roman"/>
          <w:b/>
          <w:i/>
          <w:sz w:val="24"/>
          <w:szCs w:val="24"/>
          <w:lang w:eastAsia="pl-PL"/>
        </w:rPr>
      </w:pPr>
    </w:p>
    <w:p w14:paraId="256E969A" w14:textId="77777777" w:rsidR="0012493D" w:rsidRPr="00477BD6" w:rsidRDefault="0012493D" w:rsidP="00A451B0">
      <w:pPr>
        <w:pStyle w:val="Bezodstpw"/>
        <w:numPr>
          <w:ilvl w:val="0"/>
          <w:numId w:val="6"/>
        </w:numPr>
        <w:tabs>
          <w:tab w:val="left" w:pos="709"/>
          <w:tab w:val="left" w:pos="1134"/>
          <w:tab w:val="left" w:pos="2127"/>
        </w:tabs>
        <w:rPr>
          <w:rFonts w:ascii="Times New Roman" w:hAnsi="Times New Roman"/>
          <w:b/>
          <w:sz w:val="24"/>
          <w:szCs w:val="24"/>
          <w:u w:val="single"/>
          <w:lang w:eastAsia="pl-PL"/>
        </w:rPr>
      </w:pPr>
      <w:r w:rsidRPr="00477BD6">
        <w:rPr>
          <w:rFonts w:ascii="Times New Roman" w:hAnsi="Times New Roman"/>
          <w:b/>
          <w:sz w:val="24"/>
          <w:szCs w:val="24"/>
          <w:u w:val="single"/>
          <w:lang w:eastAsia="pl-PL"/>
        </w:rPr>
        <w:t xml:space="preserve">Instalacja elektryczna.   </w:t>
      </w:r>
    </w:p>
    <w:p w14:paraId="21D9F794" w14:textId="77777777" w:rsidR="0012493D" w:rsidRPr="00477BD6" w:rsidRDefault="0012493D" w:rsidP="00D21469">
      <w:pPr>
        <w:autoSpaceDE w:val="0"/>
        <w:ind w:left="0" w:firstLine="0"/>
        <w:rPr>
          <w:rFonts w:ascii="Times New Roman" w:eastAsia="Times New Roman" w:hAnsi="Times New Roman" w:cs="Times New Roman"/>
          <w:sz w:val="24"/>
          <w:szCs w:val="24"/>
          <w:u w:val="single"/>
        </w:rPr>
      </w:pPr>
    </w:p>
    <w:p w14:paraId="41FBA5C2" w14:textId="6336F98E" w:rsidR="0012493D" w:rsidRPr="00477BD6" w:rsidRDefault="00B067CB" w:rsidP="0051206F">
      <w:pPr>
        <w:pStyle w:val="Default"/>
        <w:spacing w:line="276" w:lineRule="auto"/>
        <w:ind w:right="-284"/>
        <w:jc w:val="both"/>
        <w:rPr>
          <w:color w:val="auto"/>
          <w:u w:val="single"/>
        </w:rPr>
      </w:pPr>
      <w:r w:rsidRPr="00477BD6">
        <w:rPr>
          <w:color w:val="auto"/>
          <w:u w:val="single"/>
        </w:rPr>
        <w:t>W</w:t>
      </w:r>
      <w:r w:rsidR="0012493D" w:rsidRPr="00477BD6">
        <w:rPr>
          <w:color w:val="auto"/>
          <w:u w:val="single"/>
        </w:rPr>
        <w:t>spomagani</w:t>
      </w:r>
      <w:r w:rsidRPr="00477BD6">
        <w:rPr>
          <w:color w:val="auto"/>
          <w:u w:val="single"/>
        </w:rPr>
        <w:t>e</w:t>
      </w:r>
      <w:r w:rsidR="0012493D" w:rsidRPr="00477BD6">
        <w:rPr>
          <w:color w:val="auto"/>
          <w:u w:val="single"/>
        </w:rPr>
        <w:t xml:space="preserve"> otwierania drzwi wejściowy</w:t>
      </w:r>
      <w:r w:rsidR="001B32AA">
        <w:rPr>
          <w:color w:val="auto"/>
          <w:u w:val="single"/>
        </w:rPr>
        <w:t xml:space="preserve">ch zewnętrznych do Biura Osób z </w:t>
      </w:r>
      <w:r w:rsidR="0012493D" w:rsidRPr="00477BD6">
        <w:rPr>
          <w:color w:val="auto"/>
          <w:u w:val="single"/>
        </w:rPr>
        <w:t>Niepełnosprawnością.</w:t>
      </w:r>
    </w:p>
    <w:p w14:paraId="0639BA5D" w14:textId="767C29B0" w:rsidR="00B067CB" w:rsidRPr="00B60561" w:rsidRDefault="00EC1F0B" w:rsidP="0051206F">
      <w:pPr>
        <w:pStyle w:val="Default"/>
        <w:spacing w:line="276" w:lineRule="auto"/>
        <w:jc w:val="both"/>
        <w:rPr>
          <w:color w:val="auto"/>
          <w:u w:val="single"/>
        </w:rPr>
      </w:pPr>
      <w:r>
        <w:rPr>
          <w:rFonts w:eastAsia="Times New Roman"/>
          <w:color w:val="auto"/>
        </w:rPr>
        <w:t>Wspomaganie powinno być tak zaprojektowane i wykonane</w:t>
      </w:r>
      <w:r w:rsidR="00B067CB" w:rsidRPr="00477BD6">
        <w:rPr>
          <w:rFonts w:eastAsia="Times New Roman"/>
          <w:color w:val="auto"/>
        </w:rPr>
        <w:t xml:space="preserve">, aby </w:t>
      </w:r>
      <w:r>
        <w:rPr>
          <w:rFonts w:eastAsia="Times New Roman"/>
          <w:color w:val="auto"/>
        </w:rPr>
        <w:t>możliwe było poruszanie</w:t>
      </w:r>
      <w:r w:rsidR="00B067CB" w:rsidRPr="00477BD6">
        <w:rPr>
          <w:rFonts w:eastAsia="Times New Roman"/>
          <w:color w:val="auto"/>
        </w:rPr>
        <w:t xml:space="preserve"> skrzydła drzwiowego w bezpieczny sposób, we wszystkich warunkach użytkowania. Zespół napędowy, układ sterujący oraz system bezpieczeństwa powinny być tak zaprojektowane </w:t>
      </w:r>
      <w:r>
        <w:rPr>
          <w:rFonts w:eastAsia="Times New Roman"/>
          <w:color w:val="auto"/>
        </w:rPr>
        <w:br/>
      </w:r>
      <w:r w:rsidR="00B067CB" w:rsidRPr="00477BD6">
        <w:rPr>
          <w:rFonts w:eastAsia="Times New Roman"/>
          <w:color w:val="auto"/>
        </w:rPr>
        <w:t xml:space="preserve">i wykonane, aby spełniały wszystkie wymagania i postanowienia wynikające z przepisów, norm i warunków technicznych w szczególności w zakresie stosowania na drogach ewakuacyjnych. </w:t>
      </w:r>
      <w:r w:rsidR="00B067CB" w:rsidRPr="00477BD6">
        <w:t xml:space="preserve">Proces otwierania drzwi powinien przebiegać dzięki </w:t>
      </w:r>
      <w:r w:rsidR="00B067CB" w:rsidRPr="00B60561">
        <w:rPr>
          <w:color w:val="auto"/>
        </w:rPr>
        <w:t xml:space="preserve">pracy siłownika elektrohydraulicznego lub elektrycznego za pomocą ramion pchająco </w:t>
      </w:r>
      <w:r w:rsidRPr="00B60561">
        <w:rPr>
          <w:color w:val="auto"/>
        </w:rPr>
        <w:t>–</w:t>
      </w:r>
      <w:r w:rsidR="00B067CB" w:rsidRPr="00B60561">
        <w:rPr>
          <w:color w:val="auto"/>
        </w:rPr>
        <w:t xml:space="preserve"> ciągnących</w:t>
      </w:r>
      <w:r w:rsidRPr="00B60561">
        <w:rPr>
          <w:color w:val="auto"/>
        </w:rPr>
        <w:t>. Wykonane wspomaganie otwierania drzwi winno zapewniać możliwość użytkowania drzwi przez osoby z niepełnosprawnościami, w tym przede wszystkim z niepełnosprawnością ruchową, bez dodatkowej pomocy.</w:t>
      </w:r>
    </w:p>
    <w:p w14:paraId="37D6F1CE" w14:textId="11DDACA8" w:rsidR="003D4E0E" w:rsidRPr="00EC1F0B" w:rsidRDefault="003D4E0E" w:rsidP="0051206F">
      <w:pPr>
        <w:pStyle w:val="Default"/>
        <w:spacing w:line="276" w:lineRule="auto"/>
        <w:jc w:val="both"/>
        <w:rPr>
          <w:color w:val="auto"/>
        </w:rPr>
      </w:pPr>
      <w:r w:rsidRPr="00EC1F0B">
        <w:rPr>
          <w:color w:val="auto"/>
        </w:rPr>
        <w:t xml:space="preserve">Najbliżej położona rozdzielnica elektryczna  wskazana </w:t>
      </w:r>
      <w:r w:rsidR="00EC1F0B">
        <w:rPr>
          <w:color w:val="auto"/>
        </w:rPr>
        <w:t xml:space="preserve">została </w:t>
      </w:r>
      <w:r w:rsidRPr="00EC1F0B">
        <w:rPr>
          <w:color w:val="auto"/>
        </w:rPr>
        <w:t>na rysunku – Załącznik Nr 3</w:t>
      </w:r>
    </w:p>
    <w:p w14:paraId="7F85C02E" w14:textId="3BCD803F" w:rsidR="003E27F4" w:rsidRDefault="006326B3" w:rsidP="0051206F">
      <w:pPr>
        <w:pStyle w:val="Default"/>
        <w:spacing w:line="276" w:lineRule="auto"/>
        <w:jc w:val="both"/>
        <w:rPr>
          <w:color w:val="auto"/>
        </w:rPr>
      </w:pPr>
      <w:r>
        <w:rPr>
          <w:color w:val="auto"/>
        </w:rPr>
        <w:t>W Załączniku nr 1</w:t>
      </w:r>
      <w:r w:rsidR="00531463" w:rsidRPr="00477BD6">
        <w:rPr>
          <w:color w:val="auto"/>
        </w:rPr>
        <w:t xml:space="preserve"> dostępny jest projekt powykonawczy</w:t>
      </w:r>
      <w:r w:rsidR="00F94587" w:rsidRPr="00477BD6">
        <w:rPr>
          <w:color w:val="auto"/>
        </w:rPr>
        <w:t xml:space="preserve"> </w:t>
      </w:r>
      <w:r w:rsidR="00531463" w:rsidRPr="00477BD6">
        <w:rPr>
          <w:color w:val="auto"/>
        </w:rPr>
        <w:t xml:space="preserve">w branży elektrycznej </w:t>
      </w:r>
      <w:r w:rsidR="00F94587" w:rsidRPr="00477BD6">
        <w:rPr>
          <w:color w:val="auto"/>
        </w:rPr>
        <w:t>„Przebudowy budynku domu studenta nr 2 „Bliźniak”</w:t>
      </w:r>
      <w:r w:rsidR="00587075">
        <w:rPr>
          <w:color w:val="auto"/>
        </w:rPr>
        <w:t xml:space="preserve"> Politechniki Częstochowskiej ”.</w:t>
      </w:r>
    </w:p>
    <w:p w14:paraId="041D8291" w14:textId="492A96D4" w:rsidR="0012493D" w:rsidRPr="0051206F" w:rsidRDefault="004A3633" w:rsidP="0051206F">
      <w:pPr>
        <w:pStyle w:val="Default"/>
        <w:spacing w:line="276" w:lineRule="auto"/>
        <w:jc w:val="both"/>
        <w:rPr>
          <w:color w:val="auto"/>
        </w:rPr>
      </w:pPr>
      <w:r w:rsidRPr="00477BD6">
        <w:rPr>
          <w:color w:val="auto"/>
        </w:rPr>
        <w:t xml:space="preserve"> </w:t>
      </w:r>
    </w:p>
    <w:p w14:paraId="7B26A72D" w14:textId="7335C66C" w:rsidR="0012493D" w:rsidRPr="00477BD6" w:rsidRDefault="0012493D" w:rsidP="0051206F">
      <w:pPr>
        <w:autoSpaceDE w:val="0"/>
        <w:spacing w:line="276" w:lineRule="auto"/>
        <w:rPr>
          <w:rFonts w:ascii="Times New Roman" w:eastAsia="Times New Roman" w:hAnsi="Times New Roman" w:cs="Times New Roman"/>
          <w:sz w:val="24"/>
          <w:szCs w:val="24"/>
          <w:u w:val="single"/>
        </w:rPr>
      </w:pPr>
      <w:r w:rsidRPr="00477BD6">
        <w:rPr>
          <w:rFonts w:ascii="Times New Roman" w:eastAsia="Times New Roman" w:hAnsi="Times New Roman" w:cs="Times New Roman"/>
          <w:sz w:val="24"/>
          <w:szCs w:val="24"/>
          <w:u w:val="single"/>
        </w:rPr>
        <w:t>Instalacja wczesnego wykrywania pożaru</w:t>
      </w:r>
      <w:r w:rsidR="00EB3BF2" w:rsidRPr="00477BD6">
        <w:rPr>
          <w:rFonts w:ascii="Times New Roman" w:eastAsia="Times New Roman" w:hAnsi="Times New Roman" w:cs="Times New Roman"/>
          <w:sz w:val="24"/>
          <w:szCs w:val="24"/>
          <w:u w:val="single"/>
        </w:rPr>
        <w:t xml:space="preserve"> - </w:t>
      </w:r>
      <w:r w:rsidR="00EB3BF2" w:rsidRPr="00477BD6">
        <w:rPr>
          <w:rFonts w:ascii="Times New Roman" w:hAnsi="Times New Roman" w:cs="Times New Roman"/>
          <w:color w:val="auto"/>
          <w:sz w:val="24"/>
          <w:szCs w:val="24"/>
          <w:u w:val="single"/>
        </w:rPr>
        <w:t>Włączenie w system wczesnego wykrywania pożaru drzwi wewnętrznych do BON ( trzymacz drzwiowy)</w:t>
      </w:r>
    </w:p>
    <w:p w14:paraId="28380758" w14:textId="77777777" w:rsidR="00185DE1" w:rsidRPr="00477BD6" w:rsidRDefault="00185DE1" w:rsidP="0051206F">
      <w:pPr>
        <w:autoSpaceDE w:val="0"/>
        <w:spacing w:line="276" w:lineRule="auto"/>
        <w:rPr>
          <w:rFonts w:ascii="Times New Roman" w:eastAsia="Times New Roman" w:hAnsi="Times New Roman" w:cs="Times New Roman"/>
          <w:sz w:val="24"/>
          <w:szCs w:val="24"/>
          <w:u w:val="single"/>
        </w:rPr>
      </w:pPr>
    </w:p>
    <w:p w14:paraId="0471B63E" w14:textId="6568768C" w:rsidR="000A6B17" w:rsidRPr="00477BD6" w:rsidRDefault="0012493D" w:rsidP="0051206F">
      <w:pPr>
        <w:pStyle w:val="Default"/>
        <w:spacing w:line="276" w:lineRule="auto"/>
        <w:jc w:val="both"/>
        <w:rPr>
          <w:color w:val="auto"/>
        </w:rPr>
      </w:pPr>
      <w:r w:rsidRPr="00477BD6">
        <w:rPr>
          <w:color w:val="auto"/>
        </w:rPr>
        <w:t xml:space="preserve">Włączenie w system wczesnego wykrywania pożaru </w:t>
      </w:r>
      <w:r w:rsidR="00EC1F0B">
        <w:rPr>
          <w:color w:val="auto"/>
        </w:rPr>
        <w:t xml:space="preserve">otwarcia/zamknięcia </w:t>
      </w:r>
      <w:r w:rsidR="007D37C3">
        <w:rPr>
          <w:color w:val="auto"/>
        </w:rPr>
        <w:t>drzwi wewnętrznych do BON (</w:t>
      </w:r>
      <w:bookmarkStart w:id="134" w:name="_GoBack"/>
      <w:bookmarkEnd w:id="134"/>
      <w:r w:rsidRPr="00477BD6">
        <w:rPr>
          <w:color w:val="auto"/>
        </w:rPr>
        <w:t>trzymacz</w:t>
      </w:r>
      <w:r w:rsidR="00E924A3" w:rsidRPr="00477BD6">
        <w:rPr>
          <w:color w:val="auto"/>
        </w:rPr>
        <w:t xml:space="preserve"> drzwiowy)</w:t>
      </w:r>
      <w:r w:rsidR="000A6B17" w:rsidRPr="00477BD6">
        <w:rPr>
          <w:color w:val="auto"/>
        </w:rPr>
        <w:t xml:space="preserve"> wykonać po wykonaniu inwentaryzacji z natury</w:t>
      </w:r>
      <w:r w:rsidR="00EC1F0B">
        <w:rPr>
          <w:color w:val="auto"/>
        </w:rPr>
        <w:t xml:space="preserve"> stanu istniejącego</w:t>
      </w:r>
      <w:r w:rsidR="000A6B17" w:rsidRPr="00477BD6">
        <w:rPr>
          <w:color w:val="auto"/>
        </w:rPr>
        <w:t>.</w:t>
      </w:r>
    </w:p>
    <w:p w14:paraId="3638C738" w14:textId="6F082D51" w:rsidR="00EB3BF2" w:rsidRPr="00477BD6" w:rsidRDefault="000A6B17" w:rsidP="0051206F">
      <w:pPr>
        <w:pStyle w:val="Default"/>
        <w:spacing w:line="276" w:lineRule="auto"/>
        <w:jc w:val="both"/>
        <w:rPr>
          <w:color w:val="auto"/>
        </w:rPr>
      </w:pPr>
      <w:r w:rsidRPr="00477BD6">
        <w:rPr>
          <w:color w:val="auto"/>
        </w:rPr>
        <w:t>W posiadaniu Inwestora jest</w:t>
      </w:r>
      <w:r w:rsidR="00F94587" w:rsidRPr="00477BD6">
        <w:rPr>
          <w:color w:val="auto"/>
        </w:rPr>
        <w:t xml:space="preserve"> p</w:t>
      </w:r>
      <w:r w:rsidRPr="00477BD6">
        <w:rPr>
          <w:color w:val="auto"/>
        </w:rPr>
        <w:t>rojekt</w:t>
      </w:r>
      <w:r w:rsidR="0012493D" w:rsidRPr="00477BD6">
        <w:rPr>
          <w:color w:val="auto"/>
        </w:rPr>
        <w:t xml:space="preserve"> </w:t>
      </w:r>
      <w:r w:rsidR="00F94587" w:rsidRPr="00477BD6">
        <w:rPr>
          <w:color w:val="auto"/>
        </w:rPr>
        <w:t>„P</w:t>
      </w:r>
      <w:r w:rsidR="0012493D" w:rsidRPr="00477BD6">
        <w:rPr>
          <w:color w:val="auto"/>
        </w:rPr>
        <w:t>rzebudowy budynku domu studenta nr 2 „Bliźniak” Politechniki Częstochowskiej ” – branża elektryczna (</w:t>
      </w:r>
      <w:r w:rsidRPr="00477BD6">
        <w:rPr>
          <w:color w:val="auto"/>
        </w:rPr>
        <w:t xml:space="preserve"> </w:t>
      </w:r>
      <w:r w:rsidR="0012493D" w:rsidRPr="00477BD6">
        <w:rPr>
          <w:color w:val="auto"/>
        </w:rPr>
        <w:t xml:space="preserve">Załącznik nr </w:t>
      </w:r>
      <w:r w:rsidRPr="00477BD6">
        <w:rPr>
          <w:color w:val="auto"/>
        </w:rPr>
        <w:t>1</w:t>
      </w:r>
      <w:r w:rsidR="0012493D" w:rsidRPr="00477BD6">
        <w:rPr>
          <w:color w:val="auto"/>
        </w:rPr>
        <w:t xml:space="preserve"> ) </w:t>
      </w:r>
    </w:p>
    <w:p w14:paraId="18CF4D92" w14:textId="5F738684" w:rsidR="00923D1C" w:rsidRPr="00477BD6" w:rsidRDefault="00923D1C" w:rsidP="0051206F">
      <w:pPr>
        <w:pStyle w:val="Default"/>
        <w:spacing w:line="276" w:lineRule="auto"/>
        <w:jc w:val="both"/>
        <w:rPr>
          <w:color w:val="auto"/>
        </w:rPr>
      </w:pPr>
      <w:r w:rsidRPr="00477BD6">
        <w:rPr>
          <w:color w:val="auto"/>
        </w:rPr>
        <w:t xml:space="preserve">Główna Centrala SAP i DSO jest zlokalizowana w pomieszczeniu nr – 1.36, druga połączona </w:t>
      </w:r>
      <w:r w:rsidR="00EC1F0B">
        <w:rPr>
          <w:color w:val="auto"/>
        </w:rPr>
        <w:br/>
      </w:r>
      <w:r w:rsidRPr="00477BD6">
        <w:rPr>
          <w:color w:val="auto"/>
        </w:rPr>
        <w:t xml:space="preserve">z główną </w:t>
      </w:r>
      <w:r w:rsidR="00EB3BF2" w:rsidRPr="00477BD6">
        <w:rPr>
          <w:color w:val="auto"/>
        </w:rPr>
        <w:t xml:space="preserve">- </w:t>
      </w:r>
      <w:r w:rsidRPr="00477BD6">
        <w:rPr>
          <w:color w:val="auto"/>
        </w:rPr>
        <w:t xml:space="preserve">w pomieszczeniu  portierni, która </w:t>
      </w:r>
      <w:r w:rsidR="00185DE1" w:rsidRPr="00477BD6">
        <w:rPr>
          <w:color w:val="auto"/>
        </w:rPr>
        <w:t>służy</w:t>
      </w:r>
      <w:r w:rsidRPr="00477BD6">
        <w:rPr>
          <w:color w:val="auto"/>
        </w:rPr>
        <w:t xml:space="preserve"> jako panel wyniesiony w celu odczytywania alarmów i ich weryfikacji.</w:t>
      </w:r>
    </w:p>
    <w:p w14:paraId="50770AE3" w14:textId="42462F28" w:rsidR="00923D1C" w:rsidRPr="00477BD6" w:rsidRDefault="00923D1C" w:rsidP="0051206F">
      <w:pPr>
        <w:pStyle w:val="Default"/>
        <w:spacing w:line="276" w:lineRule="auto"/>
        <w:jc w:val="both"/>
        <w:rPr>
          <w:color w:val="auto"/>
          <w:u w:val="single"/>
        </w:rPr>
      </w:pPr>
      <w:r w:rsidRPr="00477BD6">
        <w:rPr>
          <w:color w:val="auto"/>
          <w:u w:val="single"/>
        </w:rPr>
        <w:t>W związku z rozszerzeniem systemu pożarowego koniecznym będzie uaktualnienie Scenariusza pożarowego, a tym samym</w:t>
      </w:r>
      <w:r w:rsidR="00531463" w:rsidRPr="00477BD6">
        <w:rPr>
          <w:color w:val="auto"/>
          <w:u w:val="single"/>
        </w:rPr>
        <w:t xml:space="preserve"> zaopiniowanie rozwiązań przez rzeczoznawcę</w:t>
      </w:r>
      <w:r w:rsidRPr="00477BD6">
        <w:rPr>
          <w:color w:val="auto"/>
          <w:u w:val="single"/>
        </w:rPr>
        <w:t xml:space="preserve"> ds. zabezpieczeń pożarowych.</w:t>
      </w:r>
    </w:p>
    <w:p w14:paraId="1BCAC617" w14:textId="77777777" w:rsidR="00CD1EB7" w:rsidRPr="00477BD6" w:rsidRDefault="00CD1EB7" w:rsidP="0051206F">
      <w:pPr>
        <w:autoSpaceDE w:val="0"/>
        <w:spacing w:line="276" w:lineRule="auto"/>
        <w:rPr>
          <w:rFonts w:ascii="Times New Roman" w:eastAsia="Times New Roman" w:hAnsi="Times New Roman" w:cs="Times New Roman"/>
          <w:sz w:val="24"/>
          <w:szCs w:val="24"/>
          <w:u w:val="single"/>
        </w:rPr>
      </w:pPr>
    </w:p>
    <w:p w14:paraId="2601199B" w14:textId="74A0F5D4" w:rsidR="004A2F3B" w:rsidRPr="00DC7A3E" w:rsidRDefault="00DC7A3E" w:rsidP="00DC7A3E">
      <w:pPr>
        <w:spacing w:line="276" w:lineRule="auto"/>
        <w:rPr>
          <w:rFonts w:ascii="Times New Roman" w:hAnsi="Times New Roman" w:cs="Times New Roman"/>
          <w:sz w:val="24"/>
          <w:szCs w:val="24"/>
          <w:u w:val="single"/>
        </w:rPr>
      </w:pPr>
      <w:r>
        <w:rPr>
          <w:rFonts w:ascii="Times New Roman" w:hAnsi="Times New Roman" w:cs="Times New Roman"/>
          <w:sz w:val="24"/>
          <w:szCs w:val="24"/>
          <w:u w:val="single"/>
        </w:rPr>
        <w:t>Wykonanie instalacji</w:t>
      </w:r>
    </w:p>
    <w:p w14:paraId="1D689C82" w14:textId="39A0CEFA" w:rsidR="00923D1C" w:rsidRPr="00477BD6" w:rsidRDefault="000A6B17" w:rsidP="0051206F">
      <w:pPr>
        <w:autoSpaceDE w:val="0"/>
        <w:spacing w:line="276" w:lineRule="auto"/>
        <w:rPr>
          <w:rFonts w:ascii="Times New Roman" w:hAnsi="Times New Roman" w:cs="Times New Roman"/>
          <w:sz w:val="24"/>
          <w:szCs w:val="24"/>
        </w:rPr>
      </w:pPr>
      <w:r w:rsidRPr="00477BD6">
        <w:rPr>
          <w:rFonts w:ascii="Times New Roman" w:hAnsi="Times New Roman" w:cs="Times New Roman"/>
          <w:sz w:val="24"/>
          <w:szCs w:val="24"/>
        </w:rPr>
        <w:t xml:space="preserve">Przyjęte w rozwiązaniach projektowych materiały winny uwzględniać materiały dotychczas zastosowane, być o parametrach już zastosowanych lub </w:t>
      </w:r>
      <w:r w:rsidR="00EB3BF2" w:rsidRPr="00477BD6">
        <w:rPr>
          <w:rFonts w:ascii="Times New Roman" w:hAnsi="Times New Roman" w:cs="Times New Roman"/>
          <w:sz w:val="24"/>
          <w:szCs w:val="24"/>
        </w:rPr>
        <w:t>o parametrach wyższych niż dotychczas zastosowane.</w:t>
      </w:r>
    </w:p>
    <w:p w14:paraId="6EC37F77" w14:textId="77777777" w:rsidR="00185DE1" w:rsidRPr="00477BD6" w:rsidRDefault="00185DE1" w:rsidP="0051206F">
      <w:pPr>
        <w:autoSpaceDE w:val="0"/>
        <w:spacing w:line="276" w:lineRule="auto"/>
        <w:rPr>
          <w:rFonts w:ascii="Times New Roman" w:eastAsia="Times New Roman" w:hAnsi="Times New Roman" w:cs="Times New Roman"/>
          <w:sz w:val="24"/>
          <w:szCs w:val="24"/>
        </w:rPr>
      </w:pPr>
    </w:p>
    <w:p w14:paraId="6C2781BB" w14:textId="77777777" w:rsidR="0012493D" w:rsidRPr="00477BD6" w:rsidRDefault="0012493D" w:rsidP="0051206F">
      <w:pPr>
        <w:tabs>
          <w:tab w:val="left" w:pos="571"/>
        </w:tabs>
        <w:autoSpaceDE w:val="0"/>
        <w:spacing w:line="276" w:lineRule="auto"/>
        <w:rPr>
          <w:rFonts w:ascii="Times New Roman" w:eastAsia="Times New Roman" w:hAnsi="Times New Roman" w:cs="Times New Roman"/>
          <w:sz w:val="24"/>
          <w:szCs w:val="24"/>
          <w:u w:val="single"/>
        </w:rPr>
      </w:pPr>
      <w:r w:rsidRPr="00477BD6">
        <w:rPr>
          <w:rFonts w:ascii="Times New Roman" w:eastAsia="Times New Roman" w:hAnsi="Times New Roman" w:cs="Times New Roman"/>
          <w:sz w:val="24"/>
          <w:szCs w:val="24"/>
          <w:u w:val="single"/>
        </w:rPr>
        <w:t>Uwagi końcowe:</w:t>
      </w:r>
    </w:p>
    <w:p w14:paraId="42A8E276" w14:textId="27A5DA95" w:rsidR="0012493D" w:rsidRPr="00477BD6" w:rsidRDefault="0012493D" w:rsidP="0051206F">
      <w:pPr>
        <w:autoSpaceDE w:val="0"/>
        <w:spacing w:line="276" w:lineRule="auto"/>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lastRenderedPageBreak/>
        <w:t>Wszystkie prace należy wykonać zgodnie z warunkami technicznymi wykona</w:t>
      </w:r>
      <w:r w:rsidR="000A6B17" w:rsidRPr="00477BD6">
        <w:rPr>
          <w:rFonts w:ascii="Times New Roman" w:eastAsia="Times New Roman" w:hAnsi="Times New Roman" w:cs="Times New Roman"/>
          <w:sz w:val="24"/>
          <w:szCs w:val="24"/>
        </w:rPr>
        <w:t>nia i odbioru robót budowlanych.</w:t>
      </w:r>
    </w:p>
    <w:p w14:paraId="6404A8B3" w14:textId="77777777" w:rsidR="0012493D" w:rsidRPr="00477BD6" w:rsidRDefault="0012493D" w:rsidP="0051206F">
      <w:pPr>
        <w:tabs>
          <w:tab w:val="left" w:pos="7219"/>
        </w:tabs>
        <w:autoSpaceDE w:val="0"/>
        <w:spacing w:line="276" w:lineRule="auto"/>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Po wykonaniu instalacji należy wykonać pomiary oporności izolacji i uziemień, ochrony przeciwporażeniowej i protokoły przekazać inwestorowi.</w:t>
      </w:r>
    </w:p>
    <w:p w14:paraId="21C8C115" w14:textId="77777777" w:rsidR="0012493D" w:rsidRPr="00477BD6" w:rsidRDefault="0012493D" w:rsidP="0051206F">
      <w:pPr>
        <w:autoSpaceDE w:val="0"/>
        <w:spacing w:line="276" w:lineRule="auto"/>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 xml:space="preserve">W zakresie zadania należy uwzględnić wszelki naprawy i odtworzenia tynków, warstw podłogowych, powłok malarskich itp. uszkodzonych oraz poddanych ingerencji podczas wykonywania instalacji np. bruzdowanych, rozkuwanych, itp. </w:t>
      </w:r>
    </w:p>
    <w:p w14:paraId="4B49F097" w14:textId="5E03BFEC" w:rsidR="0012493D" w:rsidRPr="00477BD6" w:rsidRDefault="0012493D" w:rsidP="0012493D">
      <w:pPr>
        <w:pStyle w:val="Bezodstpw"/>
        <w:tabs>
          <w:tab w:val="left" w:pos="709"/>
          <w:tab w:val="left" w:pos="1134"/>
          <w:tab w:val="left" w:pos="2127"/>
        </w:tabs>
        <w:jc w:val="both"/>
        <w:rPr>
          <w:rFonts w:ascii="Times New Roman" w:hAnsi="Times New Roman"/>
          <w:sz w:val="24"/>
          <w:szCs w:val="24"/>
          <w:lang w:eastAsia="pl-PL"/>
        </w:rPr>
      </w:pPr>
    </w:p>
    <w:p w14:paraId="6E9FB4E2" w14:textId="77777777" w:rsidR="0012493D" w:rsidRPr="00477BD6" w:rsidRDefault="0012493D" w:rsidP="00A451B0">
      <w:pPr>
        <w:pStyle w:val="Bezodstpw"/>
        <w:numPr>
          <w:ilvl w:val="0"/>
          <w:numId w:val="4"/>
        </w:numPr>
        <w:tabs>
          <w:tab w:val="left" w:pos="0"/>
          <w:tab w:val="left" w:pos="142"/>
          <w:tab w:val="left" w:pos="426"/>
          <w:tab w:val="left" w:pos="1985"/>
          <w:tab w:val="left" w:pos="2127"/>
        </w:tabs>
        <w:rPr>
          <w:rFonts w:ascii="Times New Roman" w:hAnsi="Times New Roman"/>
          <w:b/>
          <w:i/>
          <w:sz w:val="24"/>
          <w:szCs w:val="24"/>
          <w:lang w:eastAsia="pl-PL"/>
        </w:rPr>
      </w:pPr>
      <w:r w:rsidRPr="00477BD6">
        <w:rPr>
          <w:rFonts w:ascii="Times New Roman" w:hAnsi="Times New Roman"/>
          <w:b/>
          <w:i/>
          <w:sz w:val="24"/>
          <w:szCs w:val="24"/>
          <w:lang w:eastAsia="pl-PL"/>
        </w:rPr>
        <w:t>wymagania, założenia w zakresie robót budowlanych i wykończeniowych,</w:t>
      </w:r>
    </w:p>
    <w:p w14:paraId="7FEB2EBE" w14:textId="77777777" w:rsidR="0012493D" w:rsidRPr="00477BD6" w:rsidRDefault="0012493D" w:rsidP="0012493D">
      <w:pPr>
        <w:pStyle w:val="Bezodstpw"/>
        <w:tabs>
          <w:tab w:val="left" w:pos="0"/>
          <w:tab w:val="left" w:pos="142"/>
          <w:tab w:val="left" w:pos="426"/>
          <w:tab w:val="left" w:pos="1985"/>
          <w:tab w:val="left" w:pos="2127"/>
        </w:tabs>
        <w:ind w:left="1473"/>
        <w:rPr>
          <w:rFonts w:ascii="Times New Roman" w:hAnsi="Times New Roman"/>
          <w:b/>
          <w:i/>
          <w:sz w:val="24"/>
          <w:szCs w:val="24"/>
          <w:lang w:eastAsia="pl-PL"/>
        </w:rPr>
      </w:pPr>
    </w:p>
    <w:p w14:paraId="22375D20" w14:textId="3CD2A7E6" w:rsidR="00AE0F2B" w:rsidRPr="00477BD6" w:rsidRDefault="0012493D" w:rsidP="0012493D">
      <w:pPr>
        <w:pStyle w:val="Bezodstpw"/>
        <w:tabs>
          <w:tab w:val="left" w:pos="709"/>
          <w:tab w:val="left" w:pos="1134"/>
          <w:tab w:val="left" w:pos="2127"/>
        </w:tabs>
        <w:jc w:val="both"/>
        <w:rPr>
          <w:rFonts w:ascii="Times New Roman" w:hAnsi="Times New Roman"/>
          <w:sz w:val="24"/>
          <w:szCs w:val="24"/>
          <w:lang w:eastAsia="pl-PL"/>
        </w:rPr>
      </w:pPr>
      <w:r w:rsidRPr="00477BD6">
        <w:rPr>
          <w:rFonts w:ascii="Times New Roman" w:hAnsi="Times New Roman"/>
          <w:sz w:val="24"/>
          <w:szCs w:val="24"/>
          <w:lang w:eastAsia="pl-PL"/>
        </w:rPr>
        <w:t>Poniżej opisano ogólny zakres robót oraz wymagania i standard wykonania</w:t>
      </w:r>
      <w:r w:rsidR="00DC7A3E">
        <w:rPr>
          <w:rFonts w:ascii="Times New Roman" w:hAnsi="Times New Roman"/>
          <w:sz w:val="24"/>
          <w:szCs w:val="24"/>
          <w:lang w:eastAsia="pl-PL"/>
        </w:rPr>
        <w:t>:</w:t>
      </w:r>
    </w:p>
    <w:p w14:paraId="40FC622D" w14:textId="4982087D" w:rsidR="00AE0F2B" w:rsidRPr="00477BD6" w:rsidRDefault="00AE0F2B" w:rsidP="00AE0F2B">
      <w:pPr>
        <w:pStyle w:val="Bezodstpw"/>
        <w:numPr>
          <w:ilvl w:val="0"/>
          <w:numId w:val="40"/>
        </w:numPr>
        <w:tabs>
          <w:tab w:val="left" w:pos="709"/>
          <w:tab w:val="left" w:pos="1134"/>
          <w:tab w:val="left" w:pos="2127"/>
        </w:tabs>
        <w:jc w:val="both"/>
        <w:rPr>
          <w:rFonts w:ascii="Times New Roman" w:hAnsi="Times New Roman"/>
          <w:sz w:val="24"/>
          <w:szCs w:val="24"/>
          <w:lang w:eastAsia="pl-PL"/>
        </w:rPr>
      </w:pPr>
      <w:r w:rsidRPr="00477BD6">
        <w:rPr>
          <w:rFonts w:ascii="Times New Roman" w:hAnsi="Times New Roman"/>
          <w:sz w:val="24"/>
          <w:szCs w:val="24"/>
          <w:lang w:eastAsia="pl-PL"/>
        </w:rPr>
        <w:t>po przeprowadzonych robotach budowlanych i instalacyjnych standard pomieszczeń powinien być zgodny ze stanem istniejącym.</w:t>
      </w:r>
    </w:p>
    <w:p w14:paraId="59D0352D" w14:textId="766E8F25" w:rsidR="007542E0" w:rsidRPr="00477BD6" w:rsidRDefault="007542E0" w:rsidP="007542E0">
      <w:pPr>
        <w:pStyle w:val="Akapitzlist"/>
        <w:numPr>
          <w:ilvl w:val="0"/>
          <w:numId w:val="40"/>
        </w:numPr>
        <w:rPr>
          <w:rFonts w:ascii="Times New Roman" w:hAnsi="Times New Roman" w:cs="Times New Roman"/>
          <w:sz w:val="24"/>
          <w:szCs w:val="24"/>
        </w:rPr>
      </w:pPr>
      <w:r w:rsidRPr="00477BD6">
        <w:rPr>
          <w:rFonts w:ascii="Times New Roman" w:hAnsi="Times New Roman" w:cs="Times New Roman"/>
          <w:sz w:val="24"/>
          <w:szCs w:val="24"/>
        </w:rPr>
        <w:t xml:space="preserve">sufit: gładź gipsowa, </w:t>
      </w:r>
      <w:r w:rsidR="00963263" w:rsidRPr="00477BD6">
        <w:rPr>
          <w:rFonts w:ascii="Times New Roman" w:hAnsi="Times New Roman" w:cs="Times New Roman"/>
          <w:sz w:val="24"/>
          <w:szCs w:val="24"/>
        </w:rPr>
        <w:t>f</w:t>
      </w:r>
      <w:r w:rsidRPr="00477BD6">
        <w:rPr>
          <w:rFonts w:ascii="Times New Roman" w:hAnsi="Times New Roman" w:cs="Times New Roman"/>
          <w:sz w:val="24"/>
          <w:szCs w:val="24"/>
        </w:rPr>
        <w:t>arba emulsyjna,</w:t>
      </w:r>
    </w:p>
    <w:p w14:paraId="2394DA2A" w14:textId="1BFE0E28" w:rsidR="007542E0" w:rsidRPr="00477BD6" w:rsidRDefault="007542E0" w:rsidP="007542E0">
      <w:pPr>
        <w:pStyle w:val="Akapitzlist"/>
        <w:numPr>
          <w:ilvl w:val="0"/>
          <w:numId w:val="40"/>
        </w:numPr>
        <w:rPr>
          <w:rFonts w:ascii="Times New Roman" w:hAnsi="Times New Roman" w:cs="Times New Roman"/>
          <w:sz w:val="24"/>
          <w:szCs w:val="24"/>
        </w:rPr>
      </w:pPr>
      <w:r w:rsidRPr="00477BD6">
        <w:rPr>
          <w:rFonts w:ascii="Times New Roman" w:hAnsi="Times New Roman" w:cs="Times New Roman"/>
          <w:sz w:val="24"/>
          <w:szCs w:val="24"/>
        </w:rPr>
        <w:t xml:space="preserve">ściany: gładź gipsowa, farba emulsyjna </w:t>
      </w:r>
    </w:p>
    <w:p w14:paraId="598F7C10" w14:textId="77777777" w:rsidR="00016463" w:rsidRPr="00477BD6" w:rsidRDefault="00016463" w:rsidP="00016463">
      <w:pPr>
        <w:pStyle w:val="Bezodstpw"/>
        <w:tabs>
          <w:tab w:val="left" w:pos="709"/>
          <w:tab w:val="left" w:pos="1134"/>
          <w:tab w:val="left" w:pos="2127"/>
        </w:tabs>
        <w:ind w:left="720"/>
        <w:jc w:val="both"/>
        <w:rPr>
          <w:rFonts w:ascii="Times New Roman" w:hAnsi="Times New Roman"/>
          <w:sz w:val="24"/>
          <w:szCs w:val="24"/>
          <w:lang w:eastAsia="pl-PL"/>
        </w:rPr>
      </w:pPr>
    </w:p>
    <w:p w14:paraId="2F99BE2C" w14:textId="77777777" w:rsidR="00016463" w:rsidRPr="00477BD6" w:rsidRDefault="00016463" w:rsidP="00016463">
      <w:pPr>
        <w:contextualSpacing/>
        <w:rPr>
          <w:rFonts w:ascii="Times New Roman" w:hAnsi="Times New Roman" w:cs="Times New Roman"/>
          <w:sz w:val="24"/>
          <w:szCs w:val="24"/>
        </w:rPr>
      </w:pPr>
      <w:r w:rsidRPr="00477BD6">
        <w:rPr>
          <w:rFonts w:ascii="Times New Roman" w:hAnsi="Times New Roman" w:cs="Times New Roman"/>
          <w:sz w:val="24"/>
          <w:szCs w:val="24"/>
        </w:rPr>
        <w:t>Malowanie ścian</w:t>
      </w:r>
    </w:p>
    <w:p w14:paraId="3821658B" w14:textId="77777777" w:rsidR="00016463" w:rsidRPr="00477BD6" w:rsidRDefault="00016463" w:rsidP="00016463">
      <w:pPr>
        <w:rPr>
          <w:rFonts w:ascii="Times New Roman" w:hAnsi="Times New Roman" w:cs="Times New Roman"/>
          <w:sz w:val="24"/>
          <w:szCs w:val="24"/>
        </w:rPr>
      </w:pPr>
      <w:r w:rsidRPr="00477BD6">
        <w:rPr>
          <w:rFonts w:ascii="Times New Roman" w:hAnsi="Times New Roman" w:cs="Times New Roman"/>
          <w:sz w:val="24"/>
          <w:szCs w:val="24"/>
        </w:rPr>
        <w:t xml:space="preserve">Przygotowanie podłoża: </w:t>
      </w:r>
    </w:p>
    <w:p w14:paraId="74414AE0" w14:textId="77777777" w:rsidR="00016463" w:rsidRPr="00477BD6" w:rsidRDefault="00016463" w:rsidP="00016463">
      <w:pPr>
        <w:numPr>
          <w:ilvl w:val="0"/>
          <w:numId w:val="42"/>
        </w:numPr>
        <w:spacing w:after="200" w:line="276" w:lineRule="auto"/>
        <w:jc w:val="left"/>
        <w:rPr>
          <w:rFonts w:ascii="Times New Roman" w:hAnsi="Times New Roman" w:cs="Times New Roman"/>
          <w:sz w:val="24"/>
          <w:szCs w:val="24"/>
        </w:rPr>
      </w:pPr>
      <w:r w:rsidRPr="00477BD6">
        <w:rPr>
          <w:rFonts w:ascii="Times New Roman" w:hAnsi="Times New Roman" w:cs="Times New Roman"/>
          <w:sz w:val="24"/>
          <w:szCs w:val="24"/>
        </w:rPr>
        <w:t>Podłoże musi być oczyszczone od luźnych kawałków, drobin, kurzu oraz elementów nienasiąkliwych jak farby olejne, akrylowe itp.</w:t>
      </w:r>
    </w:p>
    <w:p w14:paraId="07E27B39" w14:textId="77777777" w:rsidR="00016463" w:rsidRPr="00477BD6" w:rsidRDefault="00016463" w:rsidP="00016463">
      <w:pPr>
        <w:numPr>
          <w:ilvl w:val="0"/>
          <w:numId w:val="42"/>
        </w:numPr>
        <w:spacing w:after="200" w:line="276" w:lineRule="auto"/>
        <w:jc w:val="left"/>
        <w:rPr>
          <w:rFonts w:ascii="Times New Roman" w:hAnsi="Times New Roman" w:cs="Times New Roman"/>
          <w:sz w:val="24"/>
          <w:szCs w:val="24"/>
        </w:rPr>
      </w:pPr>
      <w:r w:rsidRPr="00477BD6">
        <w:rPr>
          <w:rFonts w:ascii="Times New Roman" w:hAnsi="Times New Roman" w:cs="Times New Roman"/>
          <w:sz w:val="24"/>
          <w:szCs w:val="24"/>
        </w:rPr>
        <w:t>Wykonać szpachlowanie nierówności i naprawę ubytków ścian.</w:t>
      </w:r>
    </w:p>
    <w:p w14:paraId="169DF953" w14:textId="77777777" w:rsidR="00016463" w:rsidRPr="00477BD6" w:rsidRDefault="00016463" w:rsidP="00016463">
      <w:pPr>
        <w:rPr>
          <w:rFonts w:ascii="Times New Roman" w:hAnsi="Times New Roman" w:cs="Times New Roman"/>
          <w:sz w:val="24"/>
          <w:szCs w:val="24"/>
        </w:rPr>
      </w:pPr>
      <w:r w:rsidRPr="00477BD6">
        <w:rPr>
          <w:rFonts w:ascii="Times New Roman" w:hAnsi="Times New Roman" w:cs="Times New Roman"/>
          <w:sz w:val="24"/>
          <w:szCs w:val="24"/>
        </w:rPr>
        <w:t xml:space="preserve">Wykonanie: </w:t>
      </w:r>
    </w:p>
    <w:p w14:paraId="4572A0CC" w14:textId="77777777" w:rsidR="00016463" w:rsidRPr="00477BD6" w:rsidRDefault="00016463" w:rsidP="00016463">
      <w:pPr>
        <w:numPr>
          <w:ilvl w:val="0"/>
          <w:numId w:val="43"/>
        </w:numPr>
        <w:spacing w:after="200" w:line="276" w:lineRule="auto"/>
        <w:jc w:val="left"/>
        <w:rPr>
          <w:rFonts w:ascii="Times New Roman" w:hAnsi="Times New Roman" w:cs="Times New Roman"/>
          <w:sz w:val="24"/>
          <w:szCs w:val="24"/>
        </w:rPr>
      </w:pPr>
      <w:r w:rsidRPr="00477BD6">
        <w:rPr>
          <w:rFonts w:ascii="Times New Roman" w:hAnsi="Times New Roman" w:cs="Times New Roman"/>
          <w:sz w:val="24"/>
          <w:szCs w:val="24"/>
        </w:rPr>
        <w:t>Farbę nanosić równomiernie pędzlem, wałkiem lub natryskiem na przygotowane podłoże.</w:t>
      </w:r>
    </w:p>
    <w:p w14:paraId="08F879B7" w14:textId="77777777" w:rsidR="0012493D" w:rsidRPr="00477BD6" w:rsidRDefault="0012493D" w:rsidP="00016463">
      <w:pPr>
        <w:ind w:left="0" w:firstLine="0"/>
        <w:rPr>
          <w:rFonts w:ascii="Times New Roman" w:hAnsi="Times New Roman" w:cs="Times New Roman"/>
          <w:color w:val="E36C0A"/>
          <w:sz w:val="24"/>
          <w:szCs w:val="24"/>
        </w:rPr>
      </w:pPr>
    </w:p>
    <w:p w14:paraId="3F620F69" w14:textId="77777777" w:rsidR="0012493D" w:rsidRPr="00477BD6" w:rsidRDefault="0012493D" w:rsidP="00EC1F0B">
      <w:pPr>
        <w:pStyle w:val="Akapitzlist"/>
        <w:spacing w:after="0"/>
        <w:ind w:left="0" w:firstLine="0"/>
        <w:rPr>
          <w:rFonts w:ascii="Times New Roman" w:hAnsi="Times New Roman" w:cs="Times New Roman"/>
          <w:sz w:val="24"/>
          <w:szCs w:val="24"/>
        </w:rPr>
      </w:pPr>
      <w:r w:rsidRPr="00477BD6">
        <w:rPr>
          <w:rFonts w:ascii="Times New Roman" w:hAnsi="Times New Roman" w:cs="Times New Roman"/>
          <w:sz w:val="24"/>
          <w:szCs w:val="24"/>
        </w:rPr>
        <w:t xml:space="preserve">Dodatkowe wytyczne w zakresie robót wykończeniowych wskazano również w części niniejszego opracowania dotyczącej szczegółowych założeń </w:t>
      </w:r>
      <w:proofErr w:type="spellStart"/>
      <w:r w:rsidRPr="00477BD6">
        <w:rPr>
          <w:rFonts w:ascii="Times New Roman" w:hAnsi="Times New Roman" w:cs="Times New Roman"/>
          <w:sz w:val="24"/>
          <w:szCs w:val="24"/>
        </w:rPr>
        <w:t>funkcjonalno</w:t>
      </w:r>
      <w:proofErr w:type="spellEnd"/>
      <w:r w:rsidRPr="00477BD6">
        <w:rPr>
          <w:rFonts w:ascii="Times New Roman" w:hAnsi="Times New Roman" w:cs="Times New Roman"/>
          <w:sz w:val="24"/>
          <w:szCs w:val="24"/>
        </w:rPr>
        <w:t xml:space="preserve"> – użytkowych oraz </w:t>
      </w:r>
      <w:r w:rsidRPr="00477BD6">
        <w:rPr>
          <w:rFonts w:ascii="Times New Roman" w:hAnsi="Times New Roman" w:cs="Times New Roman"/>
          <w:sz w:val="24"/>
          <w:szCs w:val="24"/>
        </w:rPr>
        <w:br/>
        <w:t>w części niniejszego opracowania dotyczącej wytycznych w zakresie poszczególnych branż.</w:t>
      </w:r>
    </w:p>
    <w:p w14:paraId="7C77BC69" w14:textId="787FF38D" w:rsidR="0012493D" w:rsidRPr="00DC7A3E" w:rsidRDefault="0012493D" w:rsidP="00DC7A3E">
      <w:pPr>
        <w:pStyle w:val="Akapitzlist"/>
        <w:spacing w:after="0"/>
        <w:ind w:left="0" w:firstLine="0"/>
        <w:rPr>
          <w:rFonts w:ascii="Times New Roman" w:hAnsi="Times New Roman" w:cs="Times New Roman"/>
          <w:sz w:val="24"/>
          <w:szCs w:val="24"/>
        </w:rPr>
      </w:pPr>
      <w:r w:rsidRPr="00477BD6">
        <w:rPr>
          <w:rFonts w:ascii="Times New Roman" w:hAnsi="Times New Roman" w:cs="Times New Roman"/>
          <w:sz w:val="24"/>
          <w:szCs w:val="24"/>
        </w:rPr>
        <w:t>Rozwiązania wskazane powyżej są wstępną propozycją Zamawiającego i zostały opisane głównie w celu określenia standardu jaki będzie wymagał Zamawiający. Po akceptacji przedstawicieli Zamawiającego, którzy zostali wskazani w umowie, możliwe jest zastosowanie rozwiązań równoważnych.</w:t>
      </w:r>
    </w:p>
    <w:p w14:paraId="370A24B7" w14:textId="77777777" w:rsidR="0012493D" w:rsidRPr="00477BD6" w:rsidRDefault="0012493D" w:rsidP="00531463">
      <w:pPr>
        <w:spacing w:before="100" w:beforeAutospacing="1" w:after="100" w:afterAutospacing="1" w:line="240" w:lineRule="auto"/>
        <w:ind w:left="0" w:firstLine="0"/>
        <w:rPr>
          <w:rFonts w:ascii="Times New Roman" w:eastAsia="Times New Roman" w:hAnsi="Times New Roman" w:cs="Times New Roman"/>
          <w:b/>
          <w:sz w:val="24"/>
          <w:szCs w:val="24"/>
        </w:rPr>
      </w:pPr>
      <w:r w:rsidRPr="00477BD6">
        <w:rPr>
          <w:rFonts w:ascii="Times New Roman" w:eastAsia="Times New Roman" w:hAnsi="Times New Roman" w:cs="Times New Roman"/>
          <w:b/>
          <w:sz w:val="24"/>
          <w:szCs w:val="24"/>
        </w:rPr>
        <w:t xml:space="preserve">Część informacyjna  </w:t>
      </w:r>
    </w:p>
    <w:p w14:paraId="1B2F603E" w14:textId="77777777" w:rsidR="0012493D" w:rsidRPr="00477BD6" w:rsidRDefault="0012493D" w:rsidP="0012493D">
      <w:pPr>
        <w:spacing w:before="100" w:beforeAutospacing="1" w:after="100" w:afterAutospacing="1" w:line="240" w:lineRule="auto"/>
        <w:ind w:left="709" w:hanging="705"/>
        <w:rPr>
          <w:rFonts w:ascii="Times New Roman" w:eastAsia="Times New Roman" w:hAnsi="Times New Roman" w:cs="Times New Roman"/>
          <w:b/>
          <w:sz w:val="24"/>
          <w:szCs w:val="24"/>
        </w:rPr>
      </w:pPr>
      <w:r w:rsidRPr="00477BD6">
        <w:rPr>
          <w:rFonts w:ascii="Times New Roman" w:eastAsia="Times New Roman" w:hAnsi="Times New Roman" w:cs="Times New Roman"/>
          <w:b/>
          <w:sz w:val="24"/>
          <w:szCs w:val="24"/>
        </w:rPr>
        <w:t>1.</w:t>
      </w:r>
      <w:r w:rsidRPr="00477BD6">
        <w:rPr>
          <w:rFonts w:ascii="Times New Roman" w:eastAsia="Times New Roman" w:hAnsi="Times New Roman" w:cs="Times New Roman"/>
          <w:b/>
          <w:sz w:val="24"/>
          <w:szCs w:val="24"/>
        </w:rPr>
        <w:tab/>
        <w:t xml:space="preserve">Zgodność zamierzenia budowlanego z wymaganiami wynikającymi z odrębnych przepisów </w:t>
      </w:r>
    </w:p>
    <w:p w14:paraId="53F77B51" w14:textId="715A15AC" w:rsidR="003B0FD8" w:rsidRPr="00165D05" w:rsidRDefault="0012493D" w:rsidP="0051206F">
      <w:pPr>
        <w:spacing w:after="0" w:line="240" w:lineRule="auto"/>
        <w:ind w:firstLine="0"/>
        <w:rPr>
          <w:rFonts w:ascii="Times New Roman" w:hAnsi="Times New Roman" w:cs="Times New Roman"/>
          <w:color w:val="auto"/>
          <w:sz w:val="24"/>
          <w:szCs w:val="24"/>
        </w:rPr>
      </w:pPr>
      <w:r w:rsidRPr="00165D05">
        <w:rPr>
          <w:rFonts w:ascii="Times New Roman" w:eastAsia="Times New Roman" w:hAnsi="Times New Roman" w:cs="Times New Roman"/>
          <w:color w:val="auto"/>
          <w:sz w:val="24"/>
          <w:szCs w:val="24"/>
        </w:rPr>
        <w:t xml:space="preserve">Niniejsze zamierzenie budowlane jest zgodne z planem inwestycji Politechniki </w:t>
      </w:r>
      <w:r w:rsidR="003B0FD8" w:rsidRPr="00165D05">
        <w:rPr>
          <w:rFonts w:ascii="Times New Roman" w:eastAsia="Times New Roman" w:hAnsi="Times New Roman" w:cs="Times New Roman"/>
          <w:color w:val="auto"/>
          <w:sz w:val="24"/>
          <w:szCs w:val="24"/>
        </w:rPr>
        <w:t xml:space="preserve">Częstochowskiej w tym zakresie </w:t>
      </w:r>
      <w:r w:rsidR="00165D05" w:rsidRPr="00165D05">
        <w:rPr>
          <w:rFonts w:ascii="Times New Roman" w:eastAsia="Times New Roman" w:hAnsi="Times New Roman" w:cs="Times New Roman"/>
          <w:color w:val="auto"/>
          <w:sz w:val="24"/>
          <w:szCs w:val="24"/>
        </w:rPr>
        <w:t xml:space="preserve">oraz projektem </w:t>
      </w:r>
      <w:r w:rsidR="00165D05" w:rsidRPr="00165D05">
        <w:rPr>
          <w:rFonts w:ascii="Times New Roman" w:hAnsi="Times New Roman" w:cs="Times New Roman"/>
          <w:color w:val="auto"/>
          <w:sz w:val="24"/>
          <w:szCs w:val="24"/>
          <w:shd w:val="clear" w:color="auto" w:fill="FDFDFD"/>
        </w:rPr>
        <w:t>„Politechnika </w:t>
      </w:r>
      <w:r w:rsidR="00165D05" w:rsidRPr="00165D05">
        <w:rPr>
          <w:rStyle w:val="object"/>
          <w:rFonts w:ascii="Times New Roman" w:hAnsi="Times New Roman" w:cs="Times New Roman"/>
          <w:color w:val="auto"/>
          <w:sz w:val="24"/>
          <w:szCs w:val="24"/>
          <w:shd w:val="clear" w:color="auto" w:fill="FDFDFD"/>
        </w:rPr>
        <w:t>Cz</w:t>
      </w:r>
      <w:r w:rsidR="00165D05" w:rsidRPr="00165D05">
        <w:rPr>
          <w:rFonts w:ascii="Times New Roman" w:hAnsi="Times New Roman" w:cs="Times New Roman"/>
          <w:color w:val="auto"/>
          <w:sz w:val="24"/>
          <w:szCs w:val="24"/>
          <w:shd w:val="clear" w:color="auto" w:fill="FDFDFD"/>
        </w:rPr>
        <w:t>ęstochowska uczelnią dostę</w:t>
      </w:r>
      <w:r w:rsidR="00165D05" w:rsidRPr="00165D05">
        <w:rPr>
          <w:rStyle w:val="object"/>
          <w:rFonts w:ascii="Times New Roman" w:hAnsi="Times New Roman" w:cs="Times New Roman"/>
          <w:color w:val="auto"/>
          <w:sz w:val="24"/>
          <w:szCs w:val="24"/>
          <w:shd w:val="clear" w:color="auto" w:fill="FDFDFD"/>
        </w:rPr>
        <w:t>pn</w:t>
      </w:r>
      <w:r w:rsidR="00165D05" w:rsidRPr="00165D05">
        <w:rPr>
          <w:rFonts w:ascii="Times New Roman" w:hAnsi="Times New Roman" w:cs="Times New Roman"/>
          <w:color w:val="auto"/>
          <w:sz w:val="24"/>
          <w:szCs w:val="24"/>
          <w:shd w:val="clear" w:color="auto" w:fill="FDFDFD"/>
        </w:rPr>
        <w:t xml:space="preserve">ą”, nr POWR.03.05.00-00-A037/20, realizowanego w ramach Programu Operacyjnego </w:t>
      </w:r>
      <w:r w:rsidR="00165D05" w:rsidRPr="00165D05">
        <w:rPr>
          <w:rFonts w:ascii="Times New Roman" w:hAnsi="Times New Roman" w:cs="Times New Roman"/>
          <w:color w:val="auto"/>
          <w:sz w:val="24"/>
          <w:szCs w:val="24"/>
          <w:shd w:val="clear" w:color="auto" w:fill="FDFDFD"/>
        </w:rPr>
        <w:lastRenderedPageBreak/>
        <w:t>Wiedza Edukacja Rozwój, współfinansowanego ze środków Europejskiego Funduszu Społecznego</w:t>
      </w:r>
    </w:p>
    <w:p w14:paraId="2899AE9F" w14:textId="77777777" w:rsidR="0012493D" w:rsidRPr="00477BD6" w:rsidRDefault="0012493D" w:rsidP="0012493D">
      <w:pPr>
        <w:spacing w:after="0" w:line="240" w:lineRule="auto"/>
        <w:ind w:firstLine="708"/>
        <w:rPr>
          <w:rFonts w:ascii="Times New Roman" w:eastAsia="Times New Roman" w:hAnsi="Times New Roman" w:cs="Times New Roman"/>
          <w:sz w:val="24"/>
          <w:szCs w:val="24"/>
        </w:rPr>
      </w:pPr>
    </w:p>
    <w:p w14:paraId="0E367FCC" w14:textId="0326D7DF" w:rsidR="0012493D" w:rsidRDefault="0012493D" w:rsidP="0051206F">
      <w:pPr>
        <w:numPr>
          <w:ilvl w:val="0"/>
          <w:numId w:val="19"/>
        </w:numPr>
        <w:spacing w:before="100" w:beforeAutospacing="1" w:after="0" w:line="240" w:lineRule="auto"/>
        <w:rPr>
          <w:rFonts w:ascii="Times New Roman" w:eastAsia="Times New Roman" w:hAnsi="Times New Roman" w:cs="Times New Roman"/>
          <w:b/>
          <w:sz w:val="24"/>
          <w:szCs w:val="24"/>
        </w:rPr>
      </w:pPr>
      <w:r w:rsidRPr="00477BD6">
        <w:rPr>
          <w:rFonts w:ascii="Times New Roman" w:eastAsia="Times New Roman" w:hAnsi="Times New Roman" w:cs="Times New Roman"/>
          <w:b/>
          <w:sz w:val="24"/>
          <w:szCs w:val="24"/>
        </w:rPr>
        <w:t>Oświadczenie zamawiającego stwierdzające jego prawo do dysponowania nieruchomością na cele budowlane</w:t>
      </w:r>
    </w:p>
    <w:p w14:paraId="043434EC" w14:textId="77777777" w:rsidR="0051206F" w:rsidRPr="0051206F" w:rsidRDefault="0051206F" w:rsidP="0051206F">
      <w:pPr>
        <w:spacing w:after="0" w:line="240" w:lineRule="auto"/>
        <w:ind w:left="1069" w:firstLine="0"/>
        <w:rPr>
          <w:rFonts w:ascii="Times New Roman" w:eastAsia="Times New Roman" w:hAnsi="Times New Roman" w:cs="Times New Roman"/>
          <w:b/>
          <w:sz w:val="24"/>
          <w:szCs w:val="24"/>
        </w:rPr>
      </w:pPr>
    </w:p>
    <w:p w14:paraId="5BD17087" w14:textId="77777777" w:rsidR="0012493D" w:rsidRPr="00477BD6" w:rsidRDefault="0012493D" w:rsidP="0012493D">
      <w:pPr>
        <w:spacing w:after="0" w:line="360" w:lineRule="auto"/>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Politechnika Częstochowska oświadcza, że posiada prawo do dysponowania nieruchomością na cele budowlane.</w:t>
      </w:r>
    </w:p>
    <w:p w14:paraId="0CD6C675" w14:textId="77777777" w:rsidR="0012493D" w:rsidRPr="00477BD6" w:rsidRDefault="0012493D" w:rsidP="0012493D">
      <w:pPr>
        <w:spacing w:before="100" w:beforeAutospacing="1" w:after="100" w:afterAutospacing="1" w:line="240" w:lineRule="auto"/>
        <w:ind w:left="709" w:hanging="698"/>
        <w:rPr>
          <w:rFonts w:ascii="Times New Roman" w:eastAsia="Times New Roman" w:hAnsi="Times New Roman" w:cs="Times New Roman"/>
          <w:b/>
          <w:sz w:val="24"/>
          <w:szCs w:val="24"/>
        </w:rPr>
      </w:pPr>
      <w:r w:rsidRPr="00477BD6">
        <w:rPr>
          <w:rFonts w:ascii="Times New Roman" w:eastAsia="Times New Roman" w:hAnsi="Times New Roman" w:cs="Times New Roman"/>
          <w:b/>
          <w:sz w:val="24"/>
          <w:szCs w:val="24"/>
        </w:rPr>
        <w:t>3.    </w:t>
      </w:r>
      <w:r w:rsidRPr="00477BD6">
        <w:rPr>
          <w:rFonts w:ascii="Times New Roman" w:eastAsia="Times New Roman" w:hAnsi="Times New Roman" w:cs="Times New Roman"/>
          <w:b/>
          <w:sz w:val="24"/>
          <w:szCs w:val="24"/>
        </w:rPr>
        <w:tab/>
        <w:t>Przepisy prawne i normy związane z projektowaniem i wykonaniem zamierzenia budowlanego,</w:t>
      </w:r>
    </w:p>
    <w:tbl>
      <w:tblPr>
        <w:tblW w:w="932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0"/>
        <w:gridCol w:w="124"/>
        <w:gridCol w:w="3260"/>
        <w:gridCol w:w="5613"/>
        <w:gridCol w:w="124"/>
        <w:gridCol w:w="46"/>
      </w:tblGrid>
      <w:tr w:rsidR="0012493D" w:rsidRPr="00477BD6" w14:paraId="5434AC06" w14:textId="77777777" w:rsidTr="00DC7A3E">
        <w:trPr>
          <w:gridAfter w:val="1"/>
          <w:wAfter w:w="46" w:type="dxa"/>
          <w:cantSplit/>
        </w:trPr>
        <w:tc>
          <w:tcPr>
            <w:tcW w:w="9281" w:type="dxa"/>
            <w:gridSpan w:val="5"/>
            <w:tcBorders>
              <w:top w:val="nil"/>
              <w:left w:val="nil"/>
              <w:bottom w:val="nil"/>
              <w:right w:val="nil"/>
            </w:tcBorders>
          </w:tcPr>
          <w:p w14:paraId="03F09ECA" w14:textId="77777777" w:rsidR="0012493D" w:rsidRPr="00477BD6" w:rsidRDefault="0012493D" w:rsidP="0074481D">
            <w:pPr>
              <w:pStyle w:val="BodyText21"/>
              <w:tabs>
                <w:tab w:val="left" w:pos="742"/>
              </w:tabs>
              <w:spacing w:line="240" w:lineRule="auto"/>
              <w:ind w:left="0"/>
              <w:jc w:val="both"/>
              <w:rPr>
                <w:b/>
                <w:szCs w:val="24"/>
              </w:rPr>
            </w:pPr>
            <w:r w:rsidRPr="00477BD6">
              <w:rPr>
                <w:b/>
                <w:szCs w:val="24"/>
              </w:rPr>
              <w:t>Normy, akty prawne i inne dokumenty.</w:t>
            </w:r>
          </w:p>
          <w:p w14:paraId="2688410F" w14:textId="77777777" w:rsidR="00963263" w:rsidRPr="00477BD6" w:rsidRDefault="00963263" w:rsidP="0074481D">
            <w:pPr>
              <w:pStyle w:val="BodyText21"/>
              <w:tabs>
                <w:tab w:val="left" w:pos="742"/>
              </w:tabs>
              <w:spacing w:line="240" w:lineRule="auto"/>
              <w:ind w:left="0"/>
              <w:jc w:val="both"/>
              <w:rPr>
                <w:b/>
                <w:szCs w:val="24"/>
              </w:rPr>
            </w:pPr>
          </w:p>
        </w:tc>
      </w:tr>
      <w:tr w:rsidR="0012493D" w:rsidRPr="00477BD6" w14:paraId="4D53A3F4" w14:textId="77777777" w:rsidTr="00DC7A3E">
        <w:trPr>
          <w:gridAfter w:val="1"/>
          <w:wAfter w:w="46" w:type="dxa"/>
          <w:cantSplit/>
        </w:trPr>
        <w:tc>
          <w:tcPr>
            <w:tcW w:w="9281" w:type="dxa"/>
            <w:gridSpan w:val="5"/>
            <w:tcBorders>
              <w:top w:val="nil"/>
              <w:left w:val="nil"/>
              <w:bottom w:val="nil"/>
              <w:right w:val="nil"/>
            </w:tcBorders>
          </w:tcPr>
          <w:p w14:paraId="03B83847" w14:textId="77777777" w:rsidR="0012493D" w:rsidRPr="00477BD6" w:rsidRDefault="0012493D" w:rsidP="0074481D">
            <w:pPr>
              <w:tabs>
                <w:tab w:val="left" w:pos="742"/>
              </w:tabs>
              <w:spacing w:after="0" w:line="360" w:lineRule="auto"/>
              <w:rPr>
                <w:rFonts w:ascii="Times New Roman" w:hAnsi="Times New Roman" w:cs="Times New Roman"/>
                <w:b/>
                <w:sz w:val="24"/>
                <w:szCs w:val="24"/>
              </w:rPr>
            </w:pPr>
            <w:r w:rsidRPr="00477BD6">
              <w:rPr>
                <w:rFonts w:ascii="Times New Roman" w:hAnsi="Times New Roman" w:cs="Times New Roman"/>
                <w:b/>
                <w:sz w:val="24"/>
                <w:szCs w:val="24"/>
              </w:rPr>
              <w:t>Akty prawne - ustawy</w:t>
            </w:r>
          </w:p>
        </w:tc>
      </w:tr>
      <w:tr w:rsidR="0012493D" w:rsidRPr="00477BD6" w14:paraId="79994154" w14:textId="77777777" w:rsidTr="00DC7A3E">
        <w:trPr>
          <w:gridAfter w:val="1"/>
          <w:wAfter w:w="46" w:type="dxa"/>
        </w:trPr>
        <w:tc>
          <w:tcPr>
            <w:tcW w:w="284" w:type="dxa"/>
            <w:gridSpan w:val="2"/>
            <w:tcBorders>
              <w:top w:val="nil"/>
              <w:left w:val="nil"/>
              <w:bottom w:val="nil"/>
              <w:right w:val="nil"/>
            </w:tcBorders>
          </w:tcPr>
          <w:p w14:paraId="1CC5AF45" w14:textId="77777777" w:rsidR="0012493D" w:rsidRPr="00477BD6" w:rsidRDefault="0012493D"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1</w:t>
            </w:r>
          </w:p>
        </w:tc>
        <w:tc>
          <w:tcPr>
            <w:tcW w:w="8997" w:type="dxa"/>
            <w:gridSpan w:val="3"/>
            <w:tcBorders>
              <w:top w:val="nil"/>
              <w:left w:val="nil"/>
              <w:bottom w:val="nil"/>
              <w:right w:val="nil"/>
            </w:tcBorders>
          </w:tcPr>
          <w:p w14:paraId="66E1A58F" w14:textId="77777777" w:rsidR="0012493D" w:rsidRPr="00477BD6" w:rsidRDefault="0012493D"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Prawo  Budowlane Dz. U. z 1994 r. Nr 89 poz. 414.</w:t>
            </w:r>
          </w:p>
        </w:tc>
      </w:tr>
      <w:tr w:rsidR="0012493D" w:rsidRPr="00477BD6" w14:paraId="2902DEAA" w14:textId="77777777" w:rsidTr="00DC7A3E">
        <w:trPr>
          <w:gridAfter w:val="1"/>
          <w:wAfter w:w="46" w:type="dxa"/>
        </w:trPr>
        <w:tc>
          <w:tcPr>
            <w:tcW w:w="284" w:type="dxa"/>
            <w:gridSpan w:val="2"/>
            <w:tcBorders>
              <w:top w:val="nil"/>
              <w:left w:val="nil"/>
              <w:bottom w:val="nil"/>
              <w:right w:val="nil"/>
            </w:tcBorders>
          </w:tcPr>
          <w:p w14:paraId="076C2051" w14:textId="77777777" w:rsidR="0012493D" w:rsidRPr="00477BD6" w:rsidRDefault="0012493D"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2</w:t>
            </w:r>
          </w:p>
        </w:tc>
        <w:tc>
          <w:tcPr>
            <w:tcW w:w="8997" w:type="dxa"/>
            <w:gridSpan w:val="3"/>
            <w:tcBorders>
              <w:top w:val="nil"/>
              <w:left w:val="nil"/>
              <w:bottom w:val="nil"/>
              <w:right w:val="nil"/>
            </w:tcBorders>
          </w:tcPr>
          <w:p w14:paraId="5A206D02" w14:textId="77777777" w:rsidR="0012493D" w:rsidRPr="00477BD6" w:rsidRDefault="0012493D" w:rsidP="0074481D">
            <w:pPr>
              <w:rPr>
                <w:rFonts w:ascii="Times New Roman" w:hAnsi="Times New Roman" w:cs="Times New Roman"/>
                <w:sz w:val="24"/>
                <w:szCs w:val="24"/>
              </w:rPr>
            </w:pPr>
            <w:r w:rsidRPr="00477BD6">
              <w:rPr>
                <w:rFonts w:ascii="Times New Roman" w:hAnsi="Times New Roman" w:cs="Times New Roman"/>
                <w:sz w:val="24"/>
                <w:szCs w:val="24"/>
              </w:rPr>
              <w:t xml:space="preserve">Ustawa z dnia 29.01.2004 r Prawo zamówień publicznych (Dz.U. 2019 poz. 1843)  </w:t>
            </w:r>
          </w:p>
        </w:tc>
      </w:tr>
      <w:tr w:rsidR="0012493D" w:rsidRPr="00477BD6" w14:paraId="521D4594" w14:textId="77777777" w:rsidTr="00DC7A3E">
        <w:trPr>
          <w:gridAfter w:val="1"/>
          <w:wAfter w:w="46" w:type="dxa"/>
        </w:trPr>
        <w:tc>
          <w:tcPr>
            <w:tcW w:w="284" w:type="dxa"/>
            <w:gridSpan w:val="2"/>
            <w:tcBorders>
              <w:top w:val="nil"/>
              <w:left w:val="nil"/>
              <w:bottom w:val="nil"/>
              <w:right w:val="nil"/>
            </w:tcBorders>
          </w:tcPr>
          <w:p w14:paraId="6E24D9AD" w14:textId="77777777" w:rsidR="0012493D" w:rsidRPr="00477BD6" w:rsidRDefault="0012493D"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3</w:t>
            </w:r>
          </w:p>
        </w:tc>
        <w:tc>
          <w:tcPr>
            <w:tcW w:w="8997" w:type="dxa"/>
            <w:gridSpan w:val="3"/>
            <w:tcBorders>
              <w:top w:val="nil"/>
              <w:left w:val="nil"/>
              <w:bottom w:val="nil"/>
              <w:right w:val="nil"/>
            </w:tcBorders>
          </w:tcPr>
          <w:p w14:paraId="16BFAB59" w14:textId="77777777" w:rsidR="0012493D" w:rsidRPr="00477BD6" w:rsidRDefault="0012493D" w:rsidP="0074481D">
            <w:pPr>
              <w:rPr>
                <w:rFonts w:ascii="Times New Roman" w:hAnsi="Times New Roman" w:cs="Times New Roman"/>
                <w:sz w:val="24"/>
                <w:szCs w:val="24"/>
              </w:rPr>
            </w:pPr>
            <w:r w:rsidRPr="00477BD6">
              <w:rPr>
                <w:rFonts w:ascii="Times New Roman" w:hAnsi="Times New Roman" w:cs="Times New Roman"/>
                <w:sz w:val="24"/>
                <w:szCs w:val="24"/>
              </w:rPr>
              <w:t xml:space="preserve">Ustawa z dnia 16.04.2004 r o wyrobach budowlanych ( Dz. U. Nr 92, poz. 881)  </w:t>
            </w:r>
          </w:p>
        </w:tc>
      </w:tr>
      <w:tr w:rsidR="0012493D" w:rsidRPr="00477BD6" w14:paraId="4030F663" w14:textId="77777777" w:rsidTr="00DC7A3E">
        <w:trPr>
          <w:gridAfter w:val="1"/>
          <w:wAfter w:w="46" w:type="dxa"/>
          <w:trHeight w:val="956"/>
        </w:trPr>
        <w:tc>
          <w:tcPr>
            <w:tcW w:w="284" w:type="dxa"/>
            <w:gridSpan w:val="2"/>
            <w:tcBorders>
              <w:top w:val="nil"/>
              <w:left w:val="nil"/>
              <w:bottom w:val="nil"/>
              <w:right w:val="nil"/>
            </w:tcBorders>
          </w:tcPr>
          <w:p w14:paraId="48032D36" w14:textId="77777777" w:rsidR="0012493D" w:rsidRPr="00477BD6" w:rsidRDefault="0012493D"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4</w:t>
            </w:r>
          </w:p>
        </w:tc>
        <w:tc>
          <w:tcPr>
            <w:tcW w:w="8997" w:type="dxa"/>
            <w:gridSpan w:val="3"/>
            <w:tcBorders>
              <w:top w:val="nil"/>
              <w:left w:val="nil"/>
              <w:bottom w:val="nil"/>
              <w:right w:val="nil"/>
            </w:tcBorders>
          </w:tcPr>
          <w:p w14:paraId="3CEA406B" w14:textId="77777777" w:rsidR="0012493D" w:rsidRPr="00477BD6" w:rsidRDefault="0012493D" w:rsidP="0074481D">
            <w:pPr>
              <w:spacing w:after="0" w:line="360" w:lineRule="auto"/>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 xml:space="preserve">Ustawa z dnia 25.08.1991 r o ochronie przeciwpożarowej (jednolity tekst Dz. U. z 2002 r </w:t>
            </w:r>
          </w:p>
          <w:p w14:paraId="01B60D82" w14:textId="77777777" w:rsidR="0012493D" w:rsidRPr="00477BD6" w:rsidRDefault="0012493D"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Nr 147, poz. 1229)</w:t>
            </w:r>
          </w:p>
        </w:tc>
      </w:tr>
      <w:tr w:rsidR="00963263" w:rsidRPr="00477BD6" w14:paraId="3F624228" w14:textId="77777777" w:rsidTr="00DC7A3E">
        <w:trPr>
          <w:gridAfter w:val="1"/>
          <w:wAfter w:w="46" w:type="dxa"/>
        </w:trPr>
        <w:tc>
          <w:tcPr>
            <w:tcW w:w="284" w:type="dxa"/>
            <w:gridSpan w:val="2"/>
            <w:tcBorders>
              <w:top w:val="nil"/>
              <w:left w:val="nil"/>
              <w:bottom w:val="nil"/>
              <w:right w:val="nil"/>
            </w:tcBorders>
          </w:tcPr>
          <w:p w14:paraId="31691CB8" w14:textId="48B6CAED" w:rsidR="00963263" w:rsidRPr="00477BD6" w:rsidRDefault="00963263"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5</w:t>
            </w:r>
          </w:p>
        </w:tc>
        <w:tc>
          <w:tcPr>
            <w:tcW w:w="8997" w:type="dxa"/>
            <w:gridSpan w:val="3"/>
            <w:tcBorders>
              <w:top w:val="nil"/>
              <w:left w:val="nil"/>
              <w:bottom w:val="nil"/>
              <w:right w:val="nil"/>
            </w:tcBorders>
          </w:tcPr>
          <w:p w14:paraId="287F86C7" w14:textId="380D863D" w:rsidR="00963263" w:rsidRPr="00477BD6" w:rsidRDefault="00963263" w:rsidP="00963263">
            <w:pPr>
              <w:tabs>
                <w:tab w:val="left" w:pos="742"/>
              </w:tabs>
              <w:spacing w:after="0" w:line="360" w:lineRule="auto"/>
              <w:ind w:left="0" w:firstLine="0"/>
              <w:rPr>
                <w:rFonts w:ascii="Times New Roman" w:hAnsi="Times New Roman" w:cs="Times New Roman"/>
                <w:strike/>
                <w:sz w:val="24"/>
                <w:szCs w:val="24"/>
              </w:rPr>
            </w:pPr>
            <w:r w:rsidRPr="00477BD6">
              <w:rPr>
                <w:rFonts w:ascii="Times New Roman" w:eastAsia="Times New Roman" w:hAnsi="Times New Roman" w:cs="Times New Roman"/>
                <w:sz w:val="24"/>
                <w:szCs w:val="24"/>
              </w:rPr>
              <w:t>Ustawa z dnia 27.04.2001 r Prawo ochrony środowiska (Dz. U. Nr 62, poz. 627 z późniejszymi  zmianami)</w:t>
            </w:r>
          </w:p>
        </w:tc>
      </w:tr>
      <w:tr w:rsidR="00963263" w:rsidRPr="00477BD6" w14:paraId="2C254D61" w14:textId="77777777" w:rsidTr="00DC7A3E">
        <w:trPr>
          <w:gridAfter w:val="1"/>
          <w:wAfter w:w="46" w:type="dxa"/>
        </w:trPr>
        <w:tc>
          <w:tcPr>
            <w:tcW w:w="284" w:type="dxa"/>
            <w:gridSpan w:val="2"/>
            <w:tcBorders>
              <w:top w:val="nil"/>
              <w:left w:val="nil"/>
              <w:bottom w:val="nil"/>
              <w:right w:val="nil"/>
            </w:tcBorders>
          </w:tcPr>
          <w:p w14:paraId="3790C569" w14:textId="2793BF90" w:rsidR="00963263" w:rsidRPr="00477BD6" w:rsidRDefault="00963263"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6</w:t>
            </w:r>
          </w:p>
        </w:tc>
        <w:tc>
          <w:tcPr>
            <w:tcW w:w="8997" w:type="dxa"/>
            <w:gridSpan w:val="3"/>
            <w:tcBorders>
              <w:top w:val="nil"/>
              <w:left w:val="nil"/>
              <w:bottom w:val="nil"/>
              <w:right w:val="nil"/>
            </w:tcBorders>
          </w:tcPr>
          <w:p w14:paraId="47F20E8F" w14:textId="67E598B1" w:rsidR="00963263" w:rsidRPr="00477BD6" w:rsidRDefault="00963263" w:rsidP="0074481D">
            <w:pPr>
              <w:spacing w:after="0" w:line="360" w:lineRule="auto"/>
              <w:rPr>
                <w:rFonts w:ascii="Times New Roman" w:eastAsia="Times New Roman" w:hAnsi="Times New Roman" w:cs="Times New Roman"/>
                <w:sz w:val="24"/>
                <w:szCs w:val="24"/>
              </w:rPr>
            </w:pPr>
            <w:r w:rsidRPr="00477BD6">
              <w:rPr>
                <w:rFonts w:ascii="Times New Roman" w:hAnsi="Times New Roman" w:cs="Times New Roman"/>
                <w:sz w:val="24"/>
                <w:szCs w:val="24"/>
              </w:rPr>
              <w:t xml:space="preserve">Ustawa z dnia 30.08.2002 r o systemie oceny zgodności (jednolity tekst Dz. U. z 2004 r </w:t>
            </w:r>
            <w:r w:rsidRPr="00477BD6">
              <w:rPr>
                <w:rFonts w:ascii="Times New Roman" w:hAnsi="Times New Roman" w:cs="Times New Roman"/>
                <w:sz w:val="24"/>
                <w:szCs w:val="24"/>
              </w:rPr>
              <w:br/>
              <w:t>Nr 204, poz. 2087).</w:t>
            </w:r>
          </w:p>
        </w:tc>
      </w:tr>
      <w:tr w:rsidR="00963263" w:rsidRPr="00477BD6" w14:paraId="57634423" w14:textId="77777777" w:rsidTr="00DC7A3E">
        <w:trPr>
          <w:gridAfter w:val="1"/>
          <w:wAfter w:w="46" w:type="dxa"/>
        </w:trPr>
        <w:tc>
          <w:tcPr>
            <w:tcW w:w="284" w:type="dxa"/>
            <w:gridSpan w:val="2"/>
            <w:tcBorders>
              <w:top w:val="nil"/>
              <w:left w:val="nil"/>
              <w:bottom w:val="nil"/>
              <w:right w:val="nil"/>
            </w:tcBorders>
          </w:tcPr>
          <w:p w14:paraId="2E165C61" w14:textId="2581C5A7" w:rsidR="00963263" w:rsidRPr="00477BD6" w:rsidRDefault="00963263" w:rsidP="0074481D">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7</w:t>
            </w:r>
          </w:p>
        </w:tc>
        <w:tc>
          <w:tcPr>
            <w:tcW w:w="8997" w:type="dxa"/>
            <w:gridSpan w:val="3"/>
            <w:tcBorders>
              <w:top w:val="nil"/>
              <w:left w:val="nil"/>
              <w:bottom w:val="nil"/>
              <w:right w:val="nil"/>
            </w:tcBorders>
          </w:tcPr>
          <w:p w14:paraId="76D26717" w14:textId="5FAF4F9F" w:rsidR="0051206F" w:rsidRDefault="00963263" w:rsidP="00DC7A3E">
            <w:pPr>
              <w:tabs>
                <w:tab w:val="left" w:pos="742"/>
              </w:tabs>
              <w:spacing w:after="0" w:line="360" w:lineRule="auto"/>
              <w:rPr>
                <w:rFonts w:ascii="Times New Roman" w:hAnsi="Times New Roman" w:cs="Times New Roman"/>
                <w:sz w:val="24"/>
                <w:szCs w:val="24"/>
              </w:rPr>
            </w:pPr>
            <w:r w:rsidRPr="00477BD6">
              <w:rPr>
                <w:rFonts w:ascii="Times New Roman" w:hAnsi="Times New Roman" w:cs="Times New Roman"/>
                <w:sz w:val="24"/>
                <w:szCs w:val="24"/>
              </w:rPr>
              <w:t>Ustawa z dnia 10 kwietnia 1997r. Prawo Energetyczne (Dz. U. z 2019r. tekst jednolity)</w:t>
            </w:r>
          </w:p>
          <w:p w14:paraId="4D1E11A8" w14:textId="77777777" w:rsidR="00CD1EB7" w:rsidRDefault="00CD1EB7" w:rsidP="00DC7A3E">
            <w:pPr>
              <w:tabs>
                <w:tab w:val="left" w:pos="742"/>
              </w:tabs>
              <w:spacing w:after="0" w:line="360" w:lineRule="auto"/>
              <w:rPr>
                <w:rFonts w:ascii="Times New Roman" w:hAnsi="Times New Roman" w:cs="Times New Roman"/>
                <w:sz w:val="24"/>
                <w:szCs w:val="24"/>
              </w:rPr>
            </w:pPr>
          </w:p>
          <w:p w14:paraId="159847CE" w14:textId="77777777" w:rsidR="00CD1EB7" w:rsidRDefault="00CD1EB7" w:rsidP="00DC7A3E">
            <w:pPr>
              <w:tabs>
                <w:tab w:val="left" w:pos="742"/>
              </w:tabs>
              <w:spacing w:after="0" w:line="360" w:lineRule="auto"/>
              <w:rPr>
                <w:rFonts w:ascii="Times New Roman" w:hAnsi="Times New Roman" w:cs="Times New Roman"/>
                <w:sz w:val="24"/>
                <w:szCs w:val="24"/>
              </w:rPr>
            </w:pPr>
          </w:p>
          <w:p w14:paraId="0E076149" w14:textId="77777777" w:rsidR="00CD1EB7" w:rsidRDefault="00CD1EB7" w:rsidP="00DC7A3E">
            <w:pPr>
              <w:tabs>
                <w:tab w:val="left" w:pos="742"/>
              </w:tabs>
              <w:spacing w:after="0" w:line="360" w:lineRule="auto"/>
              <w:rPr>
                <w:rFonts w:ascii="Times New Roman" w:hAnsi="Times New Roman" w:cs="Times New Roman"/>
                <w:sz w:val="24"/>
                <w:szCs w:val="24"/>
              </w:rPr>
            </w:pPr>
          </w:p>
          <w:p w14:paraId="4C2BF0E1" w14:textId="77777777" w:rsidR="00CD1EB7" w:rsidRDefault="00CD1EB7" w:rsidP="00DC7A3E">
            <w:pPr>
              <w:tabs>
                <w:tab w:val="left" w:pos="742"/>
              </w:tabs>
              <w:spacing w:after="0" w:line="360" w:lineRule="auto"/>
              <w:rPr>
                <w:rFonts w:ascii="Times New Roman" w:hAnsi="Times New Roman" w:cs="Times New Roman"/>
                <w:sz w:val="24"/>
                <w:szCs w:val="24"/>
              </w:rPr>
            </w:pPr>
          </w:p>
          <w:p w14:paraId="4CC4CCE4" w14:textId="77777777" w:rsidR="00CD1EB7" w:rsidRDefault="00CD1EB7" w:rsidP="00DC7A3E">
            <w:pPr>
              <w:tabs>
                <w:tab w:val="left" w:pos="742"/>
              </w:tabs>
              <w:spacing w:after="0" w:line="360" w:lineRule="auto"/>
              <w:rPr>
                <w:rFonts w:ascii="Times New Roman" w:hAnsi="Times New Roman" w:cs="Times New Roman"/>
                <w:sz w:val="24"/>
                <w:szCs w:val="24"/>
              </w:rPr>
            </w:pPr>
          </w:p>
          <w:p w14:paraId="2AE2BC6C" w14:textId="00C9DF49" w:rsidR="0051206F" w:rsidRPr="00477BD6" w:rsidRDefault="0051206F" w:rsidP="0074481D">
            <w:pPr>
              <w:tabs>
                <w:tab w:val="left" w:pos="742"/>
              </w:tabs>
              <w:spacing w:after="0" w:line="360" w:lineRule="auto"/>
              <w:rPr>
                <w:rFonts w:ascii="Times New Roman" w:hAnsi="Times New Roman" w:cs="Times New Roman"/>
                <w:strike/>
                <w:sz w:val="24"/>
                <w:szCs w:val="24"/>
              </w:rPr>
            </w:pPr>
            <w:r w:rsidRPr="00477BD6">
              <w:rPr>
                <w:rFonts w:ascii="Times New Roman" w:hAnsi="Times New Roman" w:cs="Times New Roman"/>
                <w:b/>
                <w:sz w:val="24"/>
                <w:szCs w:val="24"/>
              </w:rPr>
              <w:t>Akty prawne - rozporządzenia</w:t>
            </w:r>
          </w:p>
        </w:tc>
      </w:tr>
      <w:tr w:rsidR="00963263" w:rsidRPr="00477BD6" w14:paraId="11E64EF0" w14:textId="22349E70" w:rsidTr="00DC7A3E">
        <w:trPr>
          <w:gridAfter w:val="2"/>
          <w:wAfter w:w="170" w:type="dxa"/>
          <w:cantSplit/>
        </w:trPr>
        <w:tc>
          <w:tcPr>
            <w:tcW w:w="160" w:type="dxa"/>
            <w:tcBorders>
              <w:top w:val="nil"/>
              <w:left w:val="nil"/>
              <w:bottom w:val="nil"/>
              <w:right w:val="nil"/>
            </w:tcBorders>
          </w:tcPr>
          <w:p w14:paraId="7D005C6A" w14:textId="7EA5525D" w:rsidR="00963263" w:rsidRPr="00477BD6" w:rsidRDefault="00963263" w:rsidP="00FB5E65">
            <w:pPr>
              <w:pStyle w:val="Akapitzlist"/>
              <w:numPr>
                <w:ilvl w:val="0"/>
                <w:numId w:val="43"/>
              </w:numPr>
              <w:tabs>
                <w:tab w:val="left" w:pos="742"/>
              </w:tabs>
              <w:spacing w:line="360" w:lineRule="auto"/>
              <w:rPr>
                <w:rFonts w:ascii="Times New Roman" w:hAnsi="Times New Roman" w:cs="Times New Roman"/>
                <w:b/>
                <w:sz w:val="24"/>
                <w:szCs w:val="24"/>
              </w:rPr>
            </w:pPr>
          </w:p>
        </w:tc>
        <w:tc>
          <w:tcPr>
            <w:tcW w:w="8997" w:type="dxa"/>
            <w:gridSpan w:val="3"/>
            <w:tcBorders>
              <w:top w:val="nil"/>
              <w:left w:val="nil"/>
              <w:bottom w:val="nil"/>
              <w:right w:val="nil"/>
            </w:tcBorders>
          </w:tcPr>
          <w:p w14:paraId="4F013246" w14:textId="6FDFC1A7" w:rsidR="00963263" w:rsidRPr="00477BD6" w:rsidRDefault="00963263" w:rsidP="00FB5E65">
            <w:pPr>
              <w:pStyle w:val="Akapitzlist"/>
              <w:numPr>
                <w:ilvl w:val="0"/>
                <w:numId w:val="43"/>
              </w:numPr>
              <w:rPr>
                <w:rFonts w:ascii="Times New Roman" w:hAnsi="Times New Roman" w:cs="Times New Roman"/>
                <w:sz w:val="24"/>
                <w:szCs w:val="24"/>
              </w:rPr>
            </w:pPr>
            <w:r w:rsidRPr="00477BD6">
              <w:rPr>
                <w:rFonts w:ascii="Times New Roman" w:hAnsi="Times New Roman" w:cs="Times New Roman"/>
                <w:sz w:val="24"/>
                <w:szCs w:val="24"/>
              </w:rPr>
              <w:t>Rozporządzenie Ministra Infrastruktury z dnia 12.04.2002 r w sprawie warunków technicznych jakim powinny odpowiadać budynki i ich usytu</w:t>
            </w:r>
            <w:r w:rsidR="00DC7A3E">
              <w:rPr>
                <w:rFonts w:ascii="Times New Roman" w:hAnsi="Times New Roman" w:cs="Times New Roman"/>
                <w:sz w:val="24"/>
                <w:szCs w:val="24"/>
              </w:rPr>
              <w:t xml:space="preserve">owanie (Dz. U. Nr 75, poz. 690) z </w:t>
            </w:r>
            <w:proofErr w:type="spellStart"/>
            <w:r w:rsidR="00DC7A3E">
              <w:rPr>
                <w:rFonts w:ascii="Times New Roman" w:hAnsi="Times New Roman" w:cs="Times New Roman"/>
                <w:sz w:val="24"/>
                <w:szCs w:val="24"/>
              </w:rPr>
              <w:t>późn</w:t>
            </w:r>
            <w:proofErr w:type="spellEnd"/>
            <w:r w:rsidR="00DC7A3E">
              <w:rPr>
                <w:rFonts w:ascii="Times New Roman" w:hAnsi="Times New Roman" w:cs="Times New Roman"/>
                <w:sz w:val="24"/>
                <w:szCs w:val="24"/>
              </w:rPr>
              <w:t>. zm.</w:t>
            </w:r>
          </w:p>
          <w:p w14:paraId="7BF274E7" w14:textId="77777777" w:rsidR="00765AB7" w:rsidRPr="00477BD6" w:rsidRDefault="00765AB7" w:rsidP="00765AB7">
            <w:pPr>
              <w:rPr>
                <w:rFonts w:ascii="Times New Roman" w:hAnsi="Times New Roman" w:cs="Times New Roman"/>
                <w:sz w:val="24"/>
                <w:szCs w:val="24"/>
              </w:rPr>
            </w:pPr>
          </w:p>
          <w:p w14:paraId="78114C4F" w14:textId="0B6EAB44" w:rsidR="00765AB7" w:rsidRPr="00477BD6" w:rsidRDefault="00765AB7" w:rsidP="00FB5E65">
            <w:pPr>
              <w:pStyle w:val="Akapitzlist"/>
              <w:numPr>
                <w:ilvl w:val="0"/>
                <w:numId w:val="43"/>
              </w:numPr>
              <w:rPr>
                <w:rFonts w:ascii="Times New Roman" w:hAnsi="Times New Roman" w:cs="Times New Roman"/>
                <w:sz w:val="24"/>
                <w:szCs w:val="24"/>
              </w:rPr>
            </w:pPr>
            <w:r w:rsidRPr="00477BD6">
              <w:rPr>
                <w:rFonts w:ascii="Times New Roman" w:hAnsi="Times New Roman" w:cs="Times New Roman"/>
                <w:sz w:val="24"/>
                <w:szCs w:val="24"/>
              </w:rPr>
              <w:t>Rozporządzenie Ministra Infrastruktury z dnia 2.12.2002 r w sprawie systemów oceny zgodności wyrobów budowlanych oraz sposobu ich oznaczenia znakowaniem CE (Dz. U. Nr 209, poz. 1779)</w:t>
            </w:r>
            <w:r w:rsidR="00DC7A3E">
              <w:rPr>
                <w:rFonts w:ascii="Times New Roman" w:hAnsi="Times New Roman" w:cs="Times New Roman"/>
                <w:sz w:val="24"/>
                <w:szCs w:val="24"/>
              </w:rPr>
              <w:t xml:space="preserve"> z </w:t>
            </w:r>
            <w:proofErr w:type="spellStart"/>
            <w:r w:rsidR="00DC7A3E">
              <w:rPr>
                <w:rFonts w:ascii="Times New Roman" w:hAnsi="Times New Roman" w:cs="Times New Roman"/>
                <w:sz w:val="24"/>
                <w:szCs w:val="24"/>
              </w:rPr>
              <w:t>późn</w:t>
            </w:r>
            <w:proofErr w:type="spellEnd"/>
            <w:r w:rsidR="00DC7A3E">
              <w:rPr>
                <w:rFonts w:ascii="Times New Roman" w:hAnsi="Times New Roman" w:cs="Times New Roman"/>
                <w:sz w:val="24"/>
                <w:szCs w:val="24"/>
              </w:rPr>
              <w:t>. zm.</w:t>
            </w:r>
          </w:p>
          <w:p w14:paraId="006608C1" w14:textId="77777777" w:rsidR="00477BD6" w:rsidRPr="00477BD6" w:rsidRDefault="00477BD6" w:rsidP="00477BD6">
            <w:pPr>
              <w:pStyle w:val="Akapitzlist"/>
              <w:ind w:left="502" w:firstLine="0"/>
              <w:rPr>
                <w:rFonts w:ascii="Times New Roman" w:hAnsi="Times New Roman" w:cs="Times New Roman"/>
                <w:sz w:val="24"/>
                <w:szCs w:val="24"/>
              </w:rPr>
            </w:pPr>
          </w:p>
          <w:p w14:paraId="088BA38B" w14:textId="2FACF552" w:rsidR="00765AB7" w:rsidRPr="00477BD6" w:rsidRDefault="00765AB7" w:rsidP="00FB5E65">
            <w:pPr>
              <w:pStyle w:val="Akapitzlist"/>
              <w:numPr>
                <w:ilvl w:val="0"/>
                <w:numId w:val="43"/>
              </w:numPr>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Rozporządzenie Ministra Infrastruktury z dnia 2.12.2002 r w sprawie określenia polskich jednostek organizacyjnych upoważnionych do wydawania europejskich aprobat technicznych, zakresu i formy aprobat oraz trybu ich udzielania lub zmiany (Dz. U. Nr 209, poz. 1780)</w:t>
            </w:r>
            <w:r w:rsidR="00DC7A3E">
              <w:rPr>
                <w:rFonts w:ascii="Times New Roman" w:hAnsi="Times New Roman" w:cs="Times New Roman"/>
                <w:sz w:val="24"/>
                <w:szCs w:val="24"/>
              </w:rPr>
              <w:t xml:space="preserve"> z </w:t>
            </w:r>
            <w:proofErr w:type="spellStart"/>
            <w:r w:rsidR="00DC7A3E">
              <w:rPr>
                <w:rFonts w:ascii="Times New Roman" w:hAnsi="Times New Roman" w:cs="Times New Roman"/>
                <w:sz w:val="24"/>
                <w:szCs w:val="24"/>
              </w:rPr>
              <w:t>późn</w:t>
            </w:r>
            <w:proofErr w:type="spellEnd"/>
            <w:r w:rsidR="00DC7A3E">
              <w:rPr>
                <w:rFonts w:ascii="Times New Roman" w:hAnsi="Times New Roman" w:cs="Times New Roman"/>
                <w:sz w:val="24"/>
                <w:szCs w:val="24"/>
              </w:rPr>
              <w:t>. zm.</w:t>
            </w:r>
          </w:p>
          <w:p w14:paraId="700DB8FA" w14:textId="77777777" w:rsidR="00765AB7" w:rsidRPr="00477BD6" w:rsidRDefault="00765AB7" w:rsidP="00765AB7">
            <w:pPr>
              <w:rPr>
                <w:rFonts w:ascii="Times New Roman" w:eastAsia="Times New Roman" w:hAnsi="Times New Roman" w:cs="Times New Roman"/>
                <w:sz w:val="24"/>
                <w:szCs w:val="24"/>
              </w:rPr>
            </w:pPr>
          </w:p>
          <w:p w14:paraId="1F36556B" w14:textId="53CE45FC" w:rsidR="00765AB7" w:rsidRPr="00477BD6" w:rsidRDefault="00765AB7" w:rsidP="00FB5E65">
            <w:pPr>
              <w:pStyle w:val="Akapitzlist"/>
              <w:numPr>
                <w:ilvl w:val="0"/>
                <w:numId w:val="43"/>
              </w:numPr>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 xml:space="preserve">Rozporządzenie Ministra Infrastruktury z dnia 6.02.2003 r w sprawie bezpieczeństwa </w:t>
            </w:r>
            <w:r w:rsidR="00DC7A3E">
              <w:rPr>
                <w:rFonts w:ascii="Times New Roman" w:eastAsia="Times New Roman" w:hAnsi="Times New Roman" w:cs="Times New Roman"/>
                <w:sz w:val="24"/>
                <w:szCs w:val="24"/>
              </w:rPr>
              <w:br/>
            </w:r>
            <w:r w:rsidRPr="00477BD6">
              <w:rPr>
                <w:rFonts w:ascii="Times New Roman" w:eastAsia="Times New Roman" w:hAnsi="Times New Roman" w:cs="Times New Roman"/>
                <w:sz w:val="24"/>
                <w:szCs w:val="24"/>
              </w:rPr>
              <w:t>i higieny pracy podczas wykonywania robót budowlanych (Dz. U. Nr 47, poz. 401)</w:t>
            </w:r>
            <w:r w:rsidR="00DC7A3E">
              <w:rPr>
                <w:rFonts w:ascii="Times New Roman" w:hAnsi="Times New Roman" w:cs="Times New Roman"/>
                <w:sz w:val="24"/>
                <w:szCs w:val="24"/>
              </w:rPr>
              <w:t xml:space="preserve"> </w:t>
            </w:r>
            <w:r w:rsidR="00DC7A3E">
              <w:rPr>
                <w:rFonts w:ascii="Times New Roman" w:hAnsi="Times New Roman" w:cs="Times New Roman"/>
                <w:sz w:val="24"/>
                <w:szCs w:val="24"/>
              </w:rPr>
              <w:br/>
              <w:t xml:space="preserve">z </w:t>
            </w:r>
            <w:proofErr w:type="spellStart"/>
            <w:r w:rsidR="00DC7A3E">
              <w:rPr>
                <w:rFonts w:ascii="Times New Roman" w:hAnsi="Times New Roman" w:cs="Times New Roman"/>
                <w:sz w:val="24"/>
                <w:szCs w:val="24"/>
              </w:rPr>
              <w:t>późn</w:t>
            </w:r>
            <w:proofErr w:type="spellEnd"/>
            <w:r w:rsidR="00DC7A3E">
              <w:rPr>
                <w:rFonts w:ascii="Times New Roman" w:hAnsi="Times New Roman" w:cs="Times New Roman"/>
                <w:sz w:val="24"/>
                <w:szCs w:val="24"/>
              </w:rPr>
              <w:t>. zm.</w:t>
            </w:r>
          </w:p>
          <w:p w14:paraId="35856D5E" w14:textId="77777777" w:rsidR="00765AB7" w:rsidRPr="00477BD6" w:rsidRDefault="00765AB7" w:rsidP="00765AB7">
            <w:pPr>
              <w:rPr>
                <w:rFonts w:ascii="Times New Roman" w:eastAsia="Times New Roman" w:hAnsi="Times New Roman" w:cs="Times New Roman"/>
                <w:sz w:val="24"/>
                <w:szCs w:val="24"/>
              </w:rPr>
            </w:pPr>
          </w:p>
          <w:p w14:paraId="5AC18457" w14:textId="4334DB2A" w:rsidR="00765AB7" w:rsidRPr="00477BD6" w:rsidRDefault="00765AB7" w:rsidP="00FB5E65">
            <w:pPr>
              <w:pStyle w:val="Akapitzlist"/>
              <w:numPr>
                <w:ilvl w:val="0"/>
                <w:numId w:val="43"/>
              </w:numPr>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Rozporządzenie Ministra Infrastruktury z  dnia 23.06.2003 r w  sprawie informacji dotyczącej bezpieczeństwa i ochrony zdrowia oraz planu bezpieczeństwa i ochrony zdrowia</w:t>
            </w:r>
            <w:r w:rsidR="00DC7A3E">
              <w:rPr>
                <w:rFonts w:ascii="Times New Roman" w:eastAsia="Times New Roman" w:hAnsi="Times New Roman" w:cs="Times New Roman"/>
                <w:sz w:val="24"/>
                <w:szCs w:val="24"/>
              </w:rPr>
              <w:t xml:space="preserve"> </w:t>
            </w:r>
            <w:r w:rsidRPr="00477BD6">
              <w:rPr>
                <w:rFonts w:ascii="Times New Roman" w:eastAsia="Times New Roman" w:hAnsi="Times New Roman" w:cs="Times New Roman"/>
                <w:sz w:val="24"/>
                <w:szCs w:val="24"/>
              </w:rPr>
              <w:t>(Dz.U. Nr 120, poz. 1126)</w:t>
            </w:r>
            <w:r w:rsidR="00DC7A3E">
              <w:rPr>
                <w:rFonts w:ascii="Times New Roman" w:eastAsia="Times New Roman" w:hAnsi="Times New Roman" w:cs="Times New Roman"/>
                <w:sz w:val="24"/>
                <w:szCs w:val="24"/>
              </w:rPr>
              <w:t xml:space="preserve"> </w:t>
            </w:r>
            <w:r w:rsidR="00DC7A3E">
              <w:rPr>
                <w:rFonts w:ascii="Times New Roman" w:hAnsi="Times New Roman" w:cs="Times New Roman"/>
                <w:sz w:val="24"/>
                <w:szCs w:val="24"/>
              </w:rPr>
              <w:t xml:space="preserve">z </w:t>
            </w:r>
            <w:proofErr w:type="spellStart"/>
            <w:r w:rsidR="00DC7A3E">
              <w:rPr>
                <w:rFonts w:ascii="Times New Roman" w:hAnsi="Times New Roman" w:cs="Times New Roman"/>
                <w:sz w:val="24"/>
                <w:szCs w:val="24"/>
              </w:rPr>
              <w:t>późn</w:t>
            </w:r>
            <w:proofErr w:type="spellEnd"/>
            <w:r w:rsidR="00DC7A3E">
              <w:rPr>
                <w:rFonts w:ascii="Times New Roman" w:hAnsi="Times New Roman" w:cs="Times New Roman"/>
                <w:sz w:val="24"/>
                <w:szCs w:val="24"/>
              </w:rPr>
              <w:t>. zm.</w:t>
            </w:r>
          </w:p>
          <w:p w14:paraId="4CFEEB9A" w14:textId="77777777" w:rsidR="00765AB7" w:rsidRPr="00477BD6" w:rsidRDefault="00765AB7" w:rsidP="00765AB7">
            <w:pPr>
              <w:rPr>
                <w:rFonts w:ascii="Times New Roman" w:eastAsia="Times New Roman" w:hAnsi="Times New Roman" w:cs="Times New Roman"/>
                <w:sz w:val="24"/>
                <w:szCs w:val="24"/>
              </w:rPr>
            </w:pPr>
          </w:p>
          <w:p w14:paraId="40716F60" w14:textId="766483C1" w:rsidR="00765AB7" w:rsidRPr="00477BD6" w:rsidRDefault="00765AB7" w:rsidP="00FB5E65">
            <w:pPr>
              <w:pStyle w:val="Akapitzlist"/>
              <w:numPr>
                <w:ilvl w:val="0"/>
                <w:numId w:val="43"/>
              </w:numPr>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Rozporządzenie Ministra Infrastruktury z dnia 23.06.2003 r w sprawie rodzajów obiektów budowlanych, do użytkowania których można przystąpić po przeprowadzeniu przez właściwy organ obowiązkowej kontroli (Dz. U. Nr 120, poz. 1128)</w:t>
            </w:r>
            <w:r w:rsidR="00DC7A3E">
              <w:rPr>
                <w:rFonts w:ascii="Times New Roman" w:eastAsia="Times New Roman" w:hAnsi="Times New Roman" w:cs="Times New Roman"/>
                <w:sz w:val="24"/>
                <w:szCs w:val="24"/>
              </w:rPr>
              <w:t xml:space="preserve"> </w:t>
            </w:r>
            <w:r w:rsidR="00DC7A3E">
              <w:rPr>
                <w:rFonts w:ascii="Times New Roman" w:hAnsi="Times New Roman" w:cs="Times New Roman"/>
                <w:sz w:val="24"/>
                <w:szCs w:val="24"/>
              </w:rPr>
              <w:t xml:space="preserve">z </w:t>
            </w:r>
            <w:proofErr w:type="spellStart"/>
            <w:r w:rsidR="00DC7A3E">
              <w:rPr>
                <w:rFonts w:ascii="Times New Roman" w:hAnsi="Times New Roman" w:cs="Times New Roman"/>
                <w:sz w:val="24"/>
                <w:szCs w:val="24"/>
              </w:rPr>
              <w:t>późn</w:t>
            </w:r>
            <w:proofErr w:type="spellEnd"/>
            <w:r w:rsidR="00DC7A3E">
              <w:rPr>
                <w:rFonts w:ascii="Times New Roman" w:hAnsi="Times New Roman" w:cs="Times New Roman"/>
                <w:sz w:val="24"/>
                <w:szCs w:val="24"/>
              </w:rPr>
              <w:t>. zm.</w:t>
            </w:r>
          </w:p>
          <w:p w14:paraId="5ACA9BED" w14:textId="77777777" w:rsidR="00765AB7" w:rsidRPr="00477BD6" w:rsidRDefault="00765AB7" w:rsidP="00765AB7">
            <w:pPr>
              <w:rPr>
                <w:rFonts w:ascii="Times New Roman" w:eastAsia="Times New Roman" w:hAnsi="Times New Roman" w:cs="Times New Roman"/>
                <w:sz w:val="24"/>
                <w:szCs w:val="24"/>
              </w:rPr>
            </w:pPr>
          </w:p>
          <w:p w14:paraId="07ADA694" w14:textId="15D2F0A5" w:rsidR="00765AB7" w:rsidRPr="00477BD6" w:rsidRDefault="00765AB7" w:rsidP="00FB5E65">
            <w:pPr>
              <w:pStyle w:val="Akapitzlist"/>
              <w:numPr>
                <w:ilvl w:val="0"/>
                <w:numId w:val="43"/>
              </w:numPr>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Rozporządzenie Ministra Infrastruktury i Budownictwa z dnia 17 listopada 2016 r. w sprawie sposobu deklarowania właściwości użytkowych wyrobów budowlanych oraz sposobu znakowania ich znakiem budowlanym (Dz.U. 2016 poz. 1966)</w:t>
            </w:r>
            <w:r w:rsidR="00DC7A3E">
              <w:rPr>
                <w:rFonts w:ascii="Times New Roman" w:eastAsia="Times New Roman" w:hAnsi="Times New Roman" w:cs="Times New Roman"/>
                <w:sz w:val="24"/>
                <w:szCs w:val="24"/>
              </w:rPr>
              <w:t xml:space="preserve"> </w:t>
            </w:r>
            <w:r w:rsidR="00DC7A3E">
              <w:rPr>
                <w:rFonts w:ascii="Times New Roman" w:hAnsi="Times New Roman" w:cs="Times New Roman"/>
                <w:sz w:val="24"/>
                <w:szCs w:val="24"/>
              </w:rPr>
              <w:t xml:space="preserve">z </w:t>
            </w:r>
            <w:proofErr w:type="spellStart"/>
            <w:r w:rsidR="00DC7A3E">
              <w:rPr>
                <w:rFonts w:ascii="Times New Roman" w:hAnsi="Times New Roman" w:cs="Times New Roman"/>
                <w:sz w:val="24"/>
                <w:szCs w:val="24"/>
              </w:rPr>
              <w:t>późn</w:t>
            </w:r>
            <w:proofErr w:type="spellEnd"/>
            <w:r w:rsidR="00DC7A3E">
              <w:rPr>
                <w:rFonts w:ascii="Times New Roman" w:hAnsi="Times New Roman" w:cs="Times New Roman"/>
                <w:sz w:val="24"/>
                <w:szCs w:val="24"/>
              </w:rPr>
              <w:t>. zm.</w:t>
            </w:r>
          </w:p>
          <w:p w14:paraId="344F58C6" w14:textId="58003477" w:rsidR="00FB5E65" w:rsidRPr="00477BD6" w:rsidRDefault="00477BD6" w:rsidP="00477BD6">
            <w:pPr>
              <w:tabs>
                <w:tab w:val="left" w:pos="1660"/>
              </w:tabs>
              <w:ind w:left="0" w:firstLine="0"/>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ab/>
            </w:r>
          </w:p>
          <w:p w14:paraId="57AEF485" w14:textId="60F90B6F" w:rsidR="00FB5E65" w:rsidRPr="00477BD6" w:rsidRDefault="00FB5E65" w:rsidP="00477BD6">
            <w:pPr>
              <w:pStyle w:val="Akapitzlist"/>
              <w:ind w:left="502" w:firstLine="0"/>
              <w:rPr>
                <w:rFonts w:ascii="Times New Roman" w:hAnsi="Times New Roman" w:cs="Times New Roman"/>
                <w:sz w:val="24"/>
                <w:szCs w:val="24"/>
              </w:rPr>
            </w:pPr>
          </w:p>
        </w:tc>
      </w:tr>
      <w:tr w:rsidR="00FB5E65" w:rsidRPr="00477BD6" w14:paraId="4A47ECEC" w14:textId="77777777" w:rsidTr="00DC7A3E">
        <w:trPr>
          <w:gridAfter w:val="3"/>
          <w:wAfter w:w="5783" w:type="dxa"/>
        </w:trPr>
        <w:tc>
          <w:tcPr>
            <w:tcW w:w="3544" w:type="dxa"/>
            <w:gridSpan w:val="3"/>
            <w:tcBorders>
              <w:top w:val="nil"/>
              <w:left w:val="nil"/>
              <w:bottom w:val="nil"/>
              <w:right w:val="nil"/>
            </w:tcBorders>
          </w:tcPr>
          <w:p w14:paraId="40921C42" w14:textId="1ADF4CFA" w:rsidR="00FB5E65" w:rsidRPr="00477BD6" w:rsidRDefault="00FB5E65" w:rsidP="0074481D">
            <w:pPr>
              <w:tabs>
                <w:tab w:val="left" w:pos="742"/>
              </w:tabs>
              <w:spacing w:line="360" w:lineRule="auto"/>
              <w:rPr>
                <w:rFonts w:ascii="Times New Roman" w:hAnsi="Times New Roman" w:cs="Times New Roman"/>
                <w:sz w:val="24"/>
                <w:szCs w:val="24"/>
              </w:rPr>
            </w:pPr>
            <w:r w:rsidRPr="00477BD6">
              <w:rPr>
                <w:rFonts w:ascii="Times New Roman" w:eastAsia="Times New Roman" w:hAnsi="Times New Roman" w:cs="Times New Roman"/>
                <w:b/>
                <w:sz w:val="24"/>
                <w:szCs w:val="24"/>
              </w:rPr>
              <w:t>Inne dokumenty</w:t>
            </w:r>
          </w:p>
        </w:tc>
      </w:tr>
      <w:tr w:rsidR="00477BD6" w:rsidRPr="00477BD6" w14:paraId="47D206A0" w14:textId="77777777" w:rsidTr="00DC7A3E">
        <w:tc>
          <w:tcPr>
            <w:tcW w:w="9327" w:type="dxa"/>
            <w:gridSpan w:val="6"/>
            <w:tcBorders>
              <w:top w:val="nil"/>
              <w:left w:val="nil"/>
              <w:bottom w:val="nil"/>
              <w:right w:val="nil"/>
            </w:tcBorders>
          </w:tcPr>
          <w:p w14:paraId="16AB61C2" w14:textId="77777777" w:rsidR="00477BD6" w:rsidRPr="00477BD6" w:rsidRDefault="00477BD6" w:rsidP="00477BD6">
            <w:pPr>
              <w:pStyle w:val="Stopka"/>
              <w:numPr>
                <w:ilvl w:val="0"/>
                <w:numId w:val="48"/>
              </w:numPr>
              <w:tabs>
                <w:tab w:val="left" w:pos="-70"/>
                <w:tab w:val="left" w:pos="290"/>
              </w:tabs>
              <w:spacing w:line="276" w:lineRule="auto"/>
              <w:rPr>
                <w:rFonts w:ascii="Times New Roman" w:hAnsi="Times New Roman" w:cs="Times New Roman"/>
                <w:sz w:val="24"/>
                <w:szCs w:val="24"/>
              </w:rPr>
            </w:pPr>
            <w:r w:rsidRPr="00477BD6">
              <w:rPr>
                <w:rFonts w:ascii="Times New Roman" w:hAnsi="Times New Roman" w:cs="Times New Roman"/>
                <w:sz w:val="24"/>
                <w:szCs w:val="24"/>
              </w:rPr>
              <w:t>BHP na budowie. WEKA, Wydawnictwo Informacji Zawodowej Warszawa  2001 r</w:t>
            </w:r>
          </w:p>
        </w:tc>
      </w:tr>
      <w:tr w:rsidR="00477BD6" w:rsidRPr="00477BD6" w14:paraId="596D4718" w14:textId="77777777" w:rsidTr="00DC7A3E">
        <w:tc>
          <w:tcPr>
            <w:tcW w:w="9327" w:type="dxa"/>
            <w:gridSpan w:val="6"/>
            <w:tcBorders>
              <w:top w:val="nil"/>
              <w:left w:val="nil"/>
              <w:bottom w:val="nil"/>
              <w:right w:val="nil"/>
            </w:tcBorders>
          </w:tcPr>
          <w:p w14:paraId="5F54F5F9" w14:textId="77777777" w:rsidR="00477BD6" w:rsidRPr="00477BD6" w:rsidRDefault="00477BD6" w:rsidP="00477BD6">
            <w:pPr>
              <w:pStyle w:val="Stopka"/>
              <w:numPr>
                <w:ilvl w:val="0"/>
                <w:numId w:val="48"/>
              </w:numPr>
              <w:tabs>
                <w:tab w:val="left" w:pos="-70"/>
                <w:tab w:val="left" w:pos="290"/>
              </w:tabs>
              <w:spacing w:line="276" w:lineRule="auto"/>
              <w:rPr>
                <w:rFonts w:ascii="Times New Roman" w:hAnsi="Times New Roman" w:cs="Times New Roman"/>
                <w:sz w:val="24"/>
                <w:szCs w:val="24"/>
              </w:rPr>
            </w:pPr>
            <w:r w:rsidRPr="00477BD6">
              <w:rPr>
                <w:rFonts w:ascii="Times New Roman" w:hAnsi="Times New Roman" w:cs="Times New Roman"/>
                <w:sz w:val="24"/>
                <w:szCs w:val="24"/>
              </w:rPr>
              <w:t>Korzeniewski  W: Nowe warunki techniczno-budowlane. POLCEN Warszawa 2004 r</w:t>
            </w:r>
          </w:p>
        </w:tc>
      </w:tr>
      <w:tr w:rsidR="00477BD6" w:rsidRPr="00477BD6" w14:paraId="3F421CFB" w14:textId="77777777" w:rsidTr="00DC7A3E">
        <w:tc>
          <w:tcPr>
            <w:tcW w:w="9327" w:type="dxa"/>
            <w:gridSpan w:val="6"/>
            <w:tcBorders>
              <w:top w:val="nil"/>
              <w:left w:val="nil"/>
              <w:bottom w:val="nil"/>
              <w:right w:val="nil"/>
            </w:tcBorders>
          </w:tcPr>
          <w:p w14:paraId="504D444D" w14:textId="77777777" w:rsidR="00477BD6" w:rsidRPr="00477BD6" w:rsidRDefault="00477BD6" w:rsidP="00477BD6">
            <w:pPr>
              <w:pStyle w:val="Stopka"/>
              <w:numPr>
                <w:ilvl w:val="0"/>
                <w:numId w:val="48"/>
              </w:numPr>
              <w:tabs>
                <w:tab w:val="left" w:pos="-70"/>
                <w:tab w:val="left" w:pos="290"/>
              </w:tabs>
              <w:spacing w:line="276" w:lineRule="auto"/>
              <w:rPr>
                <w:rFonts w:ascii="Times New Roman" w:hAnsi="Times New Roman" w:cs="Times New Roman"/>
                <w:sz w:val="24"/>
                <w:szCs w:val="24"/>
              </w:rPr>
            </w:pPr>
            <w:r w:rsidRPr="00477BD6">
              <w:rPr>
                <w:rFonts w:ascii="Times New Roman" w:hAnsi="Times New Roman" w:cs="Times New Roman"/>
                <w:sz w:val="24"/>
                <w:szCs w:val="24"/>
              </w:rPr>
              <w:t>Poradnik techniczny inspektora nadzoru inwestorskiego. Warszawskie Centrum Postępu Techniczno-Organizacyjnego PZITB Oddział Warszawski</w:t>
            </w:r>
          </w:p>
        </w:tc>
      </w:tr>
      <w:tr w:rsidR="00477BD6" w:rsidRPr="00477BD6" w14:paraId="597859A4" w14:textId="77777777" w:rsidTr="00DC7A3E">
        <w:tc>
          <w:tcPr>
            <w:tcW w:w="9327" w:type="dxa"/>
            <w:gridSpan w:val="6"/>
            <w:tcBorders>
              <w:top w:val="nil"/>
              <w:left w:val="nil"/>
              <w:bottom w:val="nil"/>
              <w:right w:val="nil"/>
            </w:tcBorders>
          </w:tcPr>
          <w:p w14:paraId="665EAF4F" w14:textId="77777777" w:rsidR="00477BD6" w:rsidRPr="00477BD6" w:rsidRDefault="00477BD6" w:rsidP="00477BD6">
            <w:pPr>
              <w:pStyle w:val="Stopka"/>
              <w:numPr>
                <w:ilvl w:val="0"/>
                <w:numId w:val="48"/>
              </w:numPr>
              <w:tabs>
                <w:tab w:val="left" w:pos="-70"/>
                <w:tab w:val="left" w:pos="290"/>
              </w:tabs>
              <w:spacing w:line="276" w:lineRule="auto"/>
              <w:rPr>
                <w:rFonts w:ascii="Times New Roman" w:hAnsi="Times New Roman" w:cs="Times New Roman"/>
                <w:sz w:val="24"/>
                <w:szCs w:val="24"/>
              </w:rPr>
            </w:pPr>
            <w:r w:rsidRPr="00477BD6">
              <w:rPr>
                <w:rFonts w:ascii="Times New Roman" w:hAnsi="Times New Roman" w:cs="Times New Roman"/>
                <w:sz w:val="24"/>
                <w:szCs w:val="24"/>
              </w:rPr>
              <w:t>Warunki techniczne wykonania i odbioru robót budowlano-montażowych (tom I, II , III, IV, V)  Arkady Warszawa 1989-1990</w:t>
            </w:r>
          </w:p>
        </w:tc>
      </w:tr>
      <w:tr w:rsidR="00477BD6" w:rsidRPr="00477BD6" w14:paraId="08387BFA" w14:textId="77777777" w:rsidTr="00DC7A3E">
        <w:tc>
          <w:tcPr>
            <w:tcW w:w="9327" w:type="dxa"/>
            <w:gridSpan w:val="6"/>
            <w:tcBorders>
              <w:top w:val="nil"/>
              <w:left w:val="nil"/>
              <w:bottom w:val="nil"/>
              <w:right w:val="nil"/>
            </w:tcBorders>
          </w:tcPr>
          <w:p w14:paraId="7913D0A6" w14:textId="77777777" w:rsidR="00477BD6" w:rsidRPr="00477BD6" w:rsidRDefault="00477BD6" w:rsidP="00477BD6">
            <w:pPr>
              <w:pStyle w:val="Stopka"/>
              <w:numPr>
                <w:ilvl w:val="0"/>
                <w:numId w:val="48"/>
              </w:numPr>
              <w:tabs>
                <w:tab w:val="left" w:pos="-70"/>
                <w:tab w:val="left" w:pos="290"/>
              </w:tabs>
              <w:spacing w:line="276" w:lineRule="auto"/>
              <w:rPr>
                <w:rFonts w:ascii="Times New Roman" w:hAnsi="Times New Roman" w:cs="Times New Roman"/>
                <w:sz w:val="24"/>
                <w:szCs w:val="24"/>
              </w:rPr>
            </w:pPr>
            <w:r w:rsidRPr="00477BD6">
              <w:rPr>
                <w:rFonts w:ascii="Times New Roman" w:hAnsi="Times New Roman" w:cs="Times New Roman"/>
                <w:sz w:val="24"/>
                <w:szCs w:val="24"/>
              </w:rPr>
              <w:t>Warunki techniczne wykonania i odbioru robót budowlanych. Instytut Techniki Budowlanej Warszawa  2003</w:t>
            </w:r>
          </w:p>
        </w:tc>
      </w:tr>
      <w:tr w:rsidR="00477BD6" w:rsidRPr="00477BD6" w14:paraId="58482637" w14:textId="77777777" w:rsidTr="00DC7A3E">
        <w:tc>
          <w:tcPr>
            <w:tcW w:w="9327" w:type="dxa"/>
            <w:gridSpan w:val="6"/>
            <w:tcBorders>
              <w:top w:val="nil"/>
              <w:left w:val="nil"/>
              <w:bottom w:val="nil"/>
              <w:right w:val="nil"/>
            </w:tcBorders>
          </w:tcPr>
          <w:p w14:paraId="79F8C91C" w14:textId="77777777" w:rsidR="00477BD6" w:rsidRPr="00477BD6" w:rsidRDefault="00477BD6" w:rsidP="00477BD6">
            <w:pPr>
              <w:pStyle w:val="Stopka"/>
              <w:numPr>
                <w:ilvl w:val="0"/>
                <w:numId w:val="48"/>
              </w:numPr>
              <w:tabs>
                <w:tab w:val="left" w:pos="-70"/>
                <w:tab w:val="left" w:pos="290"/>
              </w:tabs>
              <w:spacing w:line="276" w:lineRule="auto"/>
              <w:rPr>
                <w:rFonts w:ascii="Times New Roman" w:hAnsi="Times New Roman" w:cs="Times New Roman"/>
                <w:sz w:val="24"/>
                <w:szCs w:val="24"/>
              </w:rPr>
            </w:pPr>
            <w:r w:rsidRPr="00477BD6">
              <w:rPr>
                <w:rFonts w:ascii="Times New Roman" w:hAnsi="Times New Roman" w:cs="Times New Roman"/>
                <w:sz w:val="24"/>
                <w:szCs w:val="24"/>
              </w:rPr>
              <w:lastRenderedPageBreak/>
              <w:t>Warunki techniczne wykonania i odbioru sieci i instalacji. Centralny Ośrodek Badawczo-Rozwojowy Techniki Instalacyjnej INSTAL  Warszawa 2001 r</w:t>
            </w:r>
          </w:p>
        </w:tc>
      </w:tr>
      <w:tr w:rsidR="00477BD6" w:rsidRPr="00477BD6" w14:paraId="0312EE08" w14:textId="77777777" w:rsidTr="00DC7A3E">
        <w:tc>
          <w:tcPr>
            <w:tcW w:w="9327" w:type="dxa"/>
            <w:gridSpan w:val="6"/>
            <w:tcBorders>
              <w:top w:val="nil"/>
              <w:left w:val="nil"/>
              <w:bottom w:val="nil"/>
              <w:right w:val="nil"/>
            </w:tcBorders>
          </w:tcPr>
          <w:p w14:paraId="62EEED4F" w14:textId="77777777" w:rsidR="00477BD6" w:rsidRPr="00477BD6" w:rsidRDefault="00477BD6" w:rsidP="00477BD6">
            <w:pPr>
              <w:pStyle w:val="Stopka"/>
              <w:numPr>
                <w:ilvl w:val="0"/>
                <w:numId w:val="48"/>
              </w:numPr>
              <w:tabs>
                <w:tab w:val="left" w:pos="-70"/>
                <w:tab w:val="left" w:pos="290"/>
              </w:tabs>
              <w:spacing w:line="276" w:lineRule="auto"/>
              <w:rPr>
                <w:rFonts w:ascii="Times New Roman" w:hAnsi="Times New Roman" w:cs="Times New Roman"/>
                <w:sz w:val="24"/>
                <w:szCs w:val="24"/>
              </w:rPr>
            </w:pPr>
            <w:r w:rsidRPr="00477BD6">
              <w:rPr>
                <w:rFonts w:ascii="Times New Roman" w:hAnsi="Times New Roman" w:cs="Times New Roman"/>
                <w:sz w:val="24"/>
                <w:szCs w:val="24"/>
              </w:rPr>
              <w:t>Obowiązujące normy w zakresie prowadzonych robót.</w:t>
            </w:r>
          </w:p>
        </w:tc>
      </w:tr>
    </w:tbl>
    <w:p w14:paraId="1351A07B" w14:textId="0B4A1933" w:rsidR="0012493D" w:rsidRPr="00477BD6" w:rsidRDefault="0012493D" w:rsidP="00DC7A3E">
      <w:pPr>
        <w:spacing w:before="120" w:beforeAutospacing="1" w:after="0" w:line="360" w:lineRule="auto"/>
        <w:outlineLvl w:val="1"/>
        <w:rPr>
          <w:rFonts w:ascii="Times New Roman" w:hAnsi="Times New Roman" w:cs="Times New Roman"/>
          <w:sz w:val="24"/>
          <w:szCs w:val="24"/>
        </w:rPr>
      </w:pPr>
      <w:r w:rsidRPr="00477BD6">
        <w:rPr>
          <w:rFonts w:ascii="Times New Roman" w:eastAsia="Times New Roman" w:hAnsi="Times New Roman" w:cs="Times New Roman"/>
          <w:b/>
          <w:iCs/>
          <w:sz w:val="24"/>
          <w:szCs w:val="24"/>
        </w:rPr>
        <w:t xml:space="preserve">Normy. </w:t>
      </w:r>
    </w:p>
    <w:p w14:paraId="10892865" w14:textId="77777777" w:rsidR="0012493D" w:rsidRPr="00477BD6" w:rsidRDefault="0012493D" w:rsidP="00E834F3">
      <w:pPr>
        <w:numPr>
          <w:ilvl w:val="0"/>
          <w:numId w:val="26"/>
        </w:numPr>
        <w:tabs>
          <w:tab w:val="clear" w:pos="720"/>
          <w:tab w:val="num" w:pos="360"/>
        </w:tabs>
        <w:autoSpaceDE w:val="0"/>
        <w:autoSpaceDN w:val="0"/>
        <w:adjustRightInd w:val="0"/>
        <w:spacing w:after="0" w:line="360" w:lineRule="auto"/>
        <w:ind w:hanging="720"/>
        <w:rPr>
          <w:rFonts w:ascii="Times New Roman" w:hAnsi="Times New Roman" w:cs="Times New Roman"/>
          <w:sz w:val="24"/>
          <w:szCs w:val="24"/>
        </w:rPr>
      </w:pPr>
      <w:r w:rsidRPr="00477BD6">
        <w:rPr>
          <w:rFonts w:ascii="Times New Roman" w:hAnsi="Times New Roman" w:cs="Times New Roman"/>
          <w:sz w:val="24"/>
          <w:szCs w:val="24"/>
        </w:rPr>
        <w:t>PN-63/B-06251 Roboty betonowe i żelbetowe.</w:t>
      </w:r>
    </w:p>
    <w:p w14:paraId="78DF6CB3" w14:textId="77777777" w:rsidR="0012493D" w:rsidRPr="00477BD6" w:rsidRDefault="0012493D" w:rsidP="00E834F3">
      <w:pPr>
        <w:numPr>
          <w:ilvl w:val="0"/>
          <w:numId w:val="26"/>
        </w:numPr>
        <w:tabs>
          <w:tab w:val="clear" w:pos="720"/>
          <w:tab w:val="num" w:pos="360"/>
        </w:tabs>
        <w:autoSpaceDE w:val="0"/>
        <w:autoSpaceDN w:val="0"/>
        <w:adjustRightInd w:val="0"/>
        <w:spacing w:after="0" w:line="360" w:lineRule="auto"/>
        <w:ind w:hanging="720"/>
        <w:rPr>
          <w:rFonts w:ascii="Times New Roman" w:hAnsi="Times New Roman" w:cs="Times New Roman"/>
          <w:b/>
          <w:bCs/>
          <w:sz w:val="24"/>
          <w:szCs w:val="24"/>
        </w:rPr>
      </w:pPr>
      <w:r w:rsidRPr="00477BD6">
        <w:rPr>
          <w:rFonts w:ascii="Times New Roman" w:hAnsi="Times New Roman" w:cs="Times New Roman"/>
          <w:bCs/>
          <w:sz w:val="24"/>
          <w:szCs w:val="24"/>
        </w:rPr>
        <w:t xml:space="preserve">PN-H-84023-06:1989 </w:t>
      </w:r>
      <w:r w:rsidRPr="00477BD6">
        <w:rPr>
          <w:rFonts w:ascii="Times New Roman" w:hAnsi="Times New Roman" w:cs="Times New Roman"/>
          <w:sz w:val="24"/>
          <w:szCs w:val="24"/>
        </w:rPr>
        <w:t>Stal określonego stosowania. Stal do zbrojenia betonu. Gatunki.</w:t>
      </w:r>
    </w:p>
    <w:p w14:paraId="502C7A6C" w14:textId="77777777" w:rsidR="0012493D" w:rsidRPr="00477BD6" w:rsidRDefault="0012493D" w:rsidP="00A451B0">
      <w:pPr>
        <w:numPr>
          <w:ilvl w:val="0"/>
          <w:numId w:val="26"/>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PN-ISO 6935-1:1998 Stal do zbrojenia betonu. Pręty gładkie.</w:t>
      </w:r>
    </w:p>
    <w:p w14:paraId="556171C7" w14:textId="3324DCB5" w:rsidR="0012493D" w:rsidRPr="00477BD6" w:rsidRDefault="0012493D" w:rsidP="00A451B0">
      <w:pPr>
        <w:numPr>
          <w:ilvl w:val="0"/>
          <w:numId w:val="26"/>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PN-ISO 6935-2:1998 Stal do zbrojenia betonu. Pręty żebrowane. </w:t>
      </w:r>
    </w:p>
    <w:p w14:paraId="096E3A4E" w14:textId="77777777" w:rsidR="0012493D" w:rsidRPr="00477BD6" w:rsidRDefault="0012493D" w:rsidP="00A451B0">
      <w:pPr>
        <w:numPr>
          <w:ilvl w:val="0"/>
          <w:numId w:val="26"/>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PN-EN 45014 Ogólne kryteria dotyczące deklaracji zgodności wydawanej przez dostawców.</w:t>
      </w:r>
    </w:p>
    <w:p w14:paraId="67F0E8DA" w14:textId="77777777" w:rsidR="0012493D" w:rsidRPr="00477BD6" w:rsidRDefault="0012493D" w:rsidP="00A451B0">
      <w:pPr>
        <w:numPr>
          <w:ilvl w:val="0"/>
          <w:numId w:val="26"/>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BN-82/6113-75 Farby silikonowe nawierzchniowe na tynki.</w:t>
      </w:r>
    </w:p>
    <w:p w14:paraId="4E810463" w14:textId="5697E996" w:rsidR="0012493D" w:rsidRPr="00477BD6" w:rsidRDefault="0012493D" w:rsidP="00774A58">
      <w:pPr>
        <w:numPr>
          <w:ilvl w:val="0"/>
          <w:numId w:val="26"/>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PN-93/C-89440 Farby emulsyjne (dyspersyjne) do </w:t>
      </w:r>
      <w:proofErr w:type="spellStart"/>
      <w:r w:rsidRPr="00477BD6">
        <w:rPr>
          <w:rFonts w:ascii="Times New Roman" w:hAnsi="Times New Roman" w:cs="Times New Roman"/>
          <w:sz w:val="24"/>
          <w:szCs w:val="24"/>
        </w:rPr>
        <w:t>wymalowań</w:t>
      </w:r>
      <w:proofErr w:type="spellEnd"/>
      <w:r w:rsidRPr="00477BD6">
        <w:rPr>
          <w:rFonts w:ascii="Times New Roman" w:hAnsi="Times New Roman" w:cs="Times New Roman"/>
          <w:sz w:val="24"/>
          <w:szCs w:val="24"/>
        </w:rPr>
        <w:t xml:space="preserve"> wewnętrznych budynków. Minimalne wymagania techniczne.</w:t>
      </w:r>
    </w:p>
    <w:p w14:paraId="16B27C9D"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364-4-481:1994 Instalacje elektryczne w obiektach budowlanych. Ochrona dla zapewnienia bezpieczeństwa. Dobór środków ochrony w zależności od wpływów zewnętrznych. Wybór środków ochrony przeciwporażeniowej w zależności od wpływów zewnętrznych.</w:t>
      </w:r>
    </w:p>
    <w:p w14:paraId="586349BB"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60364-1:2000 Instalacje elektryczne w obiektach budowlanych. Zakres, przedmiot</w:t>
      </w:r>
      <w:r w:rsidRPr="00477BD6">
        <w:rPr>
          <w:rFonts w:ascii="Times New Roman" w:hAnsi="Times New Roman" w:cs="Times New Roman"/>
          <w:sz w:val="24"/>
          <w:szCs w:val="24"/>
        </w:rPr>
        <w:br/>
        <w:t>i wymagania podstawowe.</w:t>
      </w:r>
    </w:p>
    <w:p w14:paraId="74107BB3"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60364- 3:2000 Instalacje elektryczne w obiektach budowlanych. Ustalenie ogólnych charakterystyk.</w:t>
      </w:r>
    </w:p>
    <w:p w14:paraId="37666A07"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60364-4-41:2009 Instalacje elektryczne w obiektach budowlanych. Ochrona dla zapewnienia bezpieczeństwa. Ochrona przeciwporażeniowa.</w:t>
      </w:r>
    </w:p>
    <w:p w14:paraId="6EFE6CE0"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60364-4-42:2011 Instalacje elektryczne w obiektach budowlanych. Ochrona dla zapewnienia bezpieczeństwa. Ochrona przed skutkami oddziaływania cieplnego.</w:t>
      </w:r>
    </w:p>
    <w:p w14:paraId="31A3C184"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60364-4-43:2010 Instalacje elektryczne w obiektach budowlanych. Ochrona dla zapewnienia bezpieczeństwa. Ochrona przed prądem </w:t>
      </w:r>
      <w:proofErr w:type="spellStart"/>
      <w:r w:rsidRPr="00477BD6">
        <w:rPr>
          <w:rFonts w:ascii="Times New Roman" w:hAnsi="Times New Roman" w:cs="Times New Roman"/>
          <w:sz w:val="24"/>
          <w:szCs w:val="24"/>
        </w:rPr>
        <w:t>przeteżeniowym</w:t>
      </w:r>
      <w:proofErr w:type="spellEnd"/>
      <w:r w:rsidRPr="00477BD6">
        <w:rPr>
          <w:rFonts w:ascii="Times New Roman" w:hAnsi="Times New Roman" w:cs="Times New Roman"/>
          <w:sz w:val="24"/>
          <w:szCs w:val="24"/>
        </w:rPr>
        <w:t>.</w:t>
      </w:r>
    </w:p>
    <w:p w14:paraId="7243AD68"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60364-4-442:1999 Instalacje elektryczne w obiektach budowlanych. Ochrona dla zapewnienia bezpieczeństwa. Ochrona przed przepięciami. Ochrona instalacji niskiego napięcia przed przejściowymi przepięciami i uszkodzeniami przy </w:t>
      </w:r>
      <w:proofErr w:type="spellStart"/>
      <w:r w:rsidRPr="00477BD6">
        <w:rPr>
          <w:rFonts w:ascii="Times New Roman" w:hAnsi="Times New Roman" w:cs="Times New Roman"/>
          <w:sz w:val="24"/>
          <w:szCs w:val="24"/>
        </w:rPr>
        <w:t>doziemieniach</w:t>
      </w:r>
      <w:proofErr w:type="spellEnd"/>
      <w:r w:rsidRPr="00477BD6">
        <w:rPr>
          <w:rFonts w:ascii="Times New Roman" w:hAnsi="Times New Roman" w:cs="Times New Roman"/>
          <w:sz w:val="24"/>
          <w:szCs w:val="24"/>
        </w:rPr>
        <w:t xml:space="preserve"> w sieciach wysokiego napięcia.</w:t>
      </w:r>
    </w:p>
    <w:p w14:paraId="2960616C"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lastRenderedPageBreak/>
        <w:t>PN-IEC 60364-4-443:2006 Instalacje elektryczne w obiektach budowlanych. Ochrona dla zapewnienia bezpieczeństwa. Ochrona przed przepięciami. Ochrona przed przepięciami atmosferycznymi lub łączeniowymi.</w:t>
      </w:r>
    </w:p>
    <w:p w14:paraId="718642C6"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60364-4-444:2010 Instalacje elektryczne w obiektach budowlanych. Ochrona dla zapewnienia bezpieczeństwa. Ochrona przed przepięciami. Ochrona przed zakłóceniami elektromagnetycznymi (EMI) w instalacjach obiektów budowlanych.</w:t>
      </w:r>
    </w:p>
    <w:p w14:paraId="46BC9E44"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60364-4-45:1999 Instalacje elektryczne w obiektach budowlanych. Ochrona dla zapewnienia bezpieczeństwa. Ochrona przed obniżeniem napięcia.</w:t>
      </w:r>
    </w:p>
    <w:p w14:paraId="4D1065C1"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60364-4-46:1999 Instalacje elektryczne w obiektach budowlanych. Ochrona dla zapewnienia bezpieczeństwa. Odłączanie izolacyjne i łączenie. </w:t>
      </w:r>
    </w:p>
    <w:p w14:paraId="091C68CB"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60364-4-47:2001 Instalacje elektryczne w obiektach budowlanych. Ochrona dla zapewnienia bezpieczeństwa. Stosowanie środków ochrony zapewniających bezpieczeństwo. Postanowienia ogólne. Środki ochrony przed porażeniem prądem elektrycznym.</w:t>
      </w:r>
    </w:p>
    <w:p w14:paraId="21ECF8C2"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60364-4-473:1999 Instalacje elektryczne w obiektach budowlanych. Ochrona dla zapewnienia bezpieczeństwa. Stosowanie środków ochrony zapewniających bezpieczeństwo. Środki ochrony przed prądem </w:t>
      </w:r>
      <w:proofErr w:type="spellStart"/>
      <w:r w:rsidRPr="00477BD6">
        <w:rPr>
          <w:rFonts w:ascii="Times New Roman" w:hAnsi="Times New Roman" w:cs="Times New Roman"/>
          <w:sz w:val="24"/>
          <w:szCs w:val="24"/>
        </w:rPr>
        <w:t>przeteżeniowym</w:t>
      </w:r>
      <w:proofErr w:type="spellEnd"/>
      <w:r w:rsidRPr="00477BD6">
        <w:rPr>
          <w:rFonts w:ascii="Times New Roman" w:hAnsi="Times New Roman" w:cs="Times New Roman"/>
          <w:sz w:val="24"/>
          <w:szCs w:val="24"/>
        </w:rPr>
        <w:t>.</w:t>
      </w:r>
    </w:p>
    <w:p w14:paraId="1B0FE91F"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60364-4-482:1999 Instalacje elektryczne w obiektach budowlanych. Ochrona dla zapewnienia bezpieczeństwa. Dobór środków ochrony w zależności od wpływów zewnętrznych. Ochrona przeciwpożarowa.</w:t>
      </w:r>
    </w:p>
    <w:p w14:paraId="4C6EF80B"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60364-5-51:2011 Instalacje elektryczne w obiektach budowlanych. Dobór </w:t>
      </w:r>
      <w:r w:rsidRPr="00477BD6">
        <w:rPr>
          <w:rFonts w:ascii="Times New Roman" w:hAnsi="Times New Roman" w:cs="Times New Roman"/>
          <w:sz w:val="24"/>
          <w:szCs w:val="24"/>
        </w:rPr>
        <w:br/>
        <w:t>i montaż  wyposażenia elektrycznego. Postanowienia ogólne.</w:t>
      </w:r>
    </w:p>
    <w:p w14:paraId="582E9729"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60364-5-52:2002 Instalacje elektryczne w obiektach budowlanych. Dobór</w:t>
      </w:r>
      <w:r w:rsidRPr="00477BD6">
        <w:rPr>
          <w:rFonts w:ascii="Times New Roman" w:hAnsi="Times New Roman" w:cs="Times New Roman"/>
          <w:sz w:val="24"/>
          <w:szCs w:val="24"/>
        </w:rPr>
        <w:br/>
        <w:t xml:space="preserve">i montaż wyposażenia elektrycznego. </w:t>
      </w:r>
      <w:proofErr w:type="spellStart"/>
      <w:r w:rsidRPr="00477BD6">
        <w:rPr>
          <w:rFonts w:ascii="Times New Roman" w:hAnsi="Times New Roman" w:cs="Times New Roman"/>
          <w:sz w:val="24"/>
          <w:szCs w:val="24"/>
        </w:rPr>
        <w:t>Oprzewodowanie</w:t>
      </w:r>
      <w:proofErr w:type="spellEnd"/>
      <w:r w:rsidRPr="00477BD6">
        <w:rPr>
          <w:rFonts w:ascii="Times New Roman" w:hAnsi="Times New Roman" w:cs="Times New Roman"/>
          <w:sz w:val="24"/>
          <w:szCs w:val="24"/>
        </w:rPr>
        <w:t>.</w:t>
      </w:r>
    </w:p>
    <w:p w14:paraId="0E69DF95" w14:textId="6F02B366"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60364-5-523:2001</w:t>
      </w:r>
      <w:r w:rsidR="00774A58" w:rsidRPr="00477BD6">
        <w:rPr>
          <w:rFonts w:ascii="Times New Roman" w:hAnsi="Times New Roman" w:cs="Times New Roman"/>
          <w:sz w:val="24"/>
          <w:szCs w:val="24"/>
        </w:rPr>
        <w:t xml:space="preserve"> </w:t>
      </w:r>
      <w:r w:rsidRPr="00477BD6">
        <w:rPr>
          <w:rFonts w:ascii="Times New Roman" w:hAnsi="Times New Roman" w:cs="Times New Roman"/>
          <w:sz w:val="24"/>
          <w:szCs w:val="24"/>
        </w:rPr>
        <w:t xml:space="preserve">Instalacje elektryczne w obiektach budowlanych. Dobór </w:t>
      </w:r>
      <w:r w:rsidRPr="00477BD6">
        <w:rPr>
          <w:rFonts w:ascii="Times New Roman" w:hAnsi="Times New Roman" w:cs="Times New Roman"/>
          <w:sz w:val="24"/>
          <w:szCs w:val="24"/>
        </w:rPr>
        <w:br/>
        <w:t>i montaż wyposażenia elektrycznego. Obciążalność prądowa długotrwała przewodów.</w:t>
      </w:r>
    </w:p>
    <w:p w14:paraId="0EB308E2"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60364-5-53:2000 Instalacje elektryczne w obiektach budowlanych. Dobór </w:t>
      </w:r>
      <w:r w:rsidRPr="00477BD6">
        <w:rPr>
          <w:rFonts w:ascii="Times New Roman" w:hAnsi="Times New Roman" w:cs="Times New Roman"/>
          <w:sz w:val="24"/>
          <w:szCs w:val="24"/>
        </w:rPr>
        <w:br/>
        <w:t>i montaż wyposażenia elektrycznego. Aparatura rozdzielcza i sterownicza.</w:t>
      </w:r>
    </w:p>
    <w:p w14:paraId="056890F5"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60364-5-534:2009 Instalacje elektryczne w obiektach budowlanych. Dobór </w:t>
      </w:r>
      <w:r w:rsidRPr="00477BD6">
        <w:rPr>
          <w:rFonts w:ascii="Times New Roman" w:hAnsi="Times New Roman" w:cs="Times New Roman"/>
          <w:sz w:val="24"/>
          <w:szCs w:val="24"/>
        </w:rPr>
        <w:br/>
        <w:t>i montaż wyposażenia elektrycznego. Urządzenia do ochrony przed przepięciami.</w:t>
      </w:r>
    </w:p>
    <w:p w14:paraId="178DCC17"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lastRenderedPageBreak/>
        <w:t xml:space="preserve">PN-IEC 60364-5-537:1999 Instalacje elektryczne w obiektach budowlanych. Dobór </w:t>
      </w:r>
      <w:r w:rsidRPr="00477BD6">
        <w:rPr>
          <w:rFonts w:ascii="Times New Roman" w:hAnsi="Times New Roman" w:cs="Times New Roman"/>
          <w:sz w:val="24"/>
          <w:szCs w:val="24"/>
        </w:rPr>
        <w:br/>
        <w:t>i montaż wyposażenia elektrycznego. Aparatura rozdzielcza i sterownicza. Urządzenia do odłączenia izolacyjnego i łączenia.</w:t>
      </w:r>
    </w:p>
    <w:p w14:paraId="35DB53F7"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60364-5-54:2010 Instalacje elektryczne w obiektach budowlanych. Dobór </w:t>
      </w:r>
      <w:r w:rsidRPr="00477BD6">
        <w:rPr>
          <w:rFonts w:ascii="Times New Roman" w:hAnsi="Times New Roman" w:cs="Times New Roman"/>
          <w:sz w:val="24"/>
          <w:szCs w:val="24"/>
        </w:rPr>
        <w:br/>
        <w:t>i montaż wyposażenia elektrycznego. Uziemienia i przewody ochronne.</w:t>
      </w:r>
    </w:p>
    <w:p w14:paraId="3A30FAC1"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60364-5-548:2001 Instalacje elektryczne w obiektach budowlanych. Dobór </w:t>
      </w:r>
      <w:r w:rsidRPr="00477BD6">
        <w:rPr>
          <w:rFonts w:ascii="Times New Roman" w:hAnsi="Times New Roman" w:cs="Times New Roman"/>
          <w:sz w:val="24"/>
          <w:szCs w:val="24"/>
        </w:rPr>
        <w:br/>
        <w:t>i montaż wyposażenia elektrycznego. Układy uziemiające i połączenia wyrównawcze instalacji informatycznych.</w:t>
      </w:r>
    </w:p>
    <w:p w14:paraId="0B96BDD5"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PN-HD 60364-5-56:2010 Instalacje elektryczne w obiektach budowlanych. Dobór </w:t>
      </w:r>
      <w:r w:rsidRPr="00477BD6">
        <w:rPr>
          <w:rFonts w:ascii="Times New Roman" w:hAnsi="Times New Roman" w:cs="Times New Roman"/>
          <w:sz w:val="24"/>
          <w:szCs w:val="24"/>
        </w:rPr>
        <w:br/>
        <w:t>i montaż wyposażenia elektrycznego. Instalacje bezpieczeństwa.</w:t>
      </w:r>
    </w:p>
    <w:p w14:paraId="30FD57E4"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60364-6-61:2000 Instalacje elektryczne w obiektach budowlanych. Sprawdzenie. Sprawdzanie odbiorcze.</w:t>
      </w:r>
    </w:p>
    <w:p w14:paraId="0221928F"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60445:2002 Zasady podstawowe i bezpieczeństwa przy współdziałaniu człowieka z maszyna, oznaczanie i identyfikacja. Oznaczenia identyfikacyjne zacisków urządzeń  </w:t>
      </w:r>
      <w:r w:rsidRPr="00477BD6">
        <w:rPr>
          <w:rFonts w:ascii="Times New Roman" w:hAnsi="Times New Roman" w:cs="Times New Roman"/>
          <w:sz w:val="24"/>
          <w:szCs w:val="24"/>
        </w:rPr>
        <w:br/>
        <w:t>i zakończeń żył przewodów oraz ogólne zasady systemu alfanumerycznego.</w:t>
      </w:r>
    </w:p>
    <w:p w14:paraId="5D002B6C"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60364-5-54:2010 Instalacje elektryczne w obiektach budowlanych - Dobór </w:t>
      </w:r>
      <w:r w:rsidRPr="00477BD6">
        <w:rPr>
          <w:rFonts w:ascii="Times New Roman" w:hAnsi="Times New Roman" w:cs="Times New Roman"/>
          <w:sz w:val="24"/>
          <w:szCs w:val="24"/>
        </w:rPr>
        <w:br/>
        <w:t>i montaż wyposażenia elektrycznego. Uziemienia i przewody ochronne.</w:t>
      </w:r>
    </w:p>
    <w:p w14:paraId="6A8EC645"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PN-E-05204:1994 Ochrona przed elektrycznością statyczna. Ochrona obiektów, instalacji </w:t>
      </w:r>
      <w:r w:rsidRPr="00477BD6">
        <w:rPr>
          <w:rFonts w:ascii="Times New Roman" w:hAnsi="Times New Roman" w:cs="Times New Roman"/>
          <w:sz w:val="24"/>
          <w:szCs w:val="24"/>
        </w:rPr>
        <w:br/>
        <w:t>i urządzeń. Wymagania.</w:t>
      </w:r>
    </w:p>
    <w:p w14:paraId="02593577"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PN-EN 50310:2007 Stosowanie połączeń wyrównawczych i uziemiających w budynkach </w:t>
      </w:r>
      <w:r w:rsidRPr="00477BD6">
        <w:rPr>
          <w:rFonts w:ascii="Times New Roman" w:hAnsi="Times New Roman" w:cs="Times New Roman"/>
          <w:sz w:val="24"/>
          <w:szCs w:val="24"/>
        </w:rPr>
        <w:br/>
        <w:t>z zainstalowanym sprzętem informatycznym.</w:t>
      </w:r>
    </w:p>
    <w:p w14:paraId="46159478"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60364-7-704:2010 Instalacje elektryczne w obiektach budowlanych. Wymagania dotyczące specjalnych instalacji lub lokalizacji. Instalacje na terenie budowy i rozbiórki.</w:t>
      </w:r>
    </w:p>
    <w:p w14:paraId="6A15A9A4" w14:textId="4BF41CD3" w:rsidR="0012493D" w:rsidRPr="00477BD6" w:rsidRDefault="0012493D" w:rsidP="00774A58">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PN-IEC 60364-7-706:2000 Instalacje elektryczne w obiektach budowlanych. Wymagania dotyczące specjalnych instalacji lub lokalizacji. Przestrzenie ograniczo</w:t>
      </w:r>
      <w:r w:rsidR="00774A58" w:rsidRPr="00477BD6">
        <w:rPr>
          <w:rFonts w:ascii="Times New Roman" w:hAnsi="Times New Roman" w:cs="Times New Roman"/>
          <w:sz w:val="24"/>
          <w:szCs w:val="24"/>
        </w:rPr>
        <w:t>ne powierzchniami przewodzącymi</w:t>
      </w:r>
    </w:p>
    <w:p w14:paraId="68AF61C1"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PN-IEC 60445:2010  Zasady podstawowe i bezpieczeństwa przy współdziałaniu człowieka z maszyna, oznaczanie i identyfikacja. Oznaczenia identyfikacyjne zacisków urządzeń </w:t>
      </w:r>
      <w:r w:rsidRPr="00477BD6">
        <w:rPr>
          <w:rFonts w:ascii="Times New Roman" w:hAnsi="Times New Roman" w:cs="Times New Roman"/>
          <w:sz w:val="24"/>
          <w:szCs w:val="24"/>
        </w:rPr>
        <w:br/>
        <w:t>i zakończeń żył przewodów ogólne systemu alfanumerycznego.</w:t>
      </w:r>
    </w:p>
    <w:p w14:paraId="36F47350" w14:textId="77777777" w:rsidR="0012493D" w:rsidRPr="00477BD6" w:rsidRDefault="0012493D" w:rsidP="00A451B0">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t xml:space="preserve">PN-E-04115:2002 Instalacje elektroenergetyczne prądu przemiennego o napięciu wyższym od1 </w:t>
      </w:r>
      <w:proofErr w:type="spellStart"/>
      <w:r w:rsidRPr="00477BD6">
        <w:rPr>
          <w:rFonts w:ascii="Times New Roman" w:hAnsi="Times New Roman" w:cs="Times New Roman"/>
          <w:sz w:val="24"/>
          <w:szCs w:val="24"/>
        </w:rPr>
        <w:t>kV</w:t>
      </w:r>
      <w:proofErr w:type="spellEnd"/>
      <w:r w:rsidRPr="00477BD6">
        <w:rPr>
          <w:rFonts w:ascii="Times New Roman" w:hAnsi="Times New Roman" w:cs="Times New Roman"/>
          <w:sz w:val="24"/>
          <w:szCs w:val="24"/>
        </w:rPr>
        <w:t>.</w:t>
      </w:r>
    </w:p>
    <w:p w14:paraId="0CFF29E0" w14:textId="228D8B97" w:rsidR="00453A57" w:rsidRPr="00DC7A3E" w:rsidRDefault="0012493D" w:rsidP="00DC7A3E">
      <w:pPr>
        <w:numPr>
          <w:ilvl w:val="0"/>
          <w:numId w:val="31"/>
        </w:numPr>
        <w:tabs>
          <w:tab w:val="num" w:pos="360"/>
        </w:tabs>
        <w:autoSpaceDE w:val="0"/>
        <w:autoSpaceDN w:val="0"/>
        <w:adjustRightInd w:val="0"/>
        <w:spacing w:after="0" w:line="360" w:lineRule="auto"/>
        <w:ind w:left="360"/>
        <w:rPr>
          <w:rFonts w:ascii="Times New Roman" w:hAnsi="Times New Roman" w:cs="Times New Roman"/>
          <w:sz w:val="24"/>
          <w:szCs w:val="24"/>
        </w:rPr>
      </w:pPr>
      <w:r w:rsidRPr="00477BD6">
        <w:rPr>
          <w:rFonts w:ascii="Times New Roman" w:hAnsi="Times New Roman" w:cs="Times New Roman"/>
          <w:sz w:val="24"/>
          <w:szCs w:val="24"/>
        </w:rPr>
        <w:lastRenderedPageBreak/>
        <w:t>PN-91/E-05010 Zakresy napięciowe instalacji elektrycznych w obiektach budowlanych.</w:t>
      </w:r>
    </w:p>
    <w:p w14:paraId="33F62668" w14:textId="77777777" w:rsidR="00453A57" w:rsidRPr="00477BD6" w:rsidRDefault="00453A57" w:rsidP="00453A57">
      <w:pPr>
        <w:autoSpaceDE w:val="0"/>
        <w:autoSpaceDN w:val="0"/>
        <w:adjustRightInd w:val="0"/>
        <w:spacing w:after="0" w:line="360" w:lineRule="auto"/>
        <w:rPr>
          <w:rFonts w:ascii="Times New Roman" w:hAnsi="Times New Roman" w:cs="Times New Roman"/>
          <w:sz w:val="24"/>
          <w:szCs w:val="24"/>
        </w:rPr>
      </w:pPr>
    </w:p>
    <w:p w14:paraId="063084D7" w14:textId="77777777" w:rsidR="0012493D" w:rsidRPr="00477BD6" w:rsidRDefault="0012493D" w:rsidP="0012493D">
      <w:pPr>
        <w:spacing w:before="100" w:beforeAutospacing="1" w:after="100" w:afterAutospacing="1" w:line="240" w:lineRule="auto"/>
        <w:rPr>
          <w:rFonts w:ascii="Times New Roman" w:eastAsia="Times New Roman" w:hAnsi="Times New Roman" w:cs="Times New Roman"/>
          <w:b/>
          <w:sz w:val="24"/>
          <w:szCs w:val="24"/>
        </w:rPr>
      </w:pPr>
      <w:r w:rsidRPr="00477BD6">
        <w:rPr>
          <w:rFonts w:ascii="Times New Roman" w:eastAsia="Times New Roman" w:hAnsi="Times New Roman" w:cs="Times New Roman"/>
          <w:b/>
          <w:sz w:val="24"/>
          <w:szCs w:val="24"/>
        </w:rPr>
        <w:t xml:space="preserve">4.  </w:t>
      </w:r>
      <w:r w:rsidRPr="00477BD6">
        <w:rPr>
          <w:rFonts w:ascii="Times New Roman" w:eastAsia="Times New Roman" w:hAnsi="Times New Roman" w:cs="Times New Roman"/>
          <w:b/>
          <w:sz w:val="24"/>
          <w:szCs w:val="24"/>
        </w:rPr>
        <w:tab/>
        <w:t>Inne posiadane informacje i dokumenty</w:t>
      </w:r>
    </w:p>
    <w:p w14:paraId="51102D3B" w14:textId="6494DF5C" w:rsidR="004E2980" w:rsidRPr="00477BD6" w:rsidRDefault="000C4C01" w:rsidP="0012493D">
      <w:pPr>
        <w:pStyle w:val="Lista"/>
        <w:tabs>
          <w:tab w:val="left" w:pos="426"/>
        </w:tabs>
        <w:spacing w:after="0" w:line="360" w:lineRule="auto"/>
        <w:jc w:val="both"/>
        <w:rPr>
          <w:rFonts w:cs="Times New Roman"/>
          <w:szCs w:val="24"/>
        </w:rPr>
      </w:pPr>
      <w:r w:rsidRPr="00477BD6">
        <w:rPr>
          <w:rFonts w:cs="Times New Roman"/>
          <w:szCs w:val="24"/>
        </w:rPr>
        <w:t>Kserokopia mapy określającej położenie przedmiotu zamówienia, m</w:t>
      </w:r>
      <w:r w:rsidR="004E2980" w:rsidRPr="00477BD6">
        <w:rPr>
          <w:rFonts w:cs="Times New Roman"/>
          <w:szCs w:val="24"/>
        </w:rPr>
        <w:t>apa lokalizacyjna :</w:t>
      </w:r>
    </w:p>
    <w:p w14:paraId="74A403AD" w14:textId="6471997C" w:rsidR="004E2980" w:rsidRPr="00477BD6" w:rsidRDefault="004E2980" w:rsidP="0012493D">
      <w:pPr>
        <w:pStyle w:val="Lista"/>
        <w:tabs>
          <w:tab w:val="left" w:pos="426"/>
        </w:tabs>
        <w:spacing w:after="0" w:line="360" w:lineRule="auto"/>
        <w:jc w:val="both"/>
        <w:rPr>
          <w:rFonts w:cs="Times New Roman"/>
          <w:szCs w:val="24"/>
        </w:rPr>
      </w:pPr>
      <w:r w:rsidRPr="00477BD6">
        <w:rPr>
          <w:rFonts w:cs="Times New Roman"/>
          <w:noProof/>
          <w:szCs w:val="24"/>
        </w:rPr>
        <w:drawing>
          <wp:inline distT="0" distB="0" distL="0" distR="0" wp14:anchorId="751A1797" wp14:editId="1BD3FA6D">
            <wp:extent cx="5850890" cy="41370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50890" cy="4137025"/>
                    </a:xfrm>
                    <a:prstGeom prst="rect">
                      <a:avLst/>
                    </a:prstGeom>
                  </pic:spPr>
                </pic:pic>
              </a:graphicData>
            </a:graphic>
          </wp:inline>
        </w:drawing>
      </w:r>
    </w:p>
    <w:p w14:paraId="677446DE" w14:textId="77777777" w:rsidR="000C4C01" w:rsidRPr="00477BD6" w:rsidRDefault="000C4C01" w:rsidP="000C4C01">
      <w:pPr>
        <w:pStyle w:val="Bezodstpw"/>
        <w:tabs>
          <w:tab w:val="left" w:pos="1134"/>
        </w:tabs>
        <w:rPr>
          <w:rFonts w:ascii="Times New Roman" w:hAnsi="Times New Roman"/>
          <w:b/>
          <w:i/>
          <w:sz w:val="24"/>
          <w:szCs w:val="24"/>
          <w:u w:val="single"/>
          <w:lang w:eastAsia="pl-PL"/>
        </w:rPr>
      </w:pPr>
    </w:p>
    <w:p w14:paraId="57829AF1" w14:textId="77777777" w:rsidR="004A2F3B" w:rsidRPr="00477BD6" w:rsidRDefault="004A2F3B" w:rsidP="000C4C01">
      <w:pPr>
        <w:pStyle w:val="Bezodstpw"/>
        <w:tabs>
          <w:tab w:val="left" w:pos="1134"/>
        </w:tabs>
        <w:rPr>
          <w:rFonts w:ascii="Times New Roman" w:hAnsi="Times New Roman"/>
          <w:b/>
          <w:i/>
          <w:sz w:val="24"/>
          <w:szCs w:val="24"/>
          <w:u w:val="single"/>
          <w:lang w:eastAsia="pl-PL"/>
        </w:rPr>
      </w:pPr>
    </w:p>
    <w:p w14:paraId="00A4AE00" w14:textId="40CBD9EE" w:rsidR="000C4C01" w:rsidRPr="00477BD6" w:rsidRDefault="000C4C01" w:rsidP="00DC7A3E">
      <w:pPr>
        <w:pStyle w:val="Bezodstpw"/>
        <w:tabs>
          <w:tab w:val="left" w:pos="1134"/>
        </w:tabs>
        <w:spacing w:line="276" w:lineRule="auto"/>
        <w:rPr>
          <w:rFonts w:ascii="Times New Roman" w:hAnsi="Times New Roman"/>
          <w:b/>
          <w:i/>
          <w:sz w:val="24"/>
          <w:szCs w:val="24"/>
          <w:u w:val="single"/>
          <w:lang w:eastAsia="pl-PL"/>
        </w:rPr>
      </w:pPr>
      <w:r w:rsidRPr="00477BD6">
        <w:rPr>
          <w:rFonts w:ascii="Times New Roman" w:hAnsi="Times New Roman"/>
          <w:b/>
          <w:i/>
          <w:sz w:val="24"/>
          <w:szCs w:val="24"/>
          <w:u w:val="single"/>
          <w:lang w:eastAsia="pl-PL"/>
        </w:rPr>
        <w:t>Istniejąca dokumentacja techniczna</w:t>
      </w:r>
    </w:p>
    <w:p w14:paraId="48B3E069" w14:textId="77777777" w:rsidR="000C4C01" w:rsidRPr="00477BD6" w:rsidRDefault="000C4C01" w:rsidP="00DC7A3E">
      <w:pPr>
        <w:pStyle w:val="Bezodstpw"/>
        <w:tabs>
          <w:tab w:val="left" w:pos="1134"/>
        </w:tabs>
        <w:spacing w:line="276" w:lineRule="auto"/>
        <w:ind w:left="709"/>
        <w:rPr>
          <w:rFonts w:ascii="Times New Roman" w:hAnsi="Times New Roman"/>
          <w:b/>
          <w:sz w:val="24"/>
          <w:szCs w:val="24"/>
          <w:lang w:eastAsia="pl-PL"/>
        </w:rPr>
      </w:pPr>
    </w:p>
    <w:p w14:paraId="77A1FF47" w14:textId="77777777" w:rsidR="00363725" w:rsidRPr="00477BD6" w:rsidRDefault="000C4C01" w:rsidP="00DC7A3E">
      <w:pPr>
        <w:pStyle w:val="Lista"/>
        <w:tabs>
          <w:tab w:val="left" w:pos="426"/>
        </w:tabs>
        <w:spacing w:after="0" w:line="276" w:lineRule="auto"/>
        <w:jc w:val="both"/>
        <w:rPr>
          <w:rFonts w:cs="Times New Roman"/>
          <w:szCs w:val="24"/>
        </w:rPr>
      </w:pPr>
      <w:r w:rsidRPr="00477BD6">
        <w:rPr>
          <w:rFonts w:cs="Times New Roman"/>
          <w:szCs w:val="24"/>
        </w:rPr>
        <w:t>W posiadaniu Zamawiającego jest</w:t>
      </w:r>
      <w:r w:rsidR="00363725" w:rsidRPr="00477BD6">
        <w:rPr>
          <w:rFonts w:cs="Times New Roman"/>
          <w:szCs w:val="24"/>
        </w:rPr>
        <w:t>:</w:t>
      </w:r>
    </w:p>
    <w:p w14:paraId="7C7DD46C" w14:textId="77777777" w:rsidR="00363725" w:rsidRPr="00477BD6" w:rsidRDefault="00AF5953" w:rsidP="00DC7A3E">
      <w:pPr>
        <w:pStyle w:val="Lista"/>
        <w:numPr>
          <w:ilvl w:val="0"/>
          <w:numId w:val="40"/>
        </w:numPr>
        <w:tabs>
          <w:tab w:val="left" w:pos="426"/>
        </w:tabs>
        <w:spacing w:after="0" w:line="276" w:lineRule="auto"/>
        <w:jc w:val="both"/>
        <w:rPr>
          <w:rFonts w:cs="Times New Roman"/>
          <w:szCs w:val="24"/>
        </w:rPr>
      </w:pPr>
      <w:r w:rsidRPr="00477BD6">
        <w:rPr>
          <w:rFonts w:cs="Times New Roman"/>
          <w:szCs w:val="24"/>
        </w:rPr>
        <w:t xml:space="preserve">dokumentacja powykonawcza </w:t>
      </w:r>
      <w:r w:rsidR="000C4C01" w:rsidRPr="00477BD6">
        <w:rPr>
          <w:rFonts w:cs="Times New Roman"/>
          <w:szCs w:val="24"/>
        </w:rPr>
        <w:t xml:space="preserve">pn.:” Przebudowa budynku domu studenta Nr 2 „Bliźniak””- część elektryczna, konstrukcyjna i architektoniczna – </w:t>
      </w:r>
      <w:r w:rsidRPr="00477BD6">
        <w:rPr>
          <w:rFonts w:cs="Times New Roman"/>
          <w:szCs w:val="24"/>
          <w:u w:val="single"/>
        </w:rPr>
        <w:t>Załącznik Nr 1</w:t>
      </w:r>
      <w:r w:rsidR="00363725" w:rsidRPr="00477BD6">
        <w:rPr>
          <w:rFonts w:cs="Times New Roman"/>
          <w:szCs w:val="24"/>
        </w:rPr>
        <w:t>,</w:t>
      </w:r>
    </w:p>
    <w:p w14:paraId="3FB2A7CA" w14:textId="77777777" w:rsidR="00363725" w:rsidRPr="00477BD6" w:rsidRDefault="00363725" w:rsidP="00DC7A3E">
      <w:pPr>
        <w:pStyle w:val="Lista"/>
        <w:numPr>
          <w:ilvl w:val="0"/>
          <w:numId w:val="40"/>
        </w:numPr>
        <w:tabs>
          <w:tab w:val="left" w:pos="426"/>
        </w:tabs>
        <w:spacing w:after="0" w:line="276" w:lineRule="auto"/>
        <w:jc w:val="both"/>
        <w:rPr>
          <w:rFonts w:cs="Times New Roman"/>
          <w:szCs w:val="24"/>
        </w:rPr>
      </w:pPr>
      <w:r w:rsidRPr="00477BD6">
        <w:rPr>
          <w:rFonts w:cs="Times New Roman"/>
          <w:szCs w:val="24"/>
        </w:rPr>
        <w:t xml:space="preserve">dokumentacja fotograficzna wejścia do biura BON – </w:t>
      </w:r>
      <w:r w:rsidRPr="00477BD6">
        <w:rPr>
          <w:rFonts w:cs="Times New Roman"/>
          <w:szCs w:val="24"/>
          <w:u w:val="single"/>
        </w:rPr>
        <w:t>Załącznik Nr 2</w:t>
      </w:r>
      <w:r w:rsidRPr="00477BD6">
        <w:rPr>
          <w:rFonts w:cs="Times New Roman"/>
          <w:szCs w:val="24"/>
        </w:rPr>
        <w:t>,</w:t>
      </w:r>
    </w:p>
    <w:p w14:paraId="37B4EEA5" w14:textId="15A55655" w:rsidR="000C4C01" w:rsidRPr="00477BD6" w:rsidRDefault="00AF5953" w:rsidP="00DC7A3E">
      <w:pPr>
        <w:pStyle w:val="Lista"/>
        <w:numPr>
          <w:ilvl w:val="0"/>
          <w:numId w:val="40"/>
        </w:numPr>
        <w:tabs>
          <w:tab w:val="left" w:pos="426"/>
        </w:tabs>
        <w:spacing w:after="0" w:line="276" w:lineRule="auto"/>
        <w:jc w:val="both"/>
        <w:rPr>
          <w:rFonts w:cs="Times New Roman"/>
          <w:szCs w:val="24"/>
        </w:rPr>
      </w:pPr>
      <w:r w:rsidRPr="00477BD6">
        <w:rPr>
          <w:rFonts w:cs="Times New Roman"/>
          <w:szCs w:val="24"/>
        </w:rPr>
        <w:t xml:space="preserve"> </w:t>
      </w:r>
      <w:r w:rsidR="00363725" w:rsidRPr="00477BD6">
        <w:rPr>
          <w:rFonts w:cs="Times New Roman"/>
          <w:szCs w:val="24"/>
        </w:rPr>
        <w:t xml:space="preserve">lokalizacja najbliższej rozdzielnicy – </w:t>
      </w:r>
      <w:r w:rsidR="00363725" w:rsidRPr="00477BD6">
        <w:rPr>
          <w:rFonts w:cs="Times New Roman"/>
          <w:szCs w:val="24"/>
          <w:u w:val="single"/>
        </w:rPr>
        <w:t>Załącznik Nr 3</w:t>
      </w:r>
      <w:r w:rsidR="00B31AD6" w:rsidRPr="00477BD6">
        <w:rPr>
          <w:rFonts w:cs="Times New Roman"/>
          <w:szCs w:val="24"/>
          <w:u w:val="single"/>
        </w:rPr>
        <w:t>,</w:t>
      </w:r>
    </w:p>
    <w:p w14:paraId="574538EA" w14:textId="2909D0CC" w:rsidR="00B31AD6" w:rsidRPr="003E27F4" w:rsidRDefault="00B31AD6" w:rsidP="00DC7A3E">
      <w:pPr>
        <w:pStyle w:val="Lista"/>
        <w:numPr>
          <w:ilvl w:val="0"/>
          <w:numId w:val="40"/>
        </w:numPr>
        <w:tabs>
          <w:tab w:val="left" w:pos="426"/>
        </w:tabs>
        <w:spacing w:after="0" w:line="276" w:lineRule="auto"/>
        <w:jc w:val="both"/>
        <w:rPr>
          <w:rFonts w:cs="Times New Roman"/>
          <w:szCs w:val="24"/>
        </w:rPr>
      </w:pPr>
      <w:r w:rsidRPr="00DC7A3E">
        <w:rPr>
          <w:rFonts w:cs="Times New Roman"/>
          <w:szCs w:val="24"/>
        </w:rPr>
        <w:t xml:space="preserve">Zakres inwestycji w  Biurze BON - rzut </w:t>
      </w:r>
      <w:r w:rsidRPr="00DC7A3E">
        <w:rPr>
          <w:rFonts w:cs="Times New Roman"/>
          <w:szCs w:val="24"/>
          <w:u w:val="single"/>
        </w:rPr>
        <w:t xml:space="preserve"> - Załącznik 4</w:t>
      </w:r>
    </w:p>
    <w:p w14:paraId="01E90F12" w14:textId="77777777" w:rsidR="003E27F4" w:rsidRDefault="003E27F4" w:rsidP="003E27F4">
      <w:pPr>
        <w:pStyle w:val="Lista"/>
        <w:tabs>
          <w:tab w:val="left" w:pos="426"/>
        </w:tabs>
        <w:spacing w:after="0" w:line="276" w:lineRule="auto"/>
        <w:jc w:val="both"/>
        <w:rPr>
          <w:rFonts w:cs="Times New Roman"/>
          <w:szCs w:val="24"/>
          <w:u w:val="single"/>
        </w:rPr>
      </w:pPr>
    </w:p>
    <w:p w14:paraId="64F3E706" w14:textId="77777777" w:rsidR="003E27F4" w:rsidRPr="00DC7A3E" w:rsidRDefault="003E27F4" w:rsidP="003E27F4">
      <w:pPr>
        <w:pStyle w:val="Lista"/>
        <w:tabs>
          <w:tab w:val="left" w:pos="426"/>
        </w:tabs>
        <w:spacing w:after="0" w:line="276" w:lineRule="auto"/>
        <w:jc w:val="both"/>
        <w:rPr>
          <w:rFonts w:cs="Times New Roman"/>
          <w:szCs w:val="24"/>
        </w:rPr>
      </w:pPr>
    </w:p>
    <w:p w14:paraId="467E4755" w14:textId="77777777" w:rsidR="00DC0B27" w:rsidRPr="00477BD6" w:rsidRDefault="00DC0B27" w:rsidP="00DC7A3E">
      <w:pPr>
        <w:pStyle w:val="Bezodstpw"/>
        <w:tabs>
          <w:tab w:val="left" w:pos="1843"/>
        </w:tabs>
        <w:spacing w:line="276" w:lineRule="auto"/>
        <w:rPr>
          <w:rFonts w:ascii="Times New Roman" w:hAnsi="Times New Roman"/>
          <w:sz w:val="24"/>
          <w:szCs w:val="24"/>
          <w:lang w:eastAsia="pl-PL"/>
        </w:rPr>
      </w:pPr>
    </w:p>
    <w:p w14:paraId="5D8CF488" w14:textId="77777777" w:rsidR="0012493D" w:rsidRPr="00477BD6" w:rsidRDefault="0012493D" w:rsidP="00DC7A3E">
      <w:pPr>
        <w:tabs>
          <w:tab w:val="left" w:pos="720"/>
        </w:tabs>
        <w:spacing w:line="276" w:lineRule="auto"/>
        <w:rPr>
          <w:rFonts w:ascii="Times New Roman" w:hAnsi="Times New Roman" w:cs="Times New Roman"/>
          <w:b/>
          <w:i/>
          <w:sz w:val="24"/>
          <w:szCs w:val="24"/>
          <w:u w:val="single"/>
        </w:rPr>
      </w:pPr>
      <w:r w:rsidRPr="00477BD6">
        <w:rPr>
          <w:rFonts w:ascii="Times New Roman" w:hAnsi="Times New Roman" w:cs="Times New Roman"/>
          <w:b/>
          <w:i/>
          <w:sz w:val="24"/>
          <w:szCs w:val="24"/>
          <w:u w:val="single"/>
        </w:rPr>
        <w:lastRenderedPageBreak/>
        <w:t>Dodatkowe wytyczne regulujące współpracę Wykonawcy z Zamawiającym</w:t>
      </w:r>
    </w:p>
    <w:p w14:paraId="1C8C75D5" w14:textId="77777777" w:rsidR="00AE0F2B" w:rsidRPr="00477BD6" w:rsidRDefault="00AE0F2B" w:rsidP="00DC7A3E">
      <w:pPr>
        <w:tabs>
          <w:tab w:val="left" w:pos="720"/>
        </w:tabs>
        <w:spacing w:line="276" w:lineRule="auto"/>
        <w:rPr>
          <w:rFonts w:ascii="Times New Roman" w:hAnsi="Times New Roman" w:cs="Times New Roman"/>
          <w:b/>
          <w:i/>
          <w:sz w:val="24"/>
          <w:szCs w:val="24"/>
          <w:u w:val="single"/>
        </w:rPr>
      </w:pPr>
    </w:p>
    <w:p w14:paraId="77A5A3EE" w14:textId="44BD8553" w:rsidR="0012493D" w:rsidRPr="00DC7A3E" w:rsidRDefault="0012493D" w:rsidP="00DC7A3E">
      <w:pPr>
        <w:pStyle w:val="Lista"/>
        <w:numPr>
          <w:ilvl w:val="0"/>
          <w:numId w:val="34"/>
        </w:numPr>
        <w:tabs>
          <w:tab w:val="left" w:pos="426"/>
        </w:tabs>
        <w:overflowPunct w:val="0"/>
        <w:autoSpaceDE w:val="0"/>
        <w:autoSpaceDN w:val="0"/>
        <w:adjustRightInd w:val="0"/>
        <w:spacing w:after="0" w:line="276" w:lineRule="auto"/>
        <w:ind w:left="426"/>
        <w:jc w:val="both"/>
        <w:textAlignment w:val="baseline"/>
        <w:rPr>
          <w:rFonts w:cs="Times New Roman"/>
          <w:szCs w:val="24"/>
        </w:rPr>
      </w:pPr>
      <w:r w:rsidRPr="00477BD6">
        <w:rPr>
          <w:rFonts w:cs="Times New Roman"/>
          <w:szCs w:val="24"/>
        </w:rPr>
        <w:t>Na etapie projektowania należy ściśle współpracować z upoważnionym przedstawicielem inwestora i uzyskać jego zgodę na zastosowane rozwiązania.</w:t>
      </w:r>
    </w:p>
    <w:p w14:paraId="0CCA44A1" w14:textId="31EF43AC" w:rsidR="0012493D" w:rsidRPr="00DC7A3E" w:rsidRDefault="0012493D" w:rsidP="00DC7A3E">
      <w:pPr>
        <w:numPr>
          <w:ilvl w:val="0"/>
          <w:numId w:val="34"/>
        </w:numPr>
        <w:spacing w:after="0" w:line="276" w:lineRule="auto"/>
        <w:ind w:left="426"/>
        <w:jc w:val="left"/>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Przed przystąpieniem do prowadzenia robót należy:</w:t>
      </w:r>
    </w:p>
    <w:p w14:paraId="46B785F1" w14:textId="1CE0F086" w:rsidR="0012493D" w:rsidRPr="00477BD6" w:rsidRDefault="0012493D" w:rsidP="00DC7A3E">
      <w:pPr>
        <w:pStyle w:val="Default"/>
        <w:numPr>
          <w:ilvl w:val="0"/>
          <w:numId w:val="37"/>
        </w:numPr>
        <w:spacing w:line="276" w:lineRule="auto"/>
        <w:jc w:val="both"/>
        <w:rPr>
          <w:rFonts w:eastAsia="Times New Roman"/>
          <w:bCs/>
          <w:lang w:eastAsia="pl-PL"/>
        </w:rPr>
      </w:pPr>
      <w:r w:rsidRPr="00477BD6">
        <w:rPr>
          <w:rFonts w:eastAsia="Times New Roman"/>
          <w:bCs/>
          <w:lang w:eastAsia="pl-PL"/>
        </w:rPr>
        <w:t>w</w:t>
      </w:r>
      <w:r w:rsidR="00DC7A3E">
        <w:rPr>
          <w:rFonts w:eastAsia="Times New Roman"/>
          <w:bCs/>
          <w:lang w:eastAsia="pl-PL"/>
        </w:rPr>
        <w:t>ykonać inwentaryzację</w:t>
      </w:r>
      <w:r w:rsidRPr="00477BD6">
        <w:rPr>
          <w:rFonts w:eastAsia="Times New Roman"/>
          <w:bCs/>
          <w:lang w:eastAsia="pl-PL"/>
        </w:rPr>
        <w:t xml:space="preserve"> w zakresie niezbędnym do wykonania zadania,</w:t>
      </w:r>
    </w:p>
    <w:p w14:paraId="7E2B7DC2" w14:textId="4CCAB4BD" w:rsidR="0012493D" w:rsidRPr="00DC7A3E" w:rsidRDefault="00DC7A3E" w:rsidP="00DC7A3E">
      <w:pPr>
        <w:pStyle w:val="Default"/>
        <w:numPr>
          <w:ilvl w:val="0"/>
          <w:numId w:val="37"/>
        </w:numPr>
        <w:spacing w:line="276" w:lineRule="auto"/>
        <w:jc w:val="both"/>
      </w:pPr>
      <w:r>
        <w:rPr>
          <w:color w:val="auto"/>
        </w:rPr>
        <w:t>uzyskać</w:t>
      </w:r>
      <w:r w:rsidR="0012493D" w:rsidRPr="00477BD6">
        <w:rPr>
          <w:color w:val="auto"/>
        </w:rPr>
        <w:t xml:space="preserve"> </w:t>
      </w:r>
      <w:r>
        <w:t>wszelkie wymagane opinie, sprawdzenia i uzgodnienia</w:t>
      </w:r>
    </w:p>
    <w:p w14:paraId="658465F3" w14:textId="1784A0B0" w:rsidR="0012493D" w:rsidRPr="00477BD6" w:rsidRDefault="0012493D" w:rsidP="00DC7A3E">
      <w:pPr>
        <w:pStyle w:val="Tekstpodstawowy22"/>
        <w:numPr>
          <w:ilvl w:val="0"/>
          <w:numId w:val="34"/>
        </w:numPr>
        <w:spacing w:line="276" w:lineRule="auto"/>
        <w:ind w:left="426"/>
        <w:rPr>
          <w:szCs w:val="24"/>
        </w:rPr>
      </w:pPr>
      <w:r w:rsidRPr="00477BD6">
        <w:rPr>
          <w:szCs w:val="24"/>
        </w:rPr>
        <w:t xml:space="preserve">W trakcie prowadzenia robót wykonawczych wszystkie przełączenia instalacji, wyłączenia </w:t>
      </w:r>
      <w:r w:rsidRPr="00477BD6">
        <w:rPr>
          <w:szCs w:val="24"/>
        </w:rPr>
        <w:br/>
        <w:t xml:space="preserve">z eksploatacji (np. instalacji) należy wcześniej uzgadniać z upoważnionym przedstawicielem inwestora w celu zminimalizowania niedogodności wynikających </w:t>
      </w:r>
      <w:r w:rsidR="00DC7A3E">
        <w:rPr>
          <w:szCs w:val="24"/>
        </w:rPr>
        <w:br/>
      </w:r>
      <w:r w:rsidRPr="00477BD6">
        <w:rPr>
          <w:szCs w:val="24"/>
        </w:rPr>
        <w:t>z prowadzonych prac.</w:t>
      </w:r>
    </w:p>
    <w:p w14:paraId="64E34997" w14:textId="77777777" w:rsidR="0012493D" w:rsidRPr="00477BD6" w:rsidRDefault="0012493D" w:rsidP="00DC7A3E">
      <w:pPr>
        <w:pStyle w:val="Lista"/>
        <w:numPr>
          <w:ilvl w:val="0"/>
          <w:numId w:val="33"/>
        </w:numPr>
        <w:tabs>
          <w:tab w:val="left" w:pos="426"/>
        </w:tabs>
        <w:overflowPunct w:val="0"/>
        <w:autoSpaceDE w:val="0"/>
        <w:autoSpaceDN w:val="0"/>
        <w:adjustRightInd w:val="0"/>
        <w:spacing w:after="0" w:line="276" w:lineRule="auto"/>
        <w:ind w:left="426"/>
        <w:jc w:val="both"/>
        <w:textAlignment w:val="baseline"/>
        <w:rPr>
          <w:rFonts w:cs="Times New Roman"/>
          <w:szCs w:val="24"/>
        </w:rPr>
      </w:pPr>
      <w:r w:rsidRPr="00477BD6">
        <w:rPr>
          <w:rFonts w:cs="Times New Roman"/>
          <w:szCs w:val="24"/>
        </w:rPr>
        <w:t xml:space="preserve">Po zakończeniu robót wykonawca zobowiązany jest do przywrócenia terenu zajmowanego w trakcie inwestycji (stale lub czasowo) do stanu pierwotnego, </w:t>
      </w:r>
    </w:p>
    <w:p w14:paraId="7E8B126C" w14:textId="291A2732" w:rsidR="0012493D" w:rsidRPr="00477BD6" w:rsidRDefault="0012493D" w:rsidP="00DC7A3E">
      <w:pPr>
        <w:pStyle w:val="Lista"/>
        <w:numPr>
          <w:ilvl w:val="0"/>
          <w:numId w:val="33"/>
        </w:numPr>
        <w:tabs>
          <w:tab w:val="left" w:pos="426"/>
        </w:tabs>
        <w:overflowPunct w:val="0"/>
        <w:autoSpaceDE w:val="0"/>
        <w:autoSpaceDN w:val="0"/>
        <w:adjustRightInd w:val="0"/>
        <w:spacing w:after="0" w:line="276" w:lineRule="auto"/>
        <w:ind w:left="426"/>
        <w:jc w:val="both"/>
        <w:textAlignment w:val="baseline"/>
        <w:rPr>
          <w:rFonts w:cs="Times New Roman"/>
          <w:szCs w:val="24"/>
        </w:rPr>
      </w:pPr>
      <w:r w:rsidRPr="00477BD6">
        <w:rPr>
          <w:rFonts w:cs="Times New Roman"/>
          <w:szCs w:val="24"/>
        </w:rPr>
        <w:t>Wszelkie pozostałości budowlane np. gruz, zdemontowane materiały</w:t>
      </w:r>
      <w:r w:rsidR="00F263EE" w:rsidRPr="00477BD6">
        <w:rPr>
          <w:rFonts w:cs="Times New Roman"/>
          <w:szCs w:val="24"/>
        </w:rPr>
        <w:t xml:space="preserve"> </w:t>
      </w:r>
      <w:r w:rsidRPr="00477BD6">
        <w:rPr>
          <w:rFonts w:cs="Times New Roman"/>
          <w:szCs w:val="24"/>
        </w:rPr>
        <w:t>i urządzenia należy wywieźć z terenu inwestycji i utylizować. Pozostałości budowlane należy usuwać na bieżąco. Niedopuszczalne jest ich magazynowanie na terenie inwestycji.</w:t>
      </w:r>
    </w:p>
    <w:p w14:paraId="384EC101" w14:textId="739484A5" w:rsidR="0012493D" w:rsidRPr="00477BD6" w:rsidRDefault="0012493D" w:rsidP="00DC7A3E">
      <w:pPr>
        <w:pStyle w:val="Lista"/>
        <w:numPr>
          <w:ilvl w:val="0"/>
          <w:numId w:val="33"/>
        </w:numPr>
        <w:tabs>
          <w:tab w:val="left" w:pos="426"/>
        </w:tabs>
        <w:overflowPunct w:val="0"/>
        <w:autoSpaceDE w:val="0"/>
        <w:autoSpaceDN w:val="0"/>
        <w:adjustRightInd w:val="0"/>
        <w:spacing w:after="0" w:line="276" w:lineRule="auto"/>
        <w:ind w:left="426"/>
        <w:jc w:val="both"/>
        <w:textAlignment w:val="baseline"/>
        <w:rPr>
          <w:rFonts w:cs="Times New Roman"/>
          <w:szCs w:val="24"/>
        </w:rPr>
      </w:pPr>
      <w:r w:rsidRPr="00477BD6">
        <w:rPr>
          <w:rFonts w:cs="Times New Roman"/>
          <w:szCs w:val="24"/>
        </w:rPr>
        <w:t xml:space="preserve">Wykonawca zobowiązany jest uruchomić instalacje wykonane w zakresie przedmiotu zamówienia i dokonać ich </w:t>
      </w:r>
      <w:r w:rsidR="00DC7A3E">
        <w:rPr>
          <w:rFonts w:cs="Times New Roman"/>
          <w:szCs w:val="24"/>
        </w:rPr>
        <w:t xml:space="preserve">programowania i </w:t>
      </w:r>
      <w:r w:rsidRPr="00477BD6">
        <w:rPr>
          <w:rFonts w:cs="Times New Roman"/>
          <w:szCs w:val="24"/>
        </w:rPr>
        <w:t>regulacji.</w:t>
      </w:r>
    </w:p>
    <w:p w14:paraId="404F224C" w14:textId="77777777" w:rsidR="0012493D" w:rsidRPr="00477BD6" w:rsidRDefault="0012493D" w:rsidP="00DC7A3E">
      <w:pPr>
        <w:pStyle w:val="Lista"/>
        <w:numPr>
          <w:ilvl w:val="0"/>
          <w:numId w:val="33"/>
        </w:numPr>
        <w:tabs>
          <w:tab w:val="left" w:pos="426"/>
        </w:tabs>
        <w:overflowPunct w:val="0"/>
        <w:autoSpaceDE w:val="0"/>
        <w:autoSpaceDN w:val="0"/>
        <w:adjustRightInd w:val="0"/>
        <w:spacing w:after="0" w:line="276" w:lineRule="auto"/>
        <w:ind w:left="426"/>
        <w:jc w:val="both"/>
        <w:textAlignment w:val="baseline"/>
        <w:rPr>
          <w:rFonts w:cs="Times New Roman"/>
          <w:szCs w:val="24"/>
        </w:rPr>
      </w:pPr>
      <w:r w:rsidRPr="00477BD6">
        <w:rPr>
          <w:rFonts w:cs="Times New Roman"/>
          <w:szCs w:val="24"/>
        </w:rPr>
        <w:t>Wykonawca zobowiązany jest dopełnić wszelkich formalności wymaganych przepisami prawa budowlanego koniecznych do rozpoczęcia użytkowania przedmiotu zamówienia.</w:t>
      </w:r>
    </w:p>
    <w:p w14:paraId="5501FF44" w14:textId="69DF463A" w:rsidR="0012493D" w:rsidRPr="00FB799A" w:rsidRDefault="0012493D" w:rsidP="00FB799A">
      <w:pPr>
        <w:pStyle w:val="Lista"/>
        <w:numPr>
          <w:ilvl w:val="0"/>
          <w:numId w:val="33"/>
        </w:numPr>
        <w:tabs>
          <w:tab w:val="left" w:pos="426"/>
        </w:tabs>
        <w:overflowPunct w:val="0"/>
        <w:autoSpaceDE w:val="0"/>
        <w:autoSpaceDN w:val="0"/>
        <w:adjustRightInd w:val="0"/>
        <w:spacing w:after="0" w:line="276" w:lineRule="auto"/>
        <w:ind w:left="426"/>
        <w:jc w:val="both"/>
        <w:textAlignment w:val="baseline"/>
        <w:rPr>
          <w:rFonts w:cs="Times New Roman"/>
          <w:szCs w:val="24"/>
        </w:rPr>
      </w:pPr>
      <w:r w:rsidRPr="00477BD6">
        <w:rPr>
          <w:rFonts w:cs="Times New Roman"/>
          <w:szCs w:val="24"/>
        </w:rPr>
        <w:t>Po zrealizowaniu przedmiotu zamówienia wykonawca zobowiązany jest dostarczyć inwestorowi w 2 egzemplarzach m.in. następujące dokumenty:</w:t>
      </w:r>
    </w:p>
    <w:p w14:paraId="48AABB67" w14:textId="77777777" w:rsidR="0012493D" w:rsidRPr="00477BD6" w:rsidRDefault="0012493D" w:rsidP="00DC7A3E">
      <w:pPr>
        <w:pStyle w:val="Lista"/>
        <w:numPr>
          <w:ilvl w:val="0"/>
          <w:numId w:val="7"/>
        </w:numPr>
        <w:tabs>
          <w:tab w:val="left" w:pos="1069"/>
        </w:tabs>
        <w:overflowPunct w:val="0"/>
        <w:autoSpaceDE w:val="0"/>
        <w:autoSpaceDN w:val="0"/>
        <w:adjustRightInd w:val="0"/>
        <w:spacing w:after="0" w:line="276" w:lineRule="auto"/>
        <w:ind w:firstLine="273"/>
        <w:jc w:val="both"/>
        <w:textAlignment w:val="baseline"/>
        <w:rPr>
          <w:rFonts w:cs="Times New Roman"/>
          <w:szCs w:val="24"/>
        </w:rPr>
      </w:pPr>
      <w:r w:rsidRPr="00477BD6">
        <w:rPr>
          <w:rFonts w:cs="Times New Roman"/>
          <w:szCs w:val="24"/>
        </w:rPr>
        <w:t>dokumentację powykonawczą,</w:t>
      </w:r>
    </w:p>
    <w:p w14:paraId="58E4473E" w14:textId="77777777" w:rsidR="0012493D" w:rsidRPr="00477BD6" w:rsidRDefault="0012493D" w:rsidP="00DC7A3E">
      <w:pPr>
        <w:pStyle w:val="Lista"/>
        <w:numPr>
          <w:ilvl w:val="0"/>
          <w:numId w:val="7"/>
        </w:numPr>
        <w:tabs>
          <w:tab w:val="left" w:pos="1069"/>
        </w:tabs>
        <w:overflowPunct w:val="0"/>
        <w:autoSpaceDE w:val="0"/>
        <w:autoSpaceDN w:val="0"/>
        <w:adjustRightInd w:val="0"/>
        <w:spacing w:after="0" w:line="276" w:lineRule="auto"/>
        <w:ind w:firstLine="273"/>
        <w:jc w:val="both"/>
        <w:textAlignment w:val="baseline"/>
        <w:rPr>
          <w:rFonts w:cs="Times New Roman"/>
          <w:szCs w:val="24"/>
        </w:rPr>
      </w:pPr>
      <w:r w:rsidRPr="00477BD6">
        <w:rPr>
          <w:rFonts w:cs="Times New Roman"/>
          <w:szCs w:val="24"/>
        </w:rPr>
        <w:t>atesty, certyfikaty, aprobaty techniczne na zastosowane materiały i urządzenia,</w:t>
      </w:r>
    </w:p>
    <w:p w14:paraId="35961695" w14:textId="77777777" w:rsidR="00FB799A" w:rsidRDefault="0012493D" w:rsidP="00DC7A3E">
      <w:pPr>
        <w:pStyle w:val="Lista"/>
        <w:numPr>
          <w:ilvl w:val="0"/>
          <w:numId w:val="7"/>
        </w:numPr>
        <w:tabs>
          <w:tab w:val="left" w:pos="1069"/>
        </w:tabs>
        <w:overflowPunct w:val="0"/>
        <w:autoSpaceDE w:val="0"/>
        <w:autoSpaceDN w:val="0"/>
        <w:adjustRightInd w:val="0"/>
        <w:spacing w:after="0" w:line="276" w:lineRule="auto"/>
        <w:ind w:firstLine="273"/>
        <w:jc w:val="both"/>
        <w:textAlignment w:val="baseline"/>
        <w:rPr>
          <w:rFonts w:cs="Times New Roman"/>
          <w:szCs w:val="24"/>
        </w:rPr>
      </w:pPr>
      <w:r w:rsidRPr="00477BD6">
        <w:rPr>
          <w:rFonts w:cs="Times New Roman"/>
          <w:szCs w:val="24"/>
        </w:rPr>
        <w:t>karty gwarancyjne producenta na zastosowane urządzenia,</w:t>
      </w:r>
    </w:p>
    <w:p w14:paraId="488DF3C8" w14:textId="71D1833E" w:rsidR="0012493D" w:rsidRPr="00477BD6" w:rsidRDefault="00FB799A" w:rsidP="00DC7A3E">
      <w:pPr>
        <w:pStyle w:val="Lista"/>
        <w:numPr>
          <w:ilvl w:val="0"/>
          <w:numId w:val="7"/>
        </w:numPr>
        <w:tabs>
          <w:tab w:val="left" w:pos="1069"/>
        </w:tabs>
        <w:overflowPunct w:val="0"/>
        <w:autoSpaceDE w:val="0"/>
        <w:autoSpaceDN w:val="0"/>
        <w:adjustRightInd w:val="0"/>
        <w:spacing w:after="0" w:line="276" w:lineRule="auto"/>
        <w:ind w:firstLine="273"/>
        <w:jc w:val="both"/>
        <w:textAlignment w:val="baseline"/>
        <w:rPr>
          <w:rFonts w:cs="Times New Roman"/>
          <w:szCs w:val="24"/>
        </w:rPr>
      </w:pPr>
      <w:r>
        <w:rPr>
          <w:rFonts w:cs="Times New Roman"/>
          <w:szCs w:val="24"/>
        </w:rPr>
        <w:t>scenariusz pożarowy</w:t>
      </w:r>
      <w:r w:rsidR="009C4828">
        <w:rPr>
          <w:rFonts w:cs="Times New Roman"/>
          <w:szCs w:val="24"/>
        </w:rPr>
        <w:t>.</w:t>
      </w:r>
      <w:r w:rsidR="0012493D" w:rsidRPr="00477BD6">
        <w:rPr>
          <w:rFonts w:cs="Times New Roman"/>
          <w:szCs w:val="24"/>
        </w:rPr>
        <w:t xml:space="preserve"> </w:t>
      </w:r>
    </w:p>
    <w:p w14:paraId="28F28D49" w14:textId="718BFFA9" w:rsidR="0012493D" w:rsidRPr="00FB799A" w:rsidRDefault="0012493D" w:rsidP="00FB799A">
      <w:pPr>
        <w:spacing w:before="100" w:beforeAutospacing="1" w:after="100" w:afterAutospacing="1" w:line="276" w:lineRule="auto"/>
        <w:ind w:firstLine="0"/>
        <w:rPr>
          <w:rFonts w:ascii="Times New Roman" w:eastAsia="Times New Roman" w:hAnsi="Times New Roman" w:cs="Times New Roman"/>
          <w:sz w:val="24"/>
          <w:szCs w:val="24"/>
        </w:rPr>
      </w:pPr>
      <w:r w:rsidRPr="00477BD6">
        <w:rPr>
          <w:rFonts w:ascii="Times New Roman" w:eastAsia="Times New Roman" w:hAnsi="Times New Roman" w:cs="Times New Roman"/>
          <w:sz w:val="24"/>
          <w:szCs w:val="24"/>
        </w:rPr>
        <w:t>Zasady realizacji inwestycji oraz współpracy Zamawiającego z Wykonawcą, dodatkowo regulują warunki umowy i bieżące ustalenia w czasie trwania inwestycji.</w:t>
      </w:r>
    </w:p>
    <w:p w14:paraId="7A10A6FA" w14:textId="77777777" w:rsidR="0012493D" w:rsidRPr="00477BD6" w:rsidRDefault="0012493D" w:rsidP="0012493D">
      <w:pPr>
        <w:rPr>
          <w:rFonts w:ascii="Times New Roman" w:hAnsi="Times New Roman" w:cs="Times New Roman"/>
          <w:sz w:val="24"/>
          <w:szCs w:val="24"/>
        </w:rPr>
      </w:pPr>
    </w:p>
    <w:sectPr w:rsidR="0012493D" w:rsidRPr="00477BD6" w:rsidSect="00B057C3">
      <w:headerReference w:type="even" r:id="rId10"/>
      <w:headerReference w:type="default" r:id="rId11"/>
      <w:footerReference w:type="even" r:id="rId12"/>
      <w:footerReference w:type="default" r:id="rId13"/>
      <w:headerReference w:type="first" r:id="rId14"/>
      <w:footerReference w:type="first" r:id="rId15"/>
      <w:pgSz w:w="11906" w:h="16838"/>
      <w:pgMar w:top="1955" w:right="1416" w:bottom="720"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2C8A0B" w14:textId="77777777" w:rsidR="007774BE" w:rsidRDefault="007774BE" w:rsidP="00125F1B">
      <w:pPr>
        <w:spacing w:after="0" w:line="240" w:lineRule="auto"/>
      </w:pPr>
      <w:r>
        <w:separator/>
      </w:r>
    </w:p>
  </w:endnote>
  <w:endnote w:type="continuationSeparator" w:id="0">
    <w:p w14:paraId="61D6EA6E" w14:textId="77777777" w:rsidR="007774BE" w:rsidRDefault="007774BE"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Times New Roman"/>
    <w:charset w:val="EE"/>
    <w:family w:val="auto"/>
    <w:pitch w:val="variable"/>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imesNewRomanPS">
    <w:altName w:val="Times New Roman"/>
    <w:charset w:val="0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838DA" w14:textId="77777777" w:rsidR="00B60561" w:rsidRDefault="00B60561" w:rsidP="003101FF">
    <w:pPr>
      <w:pStyle w:val="Stopka"/>
    </w:pPr>
    <w:r w:rsidRPr="00111DCC">
      <w:rPr>
        <w:rFonts w:cs="Times New Roman"/>
        <w:noProof/>
      </w:rPr>
      <w:drawing>
        <wp:anchor distT="0" distB="0" distL="114300" distR="114300" simplePos="0" relativeHeight="251670528" behindDoc="1" locked="0" layoutInCell="1" allowOverlap="1" wp14:anchorId="2199AD62" wp14:editId="1F9D4632">
          <wp:simplePos x="0" y="0"/>
          <wp:positionH relativeFrom="page">
            <wp:align>center</wp:align>
          </wp:positionH>
          <wp:positionV relativeFrom="paragraph">
            <wp:posOffset>-439270</wp:posOffset>
          </wp:positionV>
          <wp:extent cx="6840000" cy="381500"/>
          <wp:effectExtent l="0" t="0" r="0" b="0"/>
          <wp:wrapNone/>
          <wp:docPr id="29" name="Obraz 29"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3512081"/>
      <w:docPartObj>
        <w:docPartGallery w:val="Page Numbers (Bottom of Page)"/>
        <w:docPartUnique/>
      </w:docPartObj>
    </w:sdtPr>
    <w:sdtEndPr>
      <w:rPr>
        <w:rFonts w:ascii="Times New Roman" w:hAnsi="Times New Roman" w:cs="Times New Roman"/>
      </w:rPr>
    </w:sdtEndPr>
    <w:sdtContent>
      <w:p w14:paraId="390B2BBA" w14:textId="211E0E9D" w:rsidR="00B60561" w:rsidRPr="00046A1B" w:rsidRDefault="00B60561">
        <w:pPr>
          <w:pStyle w:val="Stopka"/>
          <w:jc w:val="center"/>
          <w:rPr>
            <w:rFonts w:ascii="Times New Roman" w:hAnsi="Times New Roman" w:cs="Times New Roman"/>
          </w:rPr>
        </w:pPr>
        <w:r w:rsidRPr="00046A1B">
          <w:rPr>
            <w:rFonts w:ascii="Times New Roman" w:hAnsi="Times New Roman" w:cs="Times New Roman"/>
          </w:rPr>
          <w:fldChar w:fldCharType="begin"/>
        </w:r>
        <w:r w:rsidRPr="00046A1B">
          <w:rPr>
            <w:rFonts w:ascii="Times New Roman" w:hAnsi="Times New Roman" w:cs="Times New Roman"/>
          </w:rPr>
          <w:instrText>PAGE   \* MERGEFORMAT</w:instrText>
        </w:r>
        <w:r w:rsidRPr="00046A1B">
          <w:rPr>
            <w:rFonts w:ascii="Times New Roman" w:hAnsi="Times New Roman" w:cs="Times New Roman"/>
          </w:rPr>
          <w:fldChar w:fldCharType="separate"/>
        </w:r>
        <w:r w:rsidR="007D37C3">
          <w:rPr>
            <w:rFonts w:ascii="Times New Roman" w:hAnsi="Times New Roman" w:cs="Times New Roman"/>
            <w:noProof/>
          </w:rPr>
          <w:t>28</w:t>
        </w:r>
        <w:r w:rsidRPr="00046A1B">
          <w:rPr>
            <w:rFonts w:ascii="Times New Roman" w:hAnsi="Times New Roman" w:cs="Times New Roman"/>
          </w:rPr>
          <w:fldChar w:fldCharType="end"/>
        </w:r>
      </w:p>
    </w:sdtContent>
  </w:sdt>
  <w:p w14:paraId="3B17D819" w14:textId="77777777" w:rsidR="00B60561" w:rsidRDefault="00B60561" w:rsidP="003B0FD8">
    <w:pPr>
      <w:pStyle w:val="Stopka"/>
      <w:jc w:val="center"/>
      <w:rPr>
        <w:rFonts w:cs="Times New Roman"/>
      </w:rPr>
    </w:pPr>
  </w:p>
  <w:p w14:paraId="7935D5F3" w14:textId="09F9BB18" w:rsidR="00B60561" w:rsidRDefault="00B60561" w:rsidP="003B0FD8">
    <w:pPr>
      <w:pStyle w:val="Stopka"/>
      <w:jc w:val="center"/>
      <w:rPr>
        <w:rFonts w:cs="Times New Roman"/>
      </w:rPr>
    </w:pPr>
    <w:r w:rsidRPr="00B057C3">
      <w:rPr>
        <w:rFonts w:cs="Times New Roman"/>
        <w:noProof/>
        <w:color w:val="auto"/>
      </w:rPr>
      <w:drawing>
        <wp:inline distT="0" distB="0" distL="0" distR="0" wp14:anchorId="4C8B490E" wp14:editId="167E86EA">
          <wp:extent cx="5760720" cy="323135"/>
          <wp:effectExtent l="0" t="0" r="0" b="1270"/>
          <wp:docPr id="30" name="Obraz 20" descr="power_ncbr_rp_ueefs_02_02_18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descr="power_ncbr_rp_ueefs_02_02_18 (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23135"/>
                  </a:xfrm>
                  <a:prstGeom prst="rect">
                    <a:avLst/>
                  </a:prstGeom>
                  <a:noFill/>
                  <a:ln>
                    <a:noFill/>
                  </a:ln>
                </pic:spPr>
              </pic:pic>
            </a:graphicData>
          </a:graphic>
        </wp:inline>
      </w:drawing>
    </w:r>
  </w:p>
  <w:p w14:paraId="215DBCB9" w14:textId="77777777" w:rsidR="00B60561" w:rsidRPr="003B0FD8" w:rsidRDefault="00B60561" w:rsidP="003B0FD8">
    <w:pPr>
      <w:pStyle w:val="Stopka"/>
      <w:jc w:val="center"/>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F24FF" w14:textId="77777777" w:rsidR="00B60561" w:rsidRDefault="00B60561" w:rsidP="004E78FA">
    <w:pPr>
      <w:pStyle w:val="Stopka"/>
    </w:pPr>
    <w:r w:rsidRPr="00111DCC">
      <w:rPr>
        <w:rFonts w:cs="Times New Roman"/>
        <w:noProof/>
      </w:rPr>
      <w:drawing>
        <wp:anchor distT="0" distB="0" distL="114300" distR="114300" simplePos="0" relativeHeight="251678720" behindDoc="1" locked="0" layoutInCell="1" allowOverlap="1" wp14:anchorId="573B0036" wp14:editId="0D83EC97">
          <wp:simplePos x="0" y="0"/>
          <wp:positionH relativeFrom="page">
            <wp:align>center</wp:align>
          </wp:positionH>
          <wp:positionV relativeFrom="paragraph">
            <wp:posOffset>-439270</wp:posOffset>
          </wp:positionV>
          <wp:extent cx="6840000" cy="381500"/>
          <wp:effectExtent l="0" t="0" r="0" b="0"/>
          <wp:wrapNone/>
          <wp:docPr id="32" name="Obraz 32"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1C810A" w14:textId="77777777" w:rsidR="007774BE" w:rsidRDefault="007774BE" w:rsidP="00125F1B">
      <w:pPr>
        <w:spacing w:after="0" w:line="240" w:lineRule="auto"/>
      </w:pPr>
      <w:r>
        <w:separator/>
      </w:r>
    </w:p>
  </w:footnote>
  <w:footnote w:type="continuationSeparator" w:id="0">
    <w:p w14:paraId="672BEEF8" w14:textId="77777777" w:rsidR="007774BE" w:rsidRDefault="007774BE" w:rsidP="00125F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279680" w14:textId="77777777" w:rsidR="00B60561" w:rsidRDefault="00B60561" w:rsidP="003101FF">
    <w:pPr>
      <w:pStyle w:val="Nagwek"/>
    </w:pPr>
    <w:r>
      <w:rPr>
        <w:noProof/>
      </w:rPr>
      <w:drawing>
        <wp:anchor distT="0" distB="0" distL="114300" distR="114300" simplePos="0" relativeHeight="251668480" behindDoc="0" locked="0" layoutInCell="1" allowOverlap="1" wp14:anchorId="51C58896" wp14:editId="2215C566">
          <wp:simplePos x="0" y="0"/>
          <wp:positionH relativeFrom="margin">
            <wp:posOffset>-34549</wp:posOffset>
          </wp:positionH>
          <wp:positionV relativeFrom="margin">
            <wp:posOffset>-193731</wp:posOffset>
          </wp:positionV>
          <wp:extent cx="1895557" cy="923750"/>
          <wp:effectExtent l="0" t="0" r="0" b="0"/>
          <wp:wrapSquare wrapText="bothSides"/>
          <wp:docPr id="27" name="Obraz 27"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rysunek&#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95557" cy="923750"/>
                  </a:xfrm>
                  <a:prstGeom prst="rect">
                    <a:avLst/>
                  </a:prstGeom>
                </pic:spPr>
              </pic:pic>
            </a:graphicData>
          </a:graphic>
        </wp:anchor>
      </w:drawing>
    </w:r>
  </w:p>
  <w:p w14:paraId="1411E14D" w14:textId="77777777" w:rsidR="00B60561" w:rsidRDefault="00B6056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AA16A" w14:textId="17B826B5" w:rsidR="00B60561" w:rsidRDefault="00B60561" w:rsidP="003101FF">
    <w:pPr>
      <w:pStyle w:val="Nagwek"/>
    </w:pPr>
    <w:r>
      <w:rPr>
        <w:noProof/>
      </w:rPr>
      <w:drawing>
        <wp:anchor distT="0" distB="0" distL="114300" distR="114300" simplePos="0" relativeHeight="251672576" behindDoc="0" locked="0" layoutInCell="1" allowOverlap="1" wp14:anchorId="183F5320" wp14:editId="5F4AA9EA">
          <wp:simplePos x="0" y="0"/>
          <wp:positionH relativeFrom="margin">
            <wp:posOffset>-130175</wp:posOffset>
          </wp:positionH>
          <wp:positionV relativeFrom="margin">
            <wp:posOffset>-1073785</wp:posOffset>
          </wp:positionV>
          <wp:extent cx="1894205" cy="921385"/>
          <wp:effectExtent l="0" t="0" r="0" b="0"/>
          <wp:wrapSquare wrapText="bothSides"/>
          <wp:docPr id="28" name="Obraz 28"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rysunek&#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94205" cy="921385"/>
                  </a:xfrm>
                  <a:prstGeom prst="rect">
                    <a:avLst/>
                  </a:prstGeom>
                </pic:spPr>
              </pic:pic>
            </a:graphicData>
          </a:graphic>
        </wp:anchor>
      </w:drawing>
    </w:r>
  </w:p>
  <w:p w14:paraId="69E90B7D" w14:textId="30A7280C" w:rsidR="00B60561" w:rsidRDefault="00B6056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FD00DE" w14:textId="42C60DA0" w:rsidR="00B60561" w:rsidRDefault="00B60561" w:rsidP="004E78FA">
    <w:pPr>
      <w:pStyle w:val="Nagwek"/>
      <w:tabs>
        <w:tab w:val="clear" w:pos="4536"/>
        <w:tab w:val="clear" w:pos="9072"/>
        <w:tab w:val="left" w:pos="5952"/>
      </w:tabs>
    </w:pPr>
    <w:r>
      <w:tab/>
    </w:r>
    <w:r>
      <w:tab/>
    </w:r>
    <w:r>
      <w:rPr>
        <w:noProof/>
      </w:rPr>
      <w:drawing>
        <wp:anchor distT="0" distB="0" distL="114300" distR="114300" simplePos="0" relativeHeight="251676672" behindDoc="0" locked="0" layoutInCell="1" allowOverlap="1" wp14:anchorId="43057AFB" wp14:editId="444BD071">
          <wp:simplePos x="0" y="0"/>
          <wp:positionH relativeFrom="margin">
            <wp:posOffset>0</wp:posOffset>
          </wp:positionH>
          <wp:positionV relativeFrom="margin">
            <wp:posOffset>-174625</wp:posOffset>
          </wp:positionV>
          <wp:extent cx="1895557" cy="923750"/>
          <wp:effectExtent l="0" t="0" r="0" b="0"/>
          <wp:wrapSquare wrapText="bothSides"/>
          <wp:docPr id="31" name="Obraz 31"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rysunek&#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95557" cy="9237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C64B3AA"/>
    <w:lvl w:ilvl="0">
      <w:numFmt w:val="bullet"/>
      <w:lvlText w:val="*"/>
      <w:lvlJc w:val="left"/>
    </w:lvl>
  </w:abstractNum>
  <w:abstractNum w:abstractNumId="1">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2">
    <w:nsid w:val="02750144"/>
    <w:multiLevelType w:val="hybridMultilevel"/>
    <w:tmpl w:val="5B9C0C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B301AF"/>
    <w:multiLevelType w:val="hybridMultilevel"/>
    <w:tmpl w:val="61FED32C"/>
    <w:lvl w:ilvl="0" w:tplc="50D0AB74">
      <w:start w:val="1"/>
      <w:numFmt w:val="decimal"/>
      <w:lvlText w:val="%1."/>
      <w:lvlJc w:val="left"/>
      <w:pPr>
        <w:ind w:left="1211"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nsid w:val="071E294E"/>
    <w:multiLevelType w:val="hybridMultilevel"/>
    <w:tmpl w:val="974A8C52"/>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07A033DD"/>
    <w:multiLevelType w:val="multilevel"/>
    <w:tmpl w:val="BB902E26"/>
    <w:lvl w:ilvl="0">
      <w:numFmt w:val="decimal"/>
      <w:lvlText w:val="%1"/>
      <w:lvlJc w:val="left"/>
      <w:pPr>
        <w:tabs>
          <w:tab w:val="num" w:pos="360"/>
        </w:tabs>
        <w:ind w:left="360" w:hanging="360"/>
      </w:pPr>
      <w:rPr>
        <w:rFonts w:hint="default"/>
      </w:rPr>
    </w:lvl>
    <w:lvl w:ilvl="1">
      <w:start w:val="1"/>
      <w:numFmt w:val="bullet"/>
      <w:lvlText w:val=""/>
      <w:lvlJc w:val="left"/>
      <w:pPr>
        <w:tabs>
          <w:tab w:val="num" w:pos="717"/>
        </w:tabs>
        <w:ind w:left="717" w:hanging="360"/>
      </w:pPr>
      <w:rPr>
        <w:rFonts w:ascii="Symbol" w:hAnsi="Symbol"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6">
    <w:nsid w:val="0B58587A"/>
    <w:multiLevelType w:val="hybridMultilevel"/>
    <w:tmpl w:val="28022066"/>
    <w:lvl w:ilvl="0" w:tplc="0415000B">
      <w:start w:val="1"/>
      <w:numFmt w:val="bullet"/>
      <w:lvlText w:val=""/>
      <w:lvlJc w:val="left"/>
      <w:pPr>
        <w:tabs>
          <w:tab w:val="num" w:pos="1440"/>
        </w:tabs>
        <w:ind w:left="1440" w:hanging="360"/>
      </w:pPr>
      <w:rPr>
        <w:rFonts w:ascii="Wingdings" w:hAnsi="Wingdings" w:hint="default"/>
      </w:rPr>
    </w:lvl>
    <w:lvl w:ilvl="1" w:tplc="183408EC">
      <w:start w:val="1"/>
      <w:numFmt w:val="decimal"/>
      <w:lvlText w:val="%2."/>
      <w:lvlJc w:val="left"/>
      <w:pPr>
        <w:tabs>
          <w:tab w:val="num" w:pos="2160"/>
        </w:tabs>
        <w:ind w:left="2160" w:hanging="360"/>
      </w:pPr>
      <w:rPr>
        <w:rFonts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7">
    <w:nsid w:val="0B5A3206"/>
    <w:multiLevelType w:val="hybridMultilevel"/>
    <w:tmpl w:val="AB4E58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8B13C9"/>
    <w:multiLevelType w:val="hybridMultilevel"/>
    <w:tmpl w:val="2DF4550A"/>
    <w:lvl w:ilvl="0" w:tplc="9586B86A">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125A27C1"/>
    <w:multiLevelType w:val="hybridMultilevel"/>
    <w:tmpl w:val="AF22229A"/>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12627D8E"/>
    <w:multiLevelType w:val="hybridMultilevel"/>
    <w:tmpl w:val="28BC33B6"/>
    <w:lvl w:ilvl="0" w:tplc="AEAA2D2A">
      <w:start w:val="1"/>
      <w:numFmt w:val="lowerLetter"/>
      <w:lvlText w:val="%1)"/>
      <w:lvlJc w:val="left"/>
      <w:pPr>
        <w:tabs>
          <w:tab w:val="num" w:pos="1080"/>
        </w:tabs>
        <w:ind w:left="1080" w:hanging="360"/>
      </w:pPr>
      <w:rPr>
        <w:rFonts w:hint="default"/>
      </w:rPr>
    </w:lvl>
    <w:lvl w:ilvl="1" w:tplc="5664C6DE">
      <w:start w:val="2"/>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1">
    <w:nsid w:val="12EE7884"/>
    <w:multiLevelType w:val="hybridMultilevel"/>
    <w:tmpl w:val="53FA31FC"/>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33804C5"/>
    <w:multiLevelType w:val="hybridMultilevel"/>
    <w:tmpl w:val="6EB6CD5A"/>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73754A3"/>
    <w:multiLevelType w:val="hybridMultilevel"/>
    <w:tmpl w:val="663CA9FE"/>
    <w:lvl w:ilvl="0" w:tplc="0415000B">
      <w:start w:val="1"/>
      <w:numFmt w:val="bullet"/>
      <w:lvlText w:val=""/>
      <w:lvlJc w:val="left"/>
      <w:pPr>
        <w:tabs>
          <w:tab w:val="num" w:pos="1364"/>
        </w:tabs>
        <w:ind w:left="1364" w:hanging="360"/>
      </w:pPr>
      <w:rPr>
        <w:rFonts w:ascii="Wingdings" w:hAnsi="Wingdings" w:hint="default"/>
      </w:rPr>
    </w:lvl>
    <w:lvl w:ilvl="1" w:tplc="04150003" w:tentative="1">
      <w:start w:val="1"/>
      <w:numFmt w:val="bullet"/>
      <w:lvlText w:val="o"/>
      <w:lvlJc w:val="left"/>
      <w:pPr>
        <w:tabs>
          <w:tab w:val="num" w:pos="2084"/>
        </w:tabs>
        <w:ind w:left="2084" w:hanging="360"/>
      </w:pPr>
      <w:rPr>
        <w:rFonts w:ascii="Courier New" w:hAnsi="Courier New" w:hint="default"/>
      </w:rPr>
    </w:lvl>
    <w:lvl w:ilvl="2" w:tplc="04150005" w:tentative="1">
      <w:start w:val="1"/>
      <w:numFmt w:val="bullet"/>
      <w:lvlText w:val=""/>
      <w:lvlJc w:val="left"/>
      <w:pPr>
        <w:tabs>
          <w:tab w:val="num" w:pos="2804"/>
        </w:tabs>
        <w:ind w:left="2804" w:hanging="360"/>
      </w:pPr>
      <w:rPr>
        <w:rFonts w:ascii="Wingdings" w:hAnsi="Wingdings" w:hint="default"/>
      </w:rPr>
    </w:lvl>
    <w:lvl w:ilvl="3" w:tplc="04150001" w:tentative="1">
      <w:start w:val="1"/>
      <w:numFmt w:val="bullet"/>
      <w:lvlText w:val=""/>
      <w:lvlJc w:val="left"/>
      <w:pPr>
        <w:tabs>
          <w:tab w:val="num" w:pos="3524"/>
        </w:tabs>
        <w:ind w:left="3524" w:hanging="360"/>
      </w:pPr>
      <w:rPr>
        <w:rFonts w:ascii="Symbol" w:hAnsi="Symbol" w:hint="default"/>
      </w:rPr>
    </w:lvl>
    <w:lvl w:ilvl="4" w:tplc="04150003" w:tentative="1">
      <w:start w:val="1"/>
      <w:numFmt w:val="bullet"/>
      <w:lvlText w:val="o"/>
      <w:lvlJc w:val="left"/>
      <w:pPr>
        <w:tabs>
          <w:tab w:val="num" w:pos="4244"/>
        </w:tabs>
        <w:ind w:left="4244" w:hanging="360"/>
      </w:pPr>
      <w:rPr>
        <w:rFonts w:ascii="Courier New" w:hAnsi="Courier New" w:hint="default"/>
      </w:rPr>
    </w:lvl>
    <w:lvl w:ilvl="5" w:tplc="04150005" w:tentative="1">
      <w:start w:val="1"/>
      <w:numFmt w:val="bullet"/>
      <w:lvlText w:val=""/>
      <w:lvlJc w:val="left"/>
      <w:pPr>
        <w:tabs>
          <w:tab w:val="num" w:pos="4964"/>
        </w:tabs>
        <w:ind w:left="4964" w:hanging="360"/>
      </w:pPr>
      <w:rPr>
        <w:rFonts w:ascii="Wingdings" w:hAnsi="Wingdings" w:hint="default"/>
      </w:rPr>
    </w:lvl>
    <w:lvl w:ilvl="6" w:tplc="04150001" w:tentative="1">
      <w:start w:val="1"/>
      <w:numFmt w:val="bullet"/>
      <w:lvlText w:val=""/>
      <w:lvlJc w:val="left"/>
      <w:pPr>
        <w:tabs>
          <w:tab w:val="num" w:pos="5684"/>
        </w:tabs>
        <w:ind w:left="5684" w:hanging="360"/>
      </w:pPr>
      <w:rPr>
        <w:rFonts w:ascii="Symbol" w:hAnsi="Symbol" w:hint="default"/>
      </w:rPr>
    </w:lvl>
    <w:lvl w:ilvl="7" w:tplc="04150003" w:tentative="1">
      <w:start w:val="1"/>
      <w:numFmt w:val="bullet"/>
      <w:lvlText w:val="o"/>
      <w:lvlJc w:val="left"/>
      <w:pPr>
        <w:tabs>
          <w:tab w:val="num" w:pos="6404"/>
        </w:tabs>
        <w:ind w:left="6404" w:hanging="360"/>
      </w:pPr>
      <w:rPr>
        <w:rFonts w:ascii="Courier New" w:hAnsi="Courier New" w:hint="default"/>
      </w:rPr>
    </w:lvl>
    <w:lvl w:ilvl="8" w:tplc="04150005" w:tentative="1">
      <w:start w:val="1"/>
      <w:numFmt w:val="bullet"/>
      <w:lvlText w:val=""/>
      <w:lvlJc w:val="left"/>
      <w:pPr>
        <w:tabs>
          <w:tab w:val="num" w:pos="7124"/>
        </w:tabs>
        <w:ind w:left="7124" w:hanging="360"/>
      </w:pPr>
      <w:rPr>
        <w:rFonts w:ascii="Wingdings" w:hAnsi="Wingdings" w:hint="default"/>
      </w:rPr>
    </w:lvl>
  </w:abstractNum>
  <w:abstractNum w:abstractNumId="14">
    <w:nsid w:val="17747E27"/>
    <w:multiLevelType w:val="hybridMultilevel"/>
    <w:tmpl w:val="EB24844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5">
    <w:nsid w:val="1B025E04"/>
    <w:multiLevelType w:val="hybridMultilevel"/>
    <w:tmpl w:val="36ACD9B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DB3159"/>
    <w:multiLevelType w:val="hybridMultilevel"/>
    <w:tmpl w:val="D13454E6"/>
    <w:lvl w:ilvl="0" w:tplc="29D66E02">
      <w:start w:val="1"/>
      <w:numFmt w:val="decimal"/>
      <w:lvlText w:val="%1."/>
      <w:lvlJc w:val="left"/>
      <w:pPr>
        <w:tabs>
          <w:tab w:val="num" w:pos="928"/>
        </w:tabs>
        <w:ind w:left="928" w:hanging="360"/>
      </w:pPr>
      <w:rPr>
        <w:rFonts w:hint="default"/>
      </w:r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17">
    <w:nsid w:val="28806E78"/>
    <w:multiLevelType w:val="hybridMultilevel"/>
    <w:tmpl w:val="663458F6"/>
    <w:lvl w:ilvl="0" w:tplc="AFB67A5C">
      <w:numFmt w:val="bullet"/>
      <w:lvlText w:val="-"/>
      <w:lvlJc w:val="left"/>
      <w:pPr>
        <w:tabs>
          <w:tab w:val="num" w:pos="928"/>
        </w:tabs>
        <w:ind w:left="928" w:hanging="360"/>
      </w:pPr>
      <w:rPr>
        <w:rFonts w:hint="default"/>
      </w:rPr>
    </w:lvl>
    <w:lvl w:ilvl="1" w:tplc="04150019" w:tentative="1">
      <w:start w:val="1"/>
      <w:numFmt w:val="bullet"/>
      <w:lvlText w:val="o"/>
      <w:lvlJc w:val="left"/>
      <w:pPr>
        <w:tabs>
          <w:tab w:val="num" w:pos="1724"/>
        </w:tabs>
        <w:ind w:left="1724" w:hanging="360"/>
      </w:pPr>
      <w:rPr>
        <w:rFonts w:ascii="Courier New" w:hAnsi="Courier New" w:hint="default"/>
      </w:rPr>
    </w:lvl>
    <w:lvl w:ilvl="2" w:tplc="0415001B">
      <w:start w:val="1"/>
      <w:numFmt w:val="bullet"/>
      <w:lvlText w:val=""/>
      <w:lvlJc w:val="left"/>
      <w:pPr>
        <w:tabs>
          <w:tab w:val="num" w:pos="2444"/>
        </w:tabs>
        <w:ind w:left="2444" w:hanging="360"/>
      </w:pPr>
      <w:rPr>
        <w:rFonts w:ascii="Wingdings" w:hAnsi="Wingdings" w:hint="default"/>
      </w:rPr>
    </w:lvl>
    <w:lvl w:ilvl="3" w:tplc="0415000F" w:tentative="1">
      <w:start w:val="1"/>
      <w:numFmt w:val="bullet"/>
      <w:lvlText w:val=""/>
      <w:lvlJc w:val="left"/>
      <w:pPr>
        <w:tabs>
          <w:tab w:val="num" w:pos="3164"/>
        </w:tabs>
        <w:ind w:left="3164" w:hanging="360"/>
      </w:pPr>
      <w:rPr>
        <w:rFonts w:ascii="Symbol" w:hAnsi="Symbol" w:hint="default"/>
      </w:rPr>
    </w:lvl>
    <w:lvl w:ilvl="4" w:tplc="04150019" w:tentative="1">
      <w:start w:val="1"/>
      <w:numFmt w:val="bullet"/>
      <w:lvlText w:val="o"/>
      <w:lvlJc w:val="left"/>
      <w:pPr>
        <w:tabs>
          <w:tab w:val="num" w:pos="3884"/>
        </w:tabs>
        <w:ind w:left="3884" w:hanging="360"/>
      </w:pPr>
      <w:rPr>
        <w:rFonts w:ascii="Courier New" w:hAnsi="Courier New" w:hint="default"/>
      </w:rPr>
    </w:lvl>
    <w:lvl w:ilvl="5" w:tplc="0415001B" w:tentative="1">
      <w:start w:val="1"/>
      <w:numFmt w:val="bullet"/>
      <w:lvlText w:val=""/>
      <w:lvlJc w:val="left"/>
      <w:pPr>
        <w:tabs>
          <w:tab w:val="num" w:pos="4604"/>
        </w:tabs>
        <w:ind w:left="4604" w:hanging="360"/>
      </w:pPr>
      <w:rPr>
        <w:rFonts w:ascii="Wingdings" w:hAnsi="Wingdings" w:hint="default"/>
      </w:rPr>
    </w:lvl>
    <w:lvl w:ilvl="6" w:tplc="0415000F" w:tentative="1">
      <w:start w:val="1"/>
      <w:numFmt w:val="bullet"/>
      <w:lvlText w:val=""/>
      <w:lvlJc w:val="left"/>
      <w:pPr>
        <w:tabs>
          <w:tab w:val="num" w:pos="5324"/>
        </w:tabs>
        <w:ind w:left="5324" w:hanging="360"/>
      </w:pPr>
      <w:rPr>
        <w:rFonts w:ascii="Symbol" w:hAnsi="Symbol" w:hint="default"/>
      </w:rPr>
    </w:lvl>
    <w:lvl w:ilvl="7" w:tplc="04150019" w:tentative="1">
      <w:start w:val="1"/>
      <w:numFmt w:val="bullet"/>
      <w:lvlText w:val="o"/>
      <w:lvlJc w:val="left"/>
      <w:pPr>
        <w:tabs>
          <w:tab w:val="num" w:pos="6044"/>
        </w:tabs>
        <w:ind w:left="6044" w:hanging="360"/>
      </w:pPr>
      <w:rPr>
        <w:rFonts w:ascii="Courier New" w:hAnsi="Courier New" w:hint="default"/>
      </w:rPr>
    </w:lvl>
    <w:lvl w:ilvl="8" w:tplc="0415001B" w:tentative="1">
      <w:start w:val="1"/>
      <w:numFmt w:val="bullet"/>
      <w:lvlText w:val=""/>
      <w:lvlJc w:val="left"/>
      <w:pPr>
        <w:tabs>
          <w:tab w:val="num" w:pos="6764"/>
        </w:tabs>
        <w:ind w:left="6764" w:hanging="360"/>
      </w:pPr>
      <w:rPr>
        <w:rFonts w:ascii="Wingdings" w:hAnsi="Wingdings" w:hint="default"/>
      </w:rPr>
    </w:lvl>
  </w:abstractNum>
  <w:abstractNum w:abstractNumId="18">
    <w:nsid w:val="2BD968B9"/>
    <w:multiLevelType w:val="hybridMultilevel"/>
    <w:tmpl w:val="72884E62"/>
    <w:lvl w:ilvl="0" w:tplc="04150001">
      <w:start w:val="1"/>
      <w:numFmt w:val="bullet"/>
      <w:lvlText w:val=""/>
      <w:lvlJc w:val="left"/>
      <w:pPr>
        <w:ind w:left="781" w:hanging="360"/>
      </w:pPr>
      <w:rPr>
        <w:rFonts w:ascii="Symbol" w:hAnsi="Symbol" w:hint="default"/>
      </w:rPr>
    </w:lvl>
    <w:lvl w:ilvl="1" w:tplc="04150003" w:tentative="1">
      <w:start w:val="1"/>
      <w:numFmt w:val="bullet"/>
      <w:lvlText w:val="o"/>
      <w:lvlJc w:val="left"/>
      <w:pPr>
        <w:ind w:left="1501" w:hanging="360"/>
      </w:pPr>
      <w:rPr>
        <w:rFonts w:ascii="Courier New" w:hAnsi="Courier New" w:cs="Courier New" w:hint="default"/>
      </w:rPr>
    </w:lvl>
    <w:lvl w:ilvl="2" w:tplc="04150005" w:tentative="1">
      <w:start w:val="1"/>
      <w:numFmt w:val="bullet"/>
      <w:lvlText w:val=""/>
      <w:lvlJc w:val="left"/>
      <w:pPr>
        <w:ind w:left="2221" w:hanging="360"/>
      </w:pPr>
      <w:rPr>
        <w:rFonts w:ascii="Wingdings" w:hAnsi="Wingdings" w:hint="default"/>
      </w:rPr>
    </w:lvl>
    <w:lvl w:ilvl="3" w:tplc="04150001" w:tentative="1">
      <w:start w:val="1"/>
      <w:numFmt w:val="bullet"/>
      <w:lvlText w:val=""/>
      <w:lvlJc w:val="left"/>
      <w:pPr>
        <w:ind w:left="2941" w:hanging="360"/>
      </w:pPr>
      <w:rPr>
        <w:rFonts w:ascii="Symbol" w:hAnsi="Symbol" w:hint="default"/>
      </w:rPr>
    </w:lvl>
    <w:lvl w:ilvl="4" w:tplc="04150003" w:tentative="1">
      <w:start w:val="1"/>
      <w:numFmt w:val="bullet"/>
      <w:lvlText w:val="o"/>
      <w:lvlJc w:val="left"/>
      <w:pPr>
        <w:ind w:left="3661" w:hanging="360"/>
      </w:pPr>
      <w:rPr>
        <w:rFonts w:ascii="Courier New" w:hAnsi="Courier New" w:cs="Courier New" w:hint="default"/>
      </w:rPr>
    </w:lvl>
    <w:lvl w:ilvl="5" w:tplc="04150005" w:tentative="1">
      <w:start w:val="1"/>
      <w:numFmt w:val="bullet"/>
      <w:lvlText w:val=""/>
      <w:lvlJc w:val="left"/>
      <w:pPr>
        <w:ind w:left="4381" w:hanging="360"/>
      </w:pPr>
      <w:rPr>
        <w:rFonts w:ascii="Wingdings" w:hAnsi="Wingdings" w:hint="default"/>
      </w:rPr>
    </w:lvl>
    <w:lvl w:ilvl="6" w:tplc="04150001" w:tentative="1">
      <w:start w:val="1"/>
      <w:numFmt w:val="bullet"/>
      <w:lvlText w:val=""/>
      <w:lvlJc w:val="left"/>
      <w:pPr>
        <w:ind w:left="5101" w:hanging="360"/>
      </w:pPr>
      <w:rPr>
        <w:rFonts w:ascii="Symbol" w:hAnsi="Symbol" w:hint="default"/>
      </w:rPr>
    </w:lvl>
    <w:lvl w:ilvl="7" w:tplc="04150003" w:tentative="1">
      <w:start w:val="1"/>
      <w:numFmt w:val="bullet"/>
      <w:lvlText w:val="o"/>
      <w:lvlJc w:val="left"/>
      <w:pPr>
        <w:ind w:left="5821" w:hanging="360"/>
      </w:pPr>
      <w:rPr>
        <w:rFonts w:ascii="Courier New" w:hAnsi="Courier New" w:cs="Courier New" w:hint="default"/>
      </w:rPr>
    </w:lvl>
    <w:lvl w:ilvl="8" w:tplc="04150005" w:tentative="1">
      <w:start w:val="1"/>
      <w:numFmt w:val="bullet"/>
      <w:lvlText w:val=""/>
      <w:lvlJc w:val="left"/>
      <w:pPr>
        <w:ind w:left="6541" w:hanging="360"/>
      </w:pPr>
      <w:rPr>
        <w:rFonts w:ascii="Wingdings" w:hAnsi="Wingdings" w:hint="default"/>
      </w:rPr>
    </w:lvl>
  </w:abstractNum>
  <w:abstractNum w:abstractNumId="19">
    <w:nsid w:val="309F7421"/>
    <w:multiLevelType w:val="hybridMultilevel"/>
    <w:tmpl w:val="2446F54C"/>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0">
    <w:nsid w:val="32017D48"/>
    <w:multiLevelType w:val="hybridMultilevel"/>
    <w:tmpl w:val="F87070EA"/>
    <w:lvl w:ilvl="0" w:tplc="183408EC">
      <w:start w:val="1"/>
      <w:numFmt w:val="lowerLetter"/>
      <w:lvlText w:val="%1)"/>
      <w:lvlJc w:val="left"/>
      <w:pPr>
        <w:tabs>
          <w:tab w:val="num" w:pos="1080"/>
        </w:tabs>
        <w:ind w:left="1080" w:hanging="360"/>
      </w:pPr>
      <w:rPr>
        <w:rFonts w:hint="default"/>
      </w:rPr>
    </w:lvl>
    <w:lvl w:ilvl="1" w:tplc="04150019">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1">
    <w:nsid w:val="334D3B83"/>
    <w:multiLevelType w:val="hybridMultilevel"/>
    <w:tmpl w:val="A3AEBF6E"/>
    <w:lvl w:ilvl="0" w:tplc="3842C716">
      <w:start w:val="1"/>
      <w:numFmt w:val="bullet"/>
      <w:lvlText w:val=""/>
      <w:lvlJc w:val="left"/>
      <w:pPr>
        <w:tabs>
          <w:tab w:val="num" w:pos="1440"/>
        </w:tabs>
        <w:ind w:left="1440" w:hanging="360"/>
      </w:pPr>
      <w:rPr>
        <w:rFonts w:ascii="Wingdings" w:hAnsi="Wingdings" w:hint="default"/>
      </w:rPr>
    </w:lvl>
    <w:lvl w:ilvl="1" w:tplc="04150019" w:tentative="1">
      <w:start w:val="1"/>
      <w:numFmt w:val="bullet"/>
      <w:lvlText w:val="o"/>
      <w:lvlJc w:val="left"/>
      <w:pPr>
        <w:tabs>
          <w:tab w:val="num" w:pos="2160"/>
        </w:tabs>
        <w:ind w:left="2160" w:hanging="360"/>
      </w:pPr>
      <w:rPr>
        <w:rFonts w:ascii="Courier New" w:hAnsi="Courier New" w:hint="default"/>
      </w:rPr>
    </w:lvl>
    <w:lvl w:ilvl="2" w:tplc="0415001B" w:tentative="1">
      <w:start w:val="1"/>
      <w:numFmt w:val="bullet"/>
      <w:lvlText w:val=""/>
      <w:lvlJc w:val="left"/>
      <w:pPr>
        <w:tabs>
          <w:tab w:val="num" w:pos="2880"/>
        </w:tabs>
        <w:ind w:left="2880" w:hanging="360"/>
      </w:pPr>
      <w:rPr>
        <w:rFonts w:ascii="Wingdings" w:hAnsi="Wingdings" w:hint="default"/>
      </w:rPr>
    </w:lvl>
    <w:lvl w:ilvl="3" w:tplc="0415000F" w:tentative="1">
      <w:start w:val="1"/>
      <w:numFmt w:val="bullet"/>
      <w:lvlText w:val=""/>
      <w:lvlJc w:val="left"/>
      <w:pPr>
        <w:tabs>
          <w:tab w:val="num" w:pos="3600"/>
        </w:tabs>
        <w:ind w:left="3600" w:hanging="360"/>
      </w:pPr>
      <w:rPr>
        <w:rFonts w:ascii="Symbol" w:hAnsi="Symbol" w:hint="default"/>
      </w:rPr>
    </w:lvl>
    <w:lvl w:ilvl="4" w:tplc="04150019" w:tentative="1">
      <w:start w:val="1"/>
      <w:numFmt w:val="bullet"/>
      <w:lvlText w:val="o"/>
      <w:lvlJc w:val="left"/>
      <w:pPr>
        <w:tabs>
          <w:tab w:val="num" w:pos="4320"/>
        </w:tabs>
        <w:ind w:left="4320" w:hanging="360"/>
      </w:pPr>
      <w:rPr>
        <w:rFonts w:ascii="Courier New" w:hAnsi="Courier New" w:hint="default"/>
      </w:rPr>
    </w:lvl>
    <w:lvl w:ilvl="5" w:tplc="0415001B" w:tentative="1">
      <w:start w:val="1"/>
      <w:numFmt w:val="bullet"/>
      <w:lvlText w:val=""/>
      <w:lvlJc w:val="left"/>
      <w:pPr>
        <w:tabs>
          <w:tab w:val="num" w:pos="5040"/>
        </w:tabs>
        <w:ind w:left="5040" w:hanging="360"/>
      </w:pPr>
      <w:rPr>
        <w:rFonts w:ascii="Wingdings" w:hAnsi="Wingdings" w:hint="default"/>
      </w:rPr>
    </w:lvl>
    <w:lvl w:ilvl="6" w:tplc="0415000F" w:tentative="1">
      <w:start w:val="1"/>
      <w:numFmt w:val="bullet"/>
      <w:lvlText w:val=""/>
      <w:lvlJc w:val="left"/>
      <w:pPr>
        <w:tabs>
          <w:tab w:val="num" w:pos="5760"/>
        </w:tabs>
        <w:ind w:left="5760" w:hanging="360"/>
      </w:pPr>
      <w:rPr>
        <w:rFonts w:ascii="Symbol" w:hAnsi="Symbol" w:hint="default"/>
      </w:rPr>
    </w:lvl>
    <w:lvl w:ilvl="7" w:tplc="04150019" w:tentative="1">
      <w:start w:val="1"/>
      <w:numFmt w:val="bullet"/>
      <w:lvlText w:val="o"/>
      <w:lvlJc w:val="left"/>
      <w:pPr>
        <w:tabs>
          <w:tab w:val="num" w:pos="6480"/>
        </w:tabs>
        <w:ind w:left="6480" w:hanging="360"/>
      </w:pPr>
      <w:rPr>
        <w:rFonts w:ascii="Courier New" w:hAnsi="Courier New" w:hint="default"/>
      </w:rPr>
    </w:lvl>
    <w:lvl w:ilvl="8" w:tplc="0415001B" w:tentative="1">
      <w:start w:val="1"/>
      <w:numFmt w:val="bullet"/>
      <w:lvlText w:val=""/>
      <w:lvlJc w:val="left"/>
      <w:pPr>
        <w:tabs>
          <w:tab w:val="num" w:pos="7200"/>
        </w:tabs>
        <w:ind w:left="7200" w:hanging="360"/>
      </w:pPr>
      <w:rPr>
        <w:rFonts w:ascii="Wingdings" w:hAnsi="Wingdings" w:hint="default"/>
      </w:rPr>
    </w:lvl>
  </w:abstractNum>
  <w:abstractNum w:abstractNumId="22">
    <w:nsid w:val="359C65BA"/>
    <w:multiLevelType w:val="multilevel"/>
    <w:tmpl w:val="A60EFA36"/>
    <w:lvl w:ilvl="0">
      <w:numFmt w:val="decimal"/>
      <w:lvlText w:val="%1"/>
      <w:lvlJc w:val="left"/>
      <w:pPr>
        <w:tabs>
          <w:tab w:val="num" w:pos="360"/>
        </w:tabs>
        <w:ind w:left="360" w:hanging="360"/>
      </w:pPr>
      <w:rPr>
        <w:rFonts w:hint="default"/>
      </w:rPr>
    </w:lvl>
    <w:lvl w:ilvl="1">
      <w:start w:val="1"/>
      <w:numFmt w:val="bullet"/>
      <w:lvlText w:val=""/>
      <w:lvlJc w:val="left"/>
      <w:pPr>
        <w:tabs>
          <w:tab w:val="num" w:pos="717"/>
        </w:tabs>
        <w:ind w:left="717" w:hanging="360"/>
      </w:pPr>
      <w:rPr>
        <w:rFonts w:ascii="Symbol" w:hAnsi="Symbol"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23">
    <w:nsid w:val="3A2E2701"/>
    <w:multiLevelType w:val="singleLevel"/>
    <w:tmpl w:val="04150001"/>
    <w:lvl w:ilvl="0">
      <w:start w:val="1"/>
      <w:numFmt w:val="bullet"/>
      <w:lvlText w:val=""/>
      <w:lvlJc w:val="left"/>
      <w:pPr>
        <w:ind w:left="1080" w:hanging="360"/>
      </w:pPr>
      <w:rPr>
        <w:rFonts w:ascii="Symbol" w:hAnsi="Symbol" w:hint="default"/>
      </w:rPr>
    </w:lvl>
  </w:abstractNum>
  <w:abstractNum w:abstractNumId="24">
    <w:nsid w:val="3DF47240"/>
    <w:multiLevelType w:val="hybridMultilevel"/>
    <w:tmpl w:val="849CBE48"/>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4016566C"/>
    <w:multiLevelType w:val="hybridMultilevel"/>
    <w:tmpl w:val="45F2C988"/>
    <w:lvl w:ilvl="0" w:tplc="8794E332">
      <w:start w:val="2"/>
      <w:numFmt w:val="bullet"/>
      <w:lvlText w:val="-"/>
      <w:lvlJc w:val="left"/>
      <w:pPr>
        <w:tabs>
          <w:tab w:val="num" w:pos="1778"/>
        </w:tabs>
        <w:ind w:left="1778" w:hanging="360"/>
      </w:pPr>
      <w:rPr>
        <w:rFonts w:hint="default"/>
      </w:rPr>
    </w:lvl>
    <w:lvl w:ilvl="1" w:tplc="04150019" w:tentative="1">
      <w:start w:val="1"/>
      <w:numFmt w:val="bullet"/>
      <w:lvlText w:val="o"/>
      <w:lvlJc w:val="left"/>
      <w:pPr>
        <w:tabs>
          <w:tab w:val="num" w:pos="2574"/>
        </w:tabs>
        <w:ind w:left="2574" w:hanging="360"/>
      </w:pPr>
      <w:rPr>
        <w:rFonts w:ascii="Courier New" w:hAnsi="Courier New" w:hint="default"/>
      </w:rPr>
    </w:lvl>
    <w:lvl w:ilvl="2" w:tplc="0415001B" w:tentative="1">
      <w:start w:val="1"/>
      <w:numFmt w:val="bullet"/>
      <w:lvlText w:val=""/>
      <w:lvlJc w:val="left"/>
      <w:pPr>
        <w:tabs>
          <w:tab w:val="num" w:pos="3294"/>
        </w:tabs>
        <w:ind w:left="3294" w:hanging="360"/>
      </w:pPr>
      <w:rPr>
        <w:rFonts w:ascii="Wingdings" w:hAnsi="Wingdings" w:hint="default"/>
      </w:rPr>
    </w:lvl>
    <w:lvl w:ilvl="3" w:tplc="0415000F" w:tentative="1">
      <w:start w:val="1"/>
      <w:numFmt w:val="bullet"/>
      <w:lvlText w:val=""/>
      <w:lvlJc w:val="left"/>
      <w:pPr>
        <w:tabs>
          <w:tab w:val="num" w:pos="4014"/>
        </w:tabs>
        <w:ind w:left="4014" w:hanging="360"/>
      </w:pPr>
      <w:rPr>
        <w:rFonts w:ascii="Symbol" w:hAnsi="Symbol" w:hint="default"/>
      </w:rPr>
    </w:lvl>
    <w:lvl w:ilvl="4" w:tplc="04150019" w:tentative="1">
      <w:start w:val="1"/>
      <w:numFmt w:val="bullet"/>
      <w:lvlText w:val="o"/>
      <w:lvlJc w:val="left"/>
      <w:pPr>
        <w:tabs>
          <w:tab w:val="num" w:pos="4734"/>
        </w:tabs>
        <w:ind w:left="4734" w:hanging="360"/>
      </w:pPr>
      <w:rPr>
        <w:rFonts w:ascii="Courier New" w:hAnsi="Courier New" w:hint="default"/>
      </w:rPr>
    </w:lvl>
    <w:lvl w:ilvl="5" w:tplc="0415001B" w:tentative="1">
      <w:start w:val="1"/>
      <w:numFmt w:val="bullet"/>
      <w:lvlText w:val=""/>
      <w:lvlJc w:val="left"/>
      <w:pPr>
        <w:tabs>
          <w:tab w:val="num" w:pos="5454"/>
        </w:tabs>
        <w:ind w:left="5454" w:hanging="360"/>
      </w:pPr>
      <w:rPr>
        <w:rFonts w:ascii="Wingdings" w:hAnsi="Wingdings" w:hint="default"/>
      </w:rPr>
    </w:lvl>
    <w:lvl w:ilvl="6" w:tplc="0415000F" w:tentative="1">
      <w:start w:val="1"/>
      <w:numFmt w:val="bullet"/>
      <w:lvlText w:val=""/>
      <w:lvlJc w:val="left"/>
      <w:pPr>
        <w:tabs>
          <w:tab w:val="num" w:pos="6174"/>
        </w:tabs>
        <w:ind w:left="6174" w:hanging="360"/>
      </w:pPr>
      <w:rPr>
        <w:rFonts w:ascii="Symbol" w:hAnsi="Symbol" w:hint="default"/>
      </w:rPr>
    </w:lvl>
    <w:lvl w:ilvl="7" w:tplc="04150019" w:tentative="1">
      <w:start w:val="1"/>
      <w:numFmt w:val="bullet"/>
      <w:lvlText w:val="o"/>
      <w:lvlJc w:val="left"/>
      <w:pPr>
        <w:tabs>
          <w:tab w:val="num" w:pos="6894"/>
        </w:tabs>
        <w:ind w:left="6894" w:hanging="360"/>
      </w:pPr>
      <w:rPr>
        <w:rFonts w:ascii="Courier New" w:hAnsi="Courier New" w:hint="default"/>
      </w:rPr>
    </w:lvl>
    <w:lvl w:ilvl="8" w:tplc="0415001B" w:tentative="1">
      <w:start w:val="1"/>
      <w:numFmt w:val="bullet"/>
      <w:lvlText w:val=""/>
      <w:lvlJc w:val="left"/>
      <w:pPr>
        <w:tabs>
          <w:tab w:val="num" w:pos="7614"/>
        </w:tabs>
        <w:ind w:left="7614" w:hanging="360"/>
      </w:pPr>
      <w:rPr>
        <w:rFonts w:ascii="Wingdings" w:hAnsi="Wingdings" w:hint="default"/>
      </w:rPr>
    </w:lvl>
  </w:abstractNum>
  <w:abstractNum w:abstractNumId="26">
    <w:nsid w:val="404852DE"/>
    <w:multiLevelType w:val="hybridMultilevel"/>
    <w:tmpl w:val="B8E6E904"/>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46185C24"/>
    <w:multiLevelType w:val="hybridMultilevel"/>
    <w:tmpl w:val="51941A90"/>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46794BC4"/>
    <w:multiLevelType w:val="multilevel"/>
    <w:tmpl w:val="495A50A2"/>
    <w:lvl w:ilvl="0">
      <w:start w:val="1"/>
      <w:numFmt w:val="decimal"/>
      <w:lvlText w:val="%1)"/>
      <w:lvlJc w:val="left"/>
      <w:pPr>
        <w:tabs>
          <w:tab w:val="num" w:pos="720"/>
        </w:tabs>
        <w:ind w:left="720" w:hanging="360"/>
      </w:pPr>
      <w:rPr>
        <w:rFonts w:hint="default"/>
      </w:rPr>
    </w:lvl>
    <w:lvl w:ilvl="1">
      <w:start w:val="4"/>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A6F5A44"/>
    <w:multiLevelType w:val="hybridMultilevel"/>
    <w:tmpl w:val="E0C22C02"/>
    <w:lvl w:ilvl="0" w:tplc="28E8A022">
      <w:numFmt w:val="bullet"/>
      <w:lvlText w:val="-"/>
      <w:lvlJc w:val="left"/>
      <w:pPr>
        <w:tabs>
          <w:tab w:val="num" w:pos="1004"/>
        </w:tabs>
        <w:ind w:left="1004" w:hanging="360"/>
      </w:pPr>
      <w:rPr>
        <w:rFonts w:hint="default"/>
      </w:rPr>
    </w:lvl>
    <w:lvl w:ilvl="1" w:tplc="04150019">
      <w:start w:val="1"/>
      <w:numFmt w:val="bullet"/>
      <w:lvlText w:val=""/>
      <w:lvlJc w:val="left"/>
      <w:pPr>
        <w:tabs>
          <w:tab w:val="num" w:pos="1800"/>
        </w:tabs>
        <w:ind w:left="1800" w:hanging="360"/>
      </w:pPr>
      <w:rPr>
        <w:rFonts w:ascii="Wingdings" w:hAnsi="Wingdings" w:hint="default"/>
      </w:rPr>
    </w:lvl>
    <w:lvl w:ilvl="2" w:tplc="0415001B">
      <w:start w:val="3"/>
      <w:numFmt w:val="bullet"/>
      <w:lvlText w:val="–"/>
      <w:lvlJc w:val="left"/>
      <w:pPr>
        <w:tabs>
          <w:tab w:val="num" w:pos="2520"/>
        </w:tabs>
        <w:ind w:left="2520" w:hanging="360"/>
      </w:pPr>
      <w:rPr>
        <w:rFonts w:ascii="Times New Roman" w:eastAsia="Times New Roman" w:hAnsi="Times New Roman" w:cs="Times New Roman" w:hint="default"/>
      </w:rPr>
    </w:lvl>
    <w:lvl w:ilvl="3" w:tplc="0415000F">
      <w:start w:val="1"/>
      <w:numFmt w:val="bullet"/>
      <w:lvlText w:val=""/>
      <w:lvlJc w:val="left"/>
      <w:pPr>
        <w:tabs>
          <w:tab w:val="num" w:pos="3240"/>
        </w:tabs>
        <w:ind w:left="3240" w:hanging="360"/>
      </w:pPr>
      <w:rPr>
        <w:rFonts w:ascii="Wingdings" w:hAnsi="Wingdings" w:hint="default"/>
      </w:rPr>
    </w:lvl>
    <w:lvl w:ilvl="4" w:tplc="04150019" w:tentative="1">
      <w:start w:val="1"/>
      <w:numFmt w:val="bullet"/>
      <w:lvlText w:val="o"/>
      <w:lvlJc w:val="left"/>
      <w:pPr>
        <w:tabs>
          <w:tab w:val="num" w:pos="3960"/>
        </w:tabs>
        <w:ind w:left="3960" w:hanging="360"/>
      </w:pPr>
      <w:rPr>
        <w:rFonts w:ascii="Courier New" w:hAnsi="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30">
    <w:nsid w:val="4B856228"/>
    <w:multiLevelType w:val="hybridMultilevel"/>
    <w:tmpl w:val="B4245DEE"/>
    <w:lvl w:ilvl="0" w:tplc="04150019">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F0F4574"/>
    <w:multiLevelType w:val="hybridMultilevel"/>
    <w:tmpl w:val="929284A8"/>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510B5F5A"/>
    <w:multiLevelType w:val="hybridMultilevel"/>
    <w:tmpl w:val="9DC65842"/>
    <w:lvl w:ilvl="0" w:tplc="04150019">
      <w:start w:val="1"/>
      <w:numFmt w:val="bullet"/>
      <w:lvlText w:val=""/>
      <w:lvlJc w:val="left"/>
      <w:pPr>
        <w:ind w:left="1496" w:hanging="360"/>
      </w:pPr>
      <w:rPr>
        <w:rFonts w:ascii="Wingdings" w:hAnsi="Wingdings"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33">
    <w:nsid w:val="518648EF"/>
    <w:multiLevelType w:val="hybridMultilevel"/>
    <w:tmpl w:val="C0DC5EB0"/>
    <w:lvl w:ilvl="0" w:tplc="222C72E6">
      <w:start w:val="1"/>
      <w:numFmt w:val="decimal"/>
      <w:lvlText w:val="%1."/>
      <w:lvlJc w:val="left"/>
      <w:pPr>
        <w:tabs>
          <w:tab w:val="num" w:pos="1069"/>
        </w:tabs>
        <w:ind w:left="1069" w:hanging="360"/>
      </w:pPr>
      <w:rPr>
        <w:rFonts w:hint="default"/>
      </w:rPr>
    </w:lvl>
    <w:lvl w:ilvl="1" w:tplc="0415000B">
      <w:start w:val="1"/>
      <w:numFmt w:val="bullet"/>
      <w:lvlText w:val=""/>
      <w:lvlJc w:val="left"/>
      <w:pPr>
        <w:tabs>
          <w:tab w:val="num" w:pos="1789"/>
        </w:tabs>
        <w:ind w:left="1789" w:hanging="360"/>
      </w:pPr>
      <w:rPr>
        <w:rFonts w:ascii="Wingdings" w:hAnsi="Wingdings" w:hint="default"/>
      </w:rPr>
    </w:lvl>
    <w:lvl w:ilvl="2" w:tplc="BA9A26D0" w:tentative="1">
      <w:start w:val="1"/>
      <w:numFmt w:val="lowerRoman"/>
      <w:lvlText w:val="%3."/>
      <w:lvlJc w:val="right"/>
      <w:pPr>
        <w:tabs>
          <w:tab w:val="num" w:pos="2509"/>
        </w:tabs>
        <w:ind w:left="2509" w:hanging="180"/>
      </w:pPr>
    </w:lvl>
    <w:lvl w:ilvl="3" w:tplc="0415000B" w:tentative="1">
      <w:start w:val="1"/>
      <w:numFmt w:val="decimal"/>
      <w:lvlText w:val="%4."/>
      <w:lvlJc w:val="left"/>
      <w:pPr>
        <w:tabs>
          <w:tab w:val="num" w:pos="3229"/>
        </w:tabs>
        <w:ind w:left="3229" w:hanging="360"/>
      </w:pPr>
    </w:lvl>
    <w:lvl w:ilvl="4" w:tplc="04150003" w:tentative="1">
      <w:start w:val="1"/>
      <w:numFmt w:val="lowerLetter"/>
      <w:lvlText w:val="%5."/>
      <w:lvlJc w:val="left"/>
      <w:pPr>
        <w:tabs>
          <w:tab w:val="num" w:pos="3949"/>
        </w:tabs>
        <w:ind w:left="3949" w:hanging="360"/>
      </w:pPr>
    </w:lvl>
    <w:lvl w:ilvl="5" w:tplc="04150005" w:tentative="1">
      <w:start w:val="1"/>
      <w:numFmt w:val="lowerRoman"/>
      <w:lvlText w:val="%6."/>
      <w:lvlJc w:val="right"/>
      <w:pPr>
        <w:tabs>
          <w:tab w:val="num" w:pos="4669"/>
        </w:tabs>
        <w:ind w:left="4669" w:hanging="180"/>
      </w:pPr>
    </w:lvl>
    <w:lvl w:ilvl="6" w:tplc="04150001" w:tentative="1">
      <w:start w:val="1"/>
      <w:numFmt w:val="decimal"/>
      <w:lvlText w:val="%7."/>
      <w:lvlJc w:val="left"/>
      <w:pPr>
        <w:tabs>
          <w:tab w:val="num" w:pos="5389"/>
        </w:tabs>
        <w:ind w:left="5389" w:hanging="360"/>
      </w:pPr>
    </w:lvl>
    <w:lvl w:ilvl="7" w:tplc="04150003" w:tentative="1">
      <w:start w:val="1"/>
      <w:numFmt w:val="lowerLetter"/>
      <w:lvlText w:val="%8."/>
      <w:lvlJc w:val="left"/>
      <w:pPr>
        <w:tabs>
          <w:tab w:val="num" w:pos="6109"/>
        </w:tabs>
        <w:ind w:left="6109" w:hanging="360"/>
      </w:pPr>
    </w:lvl>
    <w:lvl w:ilvl="8" w:tplc="04150005" w:tentative="1">
      <w:start w:val="1"/>
      <w:numFmt w:val="lowerRoman"/>
      <w:lvlText w:val="%9."/>
      <w:lvlJc w:val="right"/>
      <w:pPr>
        <w:tabs>
          <w:tab w:val="num" w:pos="6829"/>
        </w:tabs>
        <w:ind w:left="6829" w:hanging="180"/>
      </w:pPr>
    </w:lvl>
  </w:abstractNum>
  <w:abstractNum w:abstractNumId="34">
    <w:nsid w:val="54993232"/>
    <w:multiLevelType w:val="hybridMultilevel"/>
    <w:tmpl w:val="78EED8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3370591"/>
    <w:multiLevelType w:val="singleLevel"/>
    <w:tmpl w:val="04150001"/>
    <w:lvl w:ilvl="0">
      <w:start w:val="1"/>
      <w:numFmt w:val="bullet"/>
      <w:lvlText w:val=""/>
      <w:lvlJc w:val="left"/>
      <w:pPr>
        <w:ind w:left="720" w:hanging="360"/>
      </w:pPr>
      <w:rPr>
        <w:rFonts w:ascii="Symbol" w:hAnsi="Symbol" w:hint="default"/>
      </w:rPr>
    </w:lvl>
  </w:abstractNum>
  <w:abstractNum w:abstractNumId="36">
    <w:nsid w:val="63C8324A"/>
    <w:multiLevelType w:val="hybridMultilevel"/>
    <w:tmpl w:val="009CBA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7847E24"/>
    <w:multiLevelType w:val="hybridMultilevel"/>
    <w:tmpl w:val="EC4E1D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7E03E23"/>
    <w:multiLevelType w:val="hybridMultilevel"/>
    <w:tmpl w:val="0ABE6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98569ED"/>
    <w:multiLevelType w:val="hybridMultilevel"/>
    <w:tmpl w:val="B2A602C8"/>
    <w:lvl w:ilvl="0" w:tplc="2E0498A0">
      <w:start w:val="1"/>
      <w:numFmt w:val="decimal"/>
      <w:lvlText w:val="%1."/>
      <w:lvlJc w:val="left"/>
      <w:pPr>
        <w:ind w:left="50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B37728A"/>
    <w:multiLevelType w:val="hybridMultilevel"/>
    <w:tmpl w:val="B3C2BC12"/>
    <w:lvl w:ilvl="0" w:tplc="7AA6CF5C">
      <w:start w:val="4"/>
      <w:numFmt w:val="lowerLetter"/>
      <w:lvlText w:val="%1."/>
      <w:lvlJc w:val="left"/>
      <w:pPr>
        <w:ind w:left="644"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1">
    <w:nsid w:val="6E7E1549"/>
    <w:multiLevelType w:val="hybridMultilevel"/>
    <w:tmpl w:val="6FD84730"/>
    <w:lvl w:ilvl="0" w:tplc="F78090A2">
      <w:start w:val="1"/>
      <w:numFmt w:val="bullet"/>
      <w:lvlText w:val=""/>
      <w:lvlJc w:val="left"/>
      <w:pPr>
        <w:tabs>
          <w:tab w:val="num" w:pos="720"/>
        </w:tabs>
        <w:ind w:left="720" w:hanging="360"/>
      </w:pPr>
      <w:rPr>
        <w:rFonts w:ascii="Symbol" w:hAnsi="Symbol" w:hint="default"/>
        <w:sz w:val="1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715053DD"/>
    <w:multiLevelType w:val="hybridMultilevel"/>
    <w:tmpl w:val="344A7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49C48C1"/>
    <w:multiLevelType w:val="hybridMultilevel"/>
    <w:tmpl w:val="FD124BF0"/>
    <w:lvl w:ilvl="0" w:tplc="FFFFFFFF">
      <w:start w:val="1"/>
      <w:numFmt w:val="upperRoman"/>
      <w:lvlText w:val="%1."/>
      <w:lvlJc w:val="left"/>
      <w:pPr>
        <w:ind w:left="1004" w:hanging="7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4">
    <w:nsid w:val="74FF198F"/>
    <w:multiLevelType w:val="hybridMultilevel"/>
    <w:tmpl w:val="8D40423C"/>
    <w:lvl w:ilvl="0" w:tplc="7AA6CF5C">
      <w:start w:val="4"/>
      <w:numFmt w:val="lowerLetter"/>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5">
    <w:nsid w:val="756A46EF"/>
    <w:multiLevelType w:val="hybridMultilevel"/>
    <w:tmpl w:val="CF523860"/>
    <w:lvl w:ilvl="0" w:tplc="095098D8">
      <w:start w:val="1"/>
      <w:numFmt w:val="decimal"/>
      <w:lvlText w:val="%1."/>
      <w:lvlJc w:val="left"/>
      <w:pPr>
        <w:tabs>
          <w:tab w:val="num" w:pos="1069"/>
        </w:tabs>
        <w:ind w:left="1069" w:hanging="360"/>
      </w:pPr>
      <w:rPr>
        <w:rFonts w:hint="default"/>
      </w:rPr>
    </w:lvl>
    <w:lvl w:ilvl="1" w:tplc="8D184EFC">
      <w:start w:val="1"/>
      <w:numFmt w:val="lowerLetter"/>
      <w:lvlText w:val="%2)"/>
      <w:lvlJc w:val="left"/>
      <w:pPr>
        <w:tabs>
          <w:tab w:val="num" w:pos="1789"/>
        </w:tabs>
        <w:ind w:left="1789" w:hanging="360"/>
      </w:pPr>
      <w:rPr>
        <w:rFonts w:hint="default"/>
      </w:rPr>
    </w:lvl>
    <w:lvl w:ilvl="2" w:tplc="0415001B">
      <w:start w:val="1"/>
      <w:numFmt w:val="bullet"/>
      <w:lvlText w:val=""/>
      <w:lvlJc w:val="left"/>
      <w:pPr>
        <w:tabs>
          <w:tab w:val="num" w:pos="2689"/>
        </w:tabs>
        <w:ind w:left="2689" w:hanging="360"/>
      </w:pPr>
      <w:rPr>
        <w:rFonts w:ascii="Wingdings" w:hAnsi="Wingding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46">
    <w:nsid w:val="7752522B"/>
    <w:multiLevelType w:val="hybridMultilevel"/>
    <w:tmpl w:val="C9BCC996"/>
    <w:lvl w:ilvl="0" w:tplc="FFFFFFFF">
      <w:start w:val="1"/>
      <w:numFmt w:val="lowerLetter"/>
      <w:lvlText w:val="%1."/>
      <w:lvlJc w:val="left"/>
      <w:pPr>
        <w:tabs>
          <w:tab w:val="num" w:pos="765"/>
        </w:tabs>
        <w:ind w:left="765" w:hanging="765"/>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47">
    <w:nsid w:val="77820266"/>
    <w:multiLevelType w:val="hybridMultilevel"/>
    <w:tmpl w:val="1A6CE894"/>
    <w:lvl w:ilvl="0" w:tplc="0415000D">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D364657"/>
    <w:multiLevelType w:val="hybridMultilevel"/>
    <w:tmpl w:val="737248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FD96A9F"/>
    <w:multiLevelType w:val="hybridMultilevel"/>
    <w:tmpl w:val="0A8E42E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15"/>
  </w:num>
  <w:num w:numId="2">
    <w:abstractNumId w:val="7"/>
  </w:num>
  <w:num w:numId="3">
    <w:abstractNumId w:val="47"/>
  </w:num>
  <w:num w:numId="4">
    <w:abstractNumId w:val="46"/>
  </w:num>
  <w:num w:numId="5">
    <w:abstractNumId w:val="39"/>
  </w:num>
  <w:num w:numId="6">
    <w:abstractNumId w:val="3"/>
  </w:num>
  <w:num w:numId="7">
    <w:abstractNumId w:val="0"/>
    <w:lvlOverride w:ilvl="0">
      <w:lvl w:ilvl="0">
        <w:numFmt w:val="bullet"/>
        <w:lvlText w:val="-"/>
        <w:legacy w:legacy="1" w:legacySpace="120" w:legacyIndent="360"/>
        <w:lvlJc w:val="left"/>
        <w:pPr>
          <w:ind w:left="720" w:hanging="360"/>
        </w:pPr>
      </w:lvl>
    </w:lvlOverride>
  </w:num>
  <w:num w:numId="8">
    <w:abstractNumId w:val="17"/>
  </w:num>
  <w:num w:numId="9">
    <w:abstractNumId w:val="29"/>
  </w:num>
  <w:num w:numId="10">
    <w:abstractNumId w:val="10"/>
  </w:num>
  <w:num w:numId="11">
    <w:abstractNumId w:val="21"/>
  </w:num>
  <w:num w:numId="12">
    <w:abstractNumId w:val="6"/>
  </w:num>
  <w:num w:numId="13">
    <w:abstractNumId w:val="20"/>
  </w:num>
  <w:num w:numId="14">
    <w:abstractNumId w:val="8"/>
  </w:num>
  <w:num w:numId="15">
    <w:abstractNumId w:val="16"/>
  </w:num>
  <w:num w:numId="16">
    <w:abstractNumId w:val="13"/>
  </w:num>
  <w:num w:numId="17">
    <w:abstractNumId w:val="25"/>
  </w:num>
  <w:num w:numId="18">
    <w:abstractNumId w:val="33"/>
  </w:num>
  <w:num w:numId="19">
    <w:abstractNumId w:val="45"/>
  </w:num>
  <w:num w:numId="20">
    <w:abstractNumId w:val="28"/>
  </w:num>
  <w:num w:numId="21">
    <w:abstractNumId w:val="22"/>
  </w:num>
  <w:num w:numId="22">
    <w:abstractNumId w:val="43"/>
  </w:num>
  <w:num w:numId="23">
    <w:abstractNumId w:val="19"/>
  </w:num>
  <w:num w:numId="24">
    <w:abstractNumId w:val="5"/>
  </w:num>
  <w:num w:numId="25">
    <w:abstractNumId w:val="4"/>
  </w:num>
  <w:num w:numId="26">
    <w:abstractNumId w:val="24"/>
  </w:num>
  <w:num w:numId="27">
    <w:abstractNumId w:val="31"/>
  </w:num>
  <w:num w:numId="28">
    <w:abstractNumId w:val="11"/>
  </w:num>
  <w:num w:numId="29">
    <w:abstractNumId w:val="27"/>
  </w:num>
  <w:num w:numId="30">
    <w:abstractNumId w:val="41"/>
  </w:num>
  <w:num w:numId="31">
    <w:abstractNumId w:val="26"/>
  </w:num>
  <w:num w:numId="32">
    <w:abstractNumId w:val="23"/>
  </w:num>
  <w:num w:numId="33">
    <w:abstractNumId w:val="35"/>
  </w:num>
  <w:num w:numId="34">
    <w:abstractNumId w:val="49"/>
  </w:num>
  <w:num w:numId="35">
    <w:abstractNumId w:val="48"/>
  </w:num>
  <w:num w:numId="36">
    <w:abstractNumId w:val="42"/>
  </w:num>
  <w:num w:numId="37">
    <w:abstractNumId w:val="9"/>
  </w:num>
  <w:num w:numId="38">
    <w:abstractNumId w:val="30"/>
  </w:num>
  <w:num w:numId="39">
    <w:abstractNumId w:val="32"/>
  </w:num>
  <w:num w:numId="40">
    <w:abstractNumId w:val="34"/>
  </w:num>
  <w:num w:numId="41">
    <w:abstractNumId w:val="2"/>
  </w:num>
  <w:num w:numId="42">
    <w:abstractNumId w:val="37"/>
  </w:num>
  <w:num w:numId="43">
    <w:abstractNumId w:val="12"/>
  </w:num>
  <w:num w:numId="44">
    <w:abstractNumId w:val="36"/>
  </w:num>
  <w:num w:numId="45">
    <w:abstractNumId w:val="44"/>
  </w:num>
  <w:num w:numId="46">
    <w:abstractNumId w:val="18"/>
  </w:num>
  <w:num w:numId="47">
    <w:abstractNumId w:val="40"/>
  </w:num>
  <w:num w:numId="48">
    <w:abstractNumId w:val="38"/>
  </w:num>
  <w:num w:numId="4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F1B"/>
    <w:rsid w:val="000062F6"/>
    <w:rsid w:val="000063D5"/>
    <w:rsid w:val="00016463"/>
    <w:rsid w:val="00020863"/>
    <w:rsid w:val="00024C0F"/>
    <w:rsid w:val="00027C9B"/>
    <w:rsid w:val="00046A1B"/>
    <w:rsid w:val="00052427"/>
    <w:rsid w:val="0005379D"/>
    <w:rsid w:val="000617EC"/>
    <w:rsid w:val="00064969"/>
    <w:rsid w:val="0006602B"/>
    <w:rsid w:val="0007796B"/>
    <w:rsid w:val="000854D4"/>
    <w:rsid w:val="0008793E"/>
    <w:rsid w:val="00092790"/>
    <w:rsid w:val="000A3671"/>
    <w:rsid w:val="000A5A34"/>
    <w:rsid w:val="000A6B17"/>
    <w:rsid w:val="000B2FF9"/>
    <w:rsid w:val="000B470E"/>
    <w:rsid w:val="000B54A7"/>
    <w:rsid w:val="000C4C01"/>
    <w:rsid w:val="000C5F7F"/>
    <w:rsid w:val="000D6279"/>
    <w:rsid w:val="0010322C"/>
    <w:rsid w:val="00116B90"/>
    <w:rsid w:val="00122297"/>
    <w:rsid w:val="0012493D"/>
    <w:rsid w:val="00125F1B"/>
    <w:rsid w:val="00133EC0"/>
    <w:rsid w:val="001421BF"/>
    <w:rsid w:val="00155447"/>
    <w:rsid w:val="00165D05"/>
    <w:rsid w:val="00170F8A"/>
    <w:rsid w:val="00184BAB"/>
    <w:rsid w:val="00185DE1"/>
    <w:rsid w:val="00191D25"/>
    <w:rsid w:val="001B32AA"/>
    <w:rsid w:val="001C22F1"/>
    <w:rsid w:val="001C233A"/>
    <w:rsid w:val="001D2423"/>
    <w:rsid w:val="001E0005"/>
    <w:rsid w:val="00201723"/>
    <w:rsid w:val="002135AD"/>
    <w:rsid w:val="00220836"/>
    <w:rsid w:val="00223E25"/>
    <w:rsid w:val="0026317D"/>
    <w:rsid w:val="002740DE"/>
    <w:rsid w:val="00286E51"/>
    <w:rsid w:val="00297A8A"/>
    <w:rsid w:val="002C1255"/>
    <w:rsid w:val="002E3798"/>
    <w:rsid w:val="002E7D3E"/>
    <w:rsid w:val="002F1827"/>
    <w:rsid w:val="00301C64"/>
    <w:rsid w:val="003056FE"/>
    <w:rsid w:val="003101FF"/>
    <w:rsid w:val="00312CFA"/>
    <w:rsid w:val="00316C8C"/>
    <w:rsid w:val="0032046C"/>
    <w:rsid w:val="00325638"/>
    <w:rsid w:val="00331DEC"/>
    <w:rsid w:val="00345090"/>
    <w:rsid w:val="003468A8"/>
    <w:rsid w:val="003609F0"/>
    <w:rsid w:val="00363725"/>
    <w:rsid w:val="00364B28"/>
    <w:rsid w:val="0036614B"/>
    <w:rsid w:val="00367727"/>
    <w:rsid w:val="003706F1"/>
    <w:rsid w:val="003901E8"/>
    <w:rsid w:val="003A3554"/>
    <w:rsid w:val="003A7966"/>
    <w:rsid w:val="003B0FD8"/>
    <w:rsid w:val="003D4E0E"/>
    <w:rsid w:val="003D51E8"/>
    <w:rsid w:val="003E27F4"/>
    <w:rsid w:val="003F054D"/>
    <w:rsid w:val="0040035F"/>
    <w:rsid w:val="00404AE7"/>
    <w:rsid w:val="00427E20"/>
    <w:rsid w:val="004518C6"/>
    <w:rsid w:val="00453A57"/>
    <w:rsid w:val="00465E69"/>
    <w:rsid w:val="004673F2"/>
    <w:rsid w:val="0047679C"/>
    <w:rsid w:val="00476F00"/>
    <w:rsid w:val="00477BD6"/>
    <w:rsid w:val="004A2F3B"/>
    <w:rsid w:val="004A3633"/>
    <w:rsid w:val="004A3FA1"/>
    <w:rsid w:val="004B23F8"/>
    <w:rsid w:val="004C084C"/>
    <w:rsid w:val="004C2CA6"/>
    <w:rsid w:val="004C78CF"/>
    <w:rsid w:val="004D2405"/>
    <w:rsid w:val="004D554E"/>
    <w:rsid w:val="004E2980"/>
    <w:rsid w:val="004E4D31"/>
    <w:rsid w:val="004E4FD5"/>
    <w:rsid w:val="004E5679"/>
    <w:rsid w:val="004E6E8B"/>
    <w:rsid w:val="004E78FA"/>
    <w:rsid w:val="00501453"/>
    <w:rsid w:val="0051118B"/>
    <w:rsid w:val="0051206F"/>
    <w:rsid w:val="00513577"/>
    <w:rsid w:val="00513C55"/>
    <w:rsid w:val="00531463"/>
    <w:rsid w:val="00537AF0"/>
    <w:rsid w:val="00540DCA"/>
    <w:rsid w:val="0054594B"/>
    <w:rsid w:val="00553C82"/>
    <w:rsid w:val="00557BB1"/>
    <w:rsid w:val="00566BF7"/>
    <w:rsid w:val="00567761"/>
    <w:rsid w:val="00583A72"/>
    <w:rsid w:val="0058457A"/>
    <w:rsid w:val="00587075"/>
    <w:rsid w:val="005924A7"/>
    <w:rsid w:val="005A019B"/>
    <w:rsid w:val="005C2E9A"/>
    <w:rsid w:val="005D1E54"/>
    <w:rsid w:val="005E0BA6"/>
    <w:rsid w:val="005E7DD3"/>
    <w:rsid w:val="00600C05"/>
    <w:rsid w:val="0061433A"/>
    <w:rsid w:val="00617386"/>
    <w:rsid w:val="006215B9"/>
    <w:rsid w:val="006326B3"/>
    <w:rsid w:val="00657D84"/>
    <w:rsid w:val="00657E84"/>
    <w:rsid w:val="00670A59"/>
    <w:rsid w:val="00674CEE"/>
    <w:rsid w:val="006918A1"/>
    <w:rsid w:val="006B7171"/>
    <w:rsid w:val="006D7831"/>
    <w:rsid w:val="006F2CA4"/>
    <w:rsid w:val="0070277B"/>
    <w:rsid w:val="00706B76"/>
    <w:rsid w:val="0074481D"/>
    <w:rsid w:val="00747648"/>
    <w:rsid w:val="0075252D"/>
    <w:rsid w:val="007542E0"/>
    <w:rsid w:val="00757372"/>
    <w:rsid w:val="007578DD"/>
    <w:rsid w:val="00761293"/>
    <w:rsid w:val="00765AB7"/>
    <w:rsid w:val="00774A58"/>
    <w:rsid w:val="0077616C"/>
    <w:rsid w:val="007774BE"/>
    <w:rsid w:val="00780451"/>
    <w:rsid w:val="00780DF1"/>
    <w:rsid w:val="007857E4"/>
    <w:rsid w:val="007A71B7"/>
    <w:rsid w:val="007D0FD9"/>
    <w:rsid w:val="007D1571"/>
    <w:rsid w:val="007D37C3"/>
    <w:rsid w:val="007D5D9D"/>
    <w:rsid w:val="007F33D0"/>
    <w:rsid w:val="00817744"/>
    <w:rsid w:val="00817F54"/>
    <w:rsid w:val="00836486"/>
    <w:rsid w:val="0083748A"/>
    <w:rsid w:val="008409BC"/>
    <w:rsid w:val="00844D2E"/>
    <w:rsid w:val="00880877"/>
    <w:rsid w:val="008941D9"/>
    <w:rsid w:val="0089680A"/>
    <w:rsid w:val="008A4C68"/>
    <w:rsid w:val="008B34D0"/>
    <w:rsid w:val="008C3D79"/>
    <w:rsid w:val="008D7598"/>
    <w:rsid w:val="008F2D70"/>
    <w:rsid w:val="00913E63"/>
    <w:rsid w:val="009141A0"/>
    <w:rsid w:val="00923D1C"/>
    <w:rsid w:val="00924C64"/>
    <w:rsid w:val="00930D23"/>
    <w:rsid w:val="00931002"/>
    <w:rsid w:val="009373B3"/>
    <w:rsid w:val="00942378"/>
    <w:rsid w:val="00950339"/>
    <w:rsid w:val="00950956"/>
    <w:rsid w:val="00963263"/>
    <w:rsid w:val="009712D9"/>
    <w:rsid w:val="00991586"/>
    <w:rsid w:val="009A2E52"/>
    <w:rsid w:val="009A3CBC"/>
    <w:rsid w:val="009B4EE2"/>
    <w:rsid w:val="009B5253"/>
    <w:rsid w:val="009C0F9F"/>
    <w:rsid w:val="009C4828"/>
    <w:rsid w:val="009D25C8"/>
    <w:rsid w:val="00A1657A"/>
    <w:rsid w:val="00A21970"/>
    <w:rsid w:val="00A23FFD"/>
    <w:rsid w:val="00A30D38"/>
    <w:rsid w:val="00A451B0"/>
    <w:rsid w:val="00A554E8"/>
    <w:rsid w:val="00A854E0"/>
    <w:rsid w:val="00A87A27"/>
    <w:rsid w:val="00A920B1"/>
    <w:rsid w:val="00A9788B"/>
    <w:rsid w:val="00AA193B"/>
    <w:rsid w:val="00AD3692"/>
    <w:rsid w:val="00AE0F2B"/>
    <w:rsid w:val="00AE405A"/>
    <w:rsid w:val="00AF1213"/>
    <w:rsid w:val="00AF34E5"/>
    <w:rsid w:val="00AF5953"/>
    <w:rsid w:val="00B057C3"/>
    <w:rsid w:val="00B067CB"/>
    <w:rsid w:val="00B2525C"/>
    <w:rsid w:val="00B31AD6"/>
    <w:rsid w:val="00B32656"/>
    <w:rsid w:val="00B353E6"/>
    <w:rsid w:val="00B44D85"/>
    <w:rsid w:val="00B45DE1"/>
    <w:rsid w:val="00B538E1"/>
    <w:rsid w:val="00B60561"/>
    <w:rsid w:val="00B82A79"/>
    <w:rsid w:val="00B93EE2"/>
    <w:rsid w:val="00B95DEB"/>
    <w:rsid w:val="00BA2D78"/>
    <w:rsid w:val="00BB7381"/>
    <w:rsid w:val="00BC31B5"/>
    <w:rsid w:val="00BD5320"/>
    <w:rsid w:val="00C00DEE"/>
    <w:rsid w:val="00C14F82"/>
    <w:rsid w:val="00C17EA5"/>
    <w:rsid w:val="00C2459B"/>
    <w:rsid w:val="00C251A5"/>
    <w:rsid w:val="00C2789E"/>
    <w:rsid w:val="00C66859"/>
    <w:rsid w:val="00C71D0F"/>
    <w:rsid w:val="00C83A1A"/>
    <w:rsid w:val="00C84807"/>
    <w:rsid w:val="00C85612"/>
    <w:rsid w:val="00C97921"/>
    <w:rsid w:val="00C97DCF"/>
    <w:rsid w:val="00CD00D3"/>
    <w:rsid w:val="00CD1EB7"/>
    <w:rsid w:val="00CF7CB4"/>
    <w:rsid w:val="00D03DE9"/>
    <w:rsid w:val="00D11B47"/>
    <w:rsid w:val="00D16337"/>
    <w:rsid w:val="00D21469"/>
    <w:rsid w:val="00D26199"/>
    <w:rsid w:val="00D430E7"/>
    <w:rsid w:val="00D60190"/>
    <w:rsid w:val="00D6598C"/>
    <w:rsid w:val="00D66B40"/>
    <w:rsid w:val="00D94B36"/>
    <w:rsid w:val="00DB0FD8"/>
    <w:rsid w:val="00DC0B27"/>
    <w:rsid w:val="00DC1136"/>
    <w:rsid w:val="00DC1526"/>
    <w:rsid w:val="00DC6788"/>
    <w:rsid w:val="00DC7A3E"/>
    <w:rsid w:val="00DD08CC"/>
    <w:rsid w:val="00DE0E1F"/>
    <w:rsid w:val="00DE19A5"/>
    <w:rsid w:val="00DE3304"/>
    <w:rsid w:val="00DE63DD"/>
    <w:rsid w:val="00DF72CA"/>
    <w:rsid w:val="00E05C41"/>
    <w:rsid w:val="00E27E29"/>
    <w:rsid w:val="00E57480"/>
    <w:rsid w:val="00E609F3"/>
    <w:rsid w:val="00E816DC"/>
    <w:rsid w:val="00E834F3"/>
    <w:rsid w:val="00E85F11"/>
    <w:rsid w:val="00E924A3"/>
    <w:rsid w:val="00EA22BF"/>
    <w:rsid w:val="00EA33F0"/>
    <w:rsid w:val="00EA345F"/>
    <w:rsid w:val="00EB3BF2"/>
    <w:rsid w:val="00EC1F0B"/>
    <w:rsid w:val="00EE0D6F"/>
    <w:rsid w:val="00EE693E"/>
    <w:rsid w:val="00EF3BB1"/>
    <w:rsid w:val="00F00F03"/>
    <w:rsid w:val="00F04D0A"/>
    <w:rsid w:val="00F103F9"/>
    <w:rsid w:val="00F263EE"/>
    <w:rsid w:val="00F44BA3"/>
    <w:rsid w:val="00F53F75"/>
    <w:rsid w:val="00F73A19"/>
    <w:rsid w:val="00F73FBB"/>
    <w:rsid w:val="00F82F16"/>
    <w:rsid w:val="00F83E4D"/>
    <w:rsid w:val="00F94587"/>
    <w:rsid w:val="00FA720B"/>
    <w:rsid w:val="00FB1B90"/>
    <w:rsid w:val="00FB5E65"/>
    <w:rsid w:val="00FB799A"/>
    <w:rsid w:val="00FC484D"/>
    <w:rsid w:val="00FE6454"/>
    <w:rsid w:val="00FF4F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D7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paragraph" w:styleId="Nagwek3">
    <w:name w:val="heading 3"/>
    <w:basedOn w:val="Normalny"/>
    <w:next w:val="Normalny"/>
    <w:link w:val="Nagwek3Znak"/>
    <w:uiPriority w:val="9"/>
    <w:unhideWhenUsed/>
    <w:qFormat/>
    <w:rsid w:val="0012493D"/>
    <w:pPr>
      <w:keepNext/>
      <w:keepLines/>
      <w:spacing w:before="200" w:after="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12493D"/>
    <w:pPr>
      <w:keepNext/>
      <w:spacing w:before="240" w:after="60" w:line="276" w:lineRule="auto"/>
      <w:ind w:left="0" w:firstLine="0"/>
      <w:jc w:val="left"/>
      <w:outlineLvl w:val="3"/>
    </w:pPr>
    <w:rPr>
      <w:rFonts w:eastAsia="Times New Roman" w:cs="Times New Roman"/>
      <w:b/>
      <w:bCs/>
      <w:color w:val="auto"/>
      <w:sz w:val="28"/>
      <w:szCs w:val="2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rsid w:val="00125F1B"/>
  </w:style>
  <w:style w:type="paragraph" w:styleId="Tekstprzypisudolnego">
    <w:name w:val="footnote text"/>
    <w:basedOn w:val="Normalny"/>
    <w:link w:val="TekstprzypisudolnegoZnak"/>
    <w:uiPriority w:val="99"/>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semiHidden/>
    <w:rsid w:val="003A3554"/>
    <w:rPr>
      <w:rFonts w:ascii="Calibri" w:eastAsia="Calibri" w:hAnsi="Calibri" w:cs="Times New Roman"/>
      <w:sz w:val="20"/>
      <w:szCs w:val="20"/>
    </w:rPr>
  </w:style>
  <w:style w:type="character" w:styleId="Odwoanieprzypisudolnego">
    <w:name w:val="footnote reference"/>
    <w:basedOn w:val="Domylnaczcionkaakapitu"/>
    <w:uiPriority w:val="99"/>
    <w:semiHidden/>
    <w:rsid w:val="003A3554"/>
    <w:rPr>
      <w:vertAlign w:val="superscript"/>
    </w:rPr>
  </w:style>
  <w:style w:type="table" w:styleId="Tabela-Siatka">
    <w:name w:val="Table Grid"/>
    <w:basedOn w:val="Standardowy"/>
    <w:uiPriority w:val="5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uiPriority w:val="34"/>
    <w:qFormat/>
    <w:rsid w:val="0075252D"/>
    <w:pPr>
      <w:ind w:left="720"/>
      <w:contextualSpacing/>
    </w:pPr>
  </w:style>
  <w:style w:type="character" w:styleId="Hipercze">
    <w:name w:val="Hyperlink"/>
    <w:basedOn w:val="Domylnaczcionkaakapitu"/>
    <w:uiPriority w:val="99"/>
    <w:unhideWhenUsed/>
    <w:rsid w:val="00FC484D"/>
    <w:rPr>
      <w:color w:val="0563C1" w:themeColor="hyperlink"/>
      <w:u w:val="single"/>
    </w:rPr>
  </w:style>
  <w:style w:type="character" w:customStyle="1" w:styleId="UnresolvedMention">
    <w:name w:val="Unresolved Mention"/>
    <w:basedOn w:val="Domylnaczcionkaakapitu"/>
    <w:uiPriority w:val="99"/>
    <w:semiHidden/>
    <w:unhideWhenUsed/>
    <w:rsid w:val="00FC484D"/>
    <w:rPr>
      <w:color w:val="605E5C"/>
      <w:shd w:val="clear" w:color="auto" w:fill="E1DFDD"/>
    </w:rPr>
  </w:style>
  <w:style w:type="paragraph" w:styleId="Tekstpodstawowy3">
    <w:name w:val="Body Text 3"/>
    <w:basedOn w:val="Normalny"/>
    <w:link w:val="Tekstpodstawowy3Znak"/>
    <w:rsid w:val="0061433A"/>
    <w:pPr>
      <w:spacing w:after="0" w:line="240" w:lineRule="atLeast"/>
      <w:ind w:left="0" w:firstLine="0"/>
    </w:pPr>
    <w:rPr>
      <w:rFonts w:ascii="Times New Roman" w:eastAsia="Times New Roman" w:hAnsi="Times New Roman" w:cs="Times New Roman"/>
      <w:color w:val="auto"/>
      <w:sz w:val="20"/>
      <w:szCs w:val="20"/>
    </w:rPr>
  </w:style>
  <w:style w:type="character" w:customStyle="1" w:styleId="Tekstpodstawowy3Znak">
    <w:name w:val="Tekst podstawowy 3 Znak"/>
    <w:basedOn w:val="Domylnaczcionkaakapitu"/>
    <w:link w:val="Tekstpodstawowy3"/>
    <w:rsid w:val="0061433A"/>
    <w:rPr>
      <w:rFonts w:ascii="Times New Roman" w:eastAsia="Times New Roman" w:hAnsi="Times New Roman" w:cs="Times New Roman"/>
      <w:sz w:val="20"/>
      <w:szCs w:val="20"/>
      <w:lang w:eastAsia="pl-PL"/>
    </w:rPr>
  </w:style>
  <w:style w:type="paragraph" w:styleId="Lista">
    <w:name w:val="List"/>
    <w:basedOn w:val="Tekstpodstawowy"/>
    <w:rsid w:val="0061433A"/>
    <w:pPr>
      <w:widowControl w:val="0"/>
      <w:suppressAutoHyphens/>
      <w:spacing w:line="240" w:lineRule="auto"/>
      <w:ind w:left="0" w:firstLine="0"/>
      <w:jc w:val="left"/>
    </w:pPr>
    <w:rPr>
      <w:rFonts w:ascii="Times New Roman" w:eastAsia="Lucida Sans Unicode" w:hAnsi="Times New Roman" w:cs="Tahoma"/>
      <w:color w:val="auto"/>
      <w:sz w:val="24"/>
      <w:szCs w:val="20"/>
    </w:rPr>
  </w:style>
  <w:style w:type="paragraph" w:styleId="Bezodstpw">
    <w:name w:val="No Spacing"/>
    <w:qFormat/>
    <w:rsid w:val="0061433A"/>
    <w:pPr>
      <w:spacing w:after="0" w:line="240" w:lineRule="auto"/>
    </w:pPr>
    <w:rPr>
      <w:rFonts w:ascii="Calibri" w:eastAsia="Calibri" w:hAnsi="Calibri" w:cs="Times New Roman"/>
    </w:rPr>
  </w:style>
  <w:style w:type="paragraph" w:customStyle="1" w:styleId="Default">
    <w:name w:val="Default"/>
    <w:rsid w:val="0061433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ekstpodstawowy21">
    <w:name w:val="Tekst podstawowy 21"/>
    <w:basedOn w:val="Normalny"/>
    <w:rsid w:val="0061433A"/>
    <w:pPr>
      <w:widowControl w:val="0"/>
      <w:suppressAutoHyphens/>
      <w:overflowPunct w:val="0"/>
      <w:autoSpaceDE w:val="0"/>
      <w:spacing w:after="0" w:line="360" w:lineRule="auto"/>
      <w:ind w:left="709" w:firstLine="0"/>
      <w:textAlignment w:val="baseline"/>
    </w:pPr>
    <w:rPr>
      <w:rFonts w:ascii="Times New Roman" w:eastAsia="Times New Roman" w:hAnsi="Times New Roman" w:cs="Times New Roman"/>
      <w:color w:val="auto"/>
      <w:sz w:val="24"/>
      <w:szCs w:val="20"/>
      <w:lang w:eastAsia="zh-CN"/>
    </w:rPr>
  </w:style>
  <w:style w:type="paragraph" w:styleId="Tekstpodstawowy">
    <w:name w:val="Body Text"/>
    <w:basedOn w:val="Normalny"/>
    <w:link w:val="TekstpodstawowyZnak"/>
    <w:semiHidden/>
    <w:unhideWhenUsed/>
    <w:rsid w:val="0061433A"/>
    <w:pPr>
      <w:spacing w:after="120"/>
    </w:pPr>
  </w:style>
  <w:style w:type="character" w:customStyle="1" w:styleId="TekstpodstawowyZnak">
    <w:name w:val="Tekst podstawowy Znak"/>
    <w:basedOn w:val="Domylnaczcionkaakapitu"/>
    <w:link w:val="Tekstpodstawowy"/>
    <w:rsid w:val="0061433A"/>
    <w:rPr>
      <w:rFonts w:ascii="Calibri" w:eastAsia="Calibri" w:hAnsi="Calibri" w:cs="Calibri"/>
      <w:color w:val="000000"/>
      <w:lang w:eastAsia="pl-PL"/>
    </w:rPr>
  </w:style>
  <w:style w:type="paragraph" w:styleId="Tekstdymka">
    <w:name w:val="Balloon Text"/>
    <w:basedOn w:val="Normalny"/>
    <w:link w:val="TekstdymkaZnak"/>
    <w:semiHidden/>
    <w:unhideWhenUsed/>
    <w:rsid w:val="0061433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61433A"/>
    <w:rPr>
      <w:rFonts w:ascii="Segoe UI" w:eastAsia="Calibri" w:hAnsi="Segoe UI" w:cs="Segoe UI"/>
      <w:color w:val="000000"/>
      <w:sz w:val="18"/>
      <w:szCs w:val="18"/>
      <w:lang w:eastAsia="pl-PL"/>
    </w:rPr>
  </w:style>
  <w:style w:type="character" w:customStyle="1" w:styleId="Nagwek3Znak">
    <w:name w:val="Nagłówek 3 Znak"/>
    <w:basedOn w:val="Domylnaczcionkaakapitu"/>
    <w:link w:val="Nagwek3"/>
    <w:uiPriority w:val="9"/>
    <w:rsid w:val="0012493D"/>
    <w:rPr>
      <w:rFonts w:asciiTheme="majorHAnsi" w:eastAsiaTheme="majorEastAsia" w:hAnsiTheme="majorHAnsi" w:cstheme="majorBidi"/>
      <w:b/>
      <w:bCs/>
      <w:color w:val="4472C4" w:themeColor="accent1"/>
      <w:lang w:eastAsia="pl-PL"/>
    </w:rPr>
  </w:style>
  <w:style w:type="paragraph" w:styleId="Tekstpodstawowywcity">
    <w:name w:val="Body Text Indent"/>
    <w:basedOn w:val="Normalny"/>
    <w:link w:val="TekstpodstawowywcityZnak"/>
    <w:semiHidden/>
    <w:unhideWhenUsed/>
    <w:rsid w:val="0012493D"/>
    <w:pPr>
      <w:spacing w:after="120"/>
      <w:ind w:left="283"/>
    </w:pPr>
  </w:style>
  <w:style w:type="character" w:customStyle="1" w:styleId="TekstpodstawowywcityZnak">
    <w:name w:val="Tekst podstawowy wcięty Znak"/>
    <w:basedOn w:val="Domylnaczcionkaakapitu"/>
    <w:link w:val="Tekstpodstawowywcity"/>
    <w:uiPriority w:val="99"/>
    <w:semiHidden/>
    <w:rsid w:val="0012493D"/>
    <w:rPr>
      <w:rFonts w:ascii="Calibri" w:eastAsia="Calibri" w:hAnsi="Calibri" w:cs="Calibri"/>
      <w:color w:val="000000"/>
      <w:lang w:eastAsia="pl-PL"/>
    </w:rPr>
  </w:style>
  <w:style w:type="paragraph" w:styleId="Tekstpodstawowywcity2">
    <w:name w:val="Body Text Indent 2"/>
    <w:basedOn w:val="Normalny"/>
    <w:link w:val="Tekstpodstawowywcity2Znak"/>
    <w:unhideWhenUsed/>
    <w:rsid w:val="0012493D"/>
    <w:pPr>
      <w:spacing w:after="120" w:line="480" w:lineRule="auto"/>
      <w:ind w:left="283"/>
    </w:pPr>
  </w:style>
  <w:style w:type="character" w:customStyle="1" w:styleId="Tekstpodstawowywcity2Znak">
    <w:name w:val="Tekst podstawowy wcięty 2 Znak"/>
    <w:basedOn w:val="Domylnaczcionkaakapitu"/>
    <w:link w:val="Tekstpodstawowywcity2"/>
    <w:rsid w:val="0012493D"/>
    <w:rPr>
      <w:rFonts w:ascii="Calibri" w:eastAsia="Calibri" w:hAnsi="Calibri" w:cs="Calibri"/>
      <w:color w:val="000000"/>
      <w:lang w:eastAsia="pl-PL"/>
    </w:rPr>
  </w:style>
  <w:style w:type="character" w:customStyle="1" w:styleId="Nagwek4Znak">
    <w:name w:val="Nagłówek 4 Znak"/>
    <w:basedOn w:val="Domylnaczcionkaakapitu"/>
    <w:link w:val="Nagwek4"/>
    <w:uiPriority w:val="9"/>
    <w:rsid w:val="0012493D"/>
    <w:rPr>
      <w:rFonts w:ascii="Calibri" w:eastAsia="Times New Roman" w:hAnsi="Calibri" w:cs="Times New Roman"/>
      <w:b/>
      <w:bCs/>
      <w:sz w:val="28"/>
      <w:szCs w:val="28"/>
    </w:rPr>
  </w:style>
  <w:style w:type="character" w:customStyle="1" w:styleId="TytuZnak">
    <w:name w:val="Tytuł Znak"/>
    <w:uiPriority w:val="10"/>
    <w:rsid w:val="0012493D"/>
    <w:rPr>
      <w:rFonts w:ascii="Times New Roman" w:eastAsia="Times New Roman" w:hAnsi="Times New Roman" w:cs="Times New Roman"/>
      <w:sz w:val="24"/>
      <w:szCs w:val="24"/>
      <w:lang w:eastAsia="pl-PL"/>
    </w:rPr>
  </w:style>
  <w:style w:type="paragraph" w:styleId="Tytu">
    <w:name w:val="Title"/>
    <w:basedOn w:val="Normalny"/>
    <w:link w:val="TytuZnak1"/>
    <w:uiPriority w:val="10"/>
    <w:qFormat/>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ytuZnak1">
    <w:name w:val="Tytuł Znak1"/>
    <w:basedOn w:val="Domylnaczcionkaakapitu"/>
    <w:link w:val="Tytu"/>
    <w:uiPriority w:val="10"/>
    <w:rsid w:val="0012493D"/>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qFormat/>
    <w:rsid w:val="0012493D"/>
    <w:pPr>
      <w:spacing w:after="0" w:line="240" w:lineRule="auto"/>
      <w:ind w:left="0" w:firstLine="0"/>
      <w:jc w:val="left"/>
    </w:pPr>
    <w:rPr>
      <w:rFonts w:ascii="Verdana" w:eastAsia="Times New Roman" w:hAnsi="Verdana" w:cs="Times New Roman"/>
      <w:color w:val="1F497D"/>
      <w:szCs w:val="24"/>
    </w:rPr>
  </w:style>
  <w:style w:type="paragraph" w:styleId="Spistreci2">
    <w:name w:val="toc 2"/>
    <w:basedOn w:val="Normalny"/>
    <w:next w:val="Normalny"/>
    <w:autoRedefine/>
    <w:uiPriority w:val="39"/>
    <w:unhideWhenUsed/>
    <w:qFormat/>
    <w:rsid w:val="0012493D"/>
    <w:pPr>
      <w:spacing w:after="0" w:line="240" w:lineRule="auto"/>
      <w:ind w:left="240" w:firstLine="0"/>
      <w:jc w:val="left"/>
    </w:pPr>
    <w:rPr>
      <w:rFonts w:ascii="Verdana" w:eastAsia="Times New Roman" w:hAnsi="Verdana" w:cs="Times New Roman"/>
      <w:color w:val="1F497D"/>
      <w:szCs w:val="24"/>
    </w:rPr>
  </w:style>
  <w:style w:type="paragraph" w:styleId="Spistreci3">
    <w:name w:val="toc 3"/>
    <w:basedOn w:val="Normalny"/>
    <w:next w:val="Normalny"/>
    <w:autoRedefine/>
    <w:uiPriority w:val="39"/>
    <w:unhideWhenUsed/>
    <w:qFormat/>
    <w:rsid w:val="0012493D"/>
    <w:pPr>
      <w:spacing w:after="0" w:line="240" w:lineRule="auto"/>
      <w:ind w:left="480" w:firstLine="0"/>
      <w:jc w:val="left"/>
    </w:pPr>
    <w:rPr>
      <w:rFonts w:ascii="Verdana" w:eastAsia="Times New Roman" w:hAnsi="Verdana" w:cs="Times New Roman"/>
      <w:color w:val="1F497D"/>
      <w:szCs w:val="24"/>
    </w:rPr>
  </w:style>
  <w:style w:type="paragraph" w:customStyle="1" w:styleId="Tekstpodstawowy22">
    <w:name w:val="Tekst podstawowy 22"/>
    <w:basedOn w:val="Normalny"/>
    <w:rsid w:val="0012493D"/>
    <w:pPr>
      <w:widowControl w:val="0"/>
      <w:suppressAutoHyphens/>
      <w:overflowPunct w:val="0"/>
      <w:autoSpaceDE w:val="0"/>
      <w:autoSpaceDN w:val="0"/>
      <w:adjustRightInd w:val="0"/>
      <w:spacing w:after="0" w:line="360" w:lineRule="auto"/>
      <w:ind w:left="709" w:firstLine="0"/>
      <w:textAlignment w:val="baseline"/>
    </w:pPr>
    <w:rPr>
      <w:rFonts w:ascii="Times New Roman" w:eastAsia="Times New Roman" w:hAnsi="Times New Roman" w:cs="Times New Roman"/>
      <w:color w:val="auto"/>
      <w:sz w:val="24"/>
      <w:szCs w:val="20"/>
    </w:rPr>
  </w:style>
  <w:style w:type="paragraph" w:customStyle="1" w:styleId="Tekstpodstawowy31">
    <w:name w:val="Tekst podstawowy 31"/>
    <w:basedOn w:val="Normalny"/>
    <w:rsid w:val="0012493D"/>
    <w:pPr>
      <w:overflowPunct w:val="0"/>
      <w:autoSpaceDE w:val="0"/>
      <w:autoSpaceDN w:val="0"/>
      <w:adjustRightInd w:val="0"/>
      <w:spacing w:before="120" w:after="0" w:line="240" w:lineRule="auto"/>
      <w:ind w:left="0" w:firstLine="0"/>
      <w:textAlignment w:val="baseline"/>
    </w:pPr>
    <w:rPr>
      <w:rFonts w:ascii="Times New Roman" w:eastAsia="Times New Roman" w:hAnsi="Times New Roman" w:cs="Times New Roman"/>
      <w:color w:val="auto"/>
      <w:szCs w:val="20"/>
    </w:rPr>
  </w:style>
  <w:style w:type="paragraph" w:styleId="Tekstpodstawowywcity3">
    <w:name w:val="Body Text Indent 3"/>
    <w:basedOn w:val="Normalny"/>
    <w:link w:val="Tekstpodstawowywcity3Znak"/>
    <w:rsid w:val="0012493D"/>
    <w:pPr>
      <w:spacing w:after="120" w:line="240" w:lineRule="auto"/>
      <w:ind w:left="283" w:firstLine="0"/>
      <w:jc w:val="left"/>
    </w:pPr>
    <w:rPr>
      <w:rFonts w:ascii="Times New Roman" w:eastAsia="Times New Roman" w:hAnsi="Times New Roman" w:cs="Times New Roman"/>
      <w:color w:val="auto"/>
      <w:sz w:val="16"/>
      <w:szCs w:val="16"/>
    </w:rPr>
  </w:style>
  <w:style w:type="character" w:customStyle="1" w:styleId="Tekstpodstawowywcity3Znak">
    <w:name w:val="Tekst podstawowy wcięty 3 Znak"/>
    <w:basedOn w:val="Domylnaczcionkaakapitu"/>
    <w:link w:val="Tekstpodstawowywcity3"/>
    <w:rsid w:val="0012493D"/>
    <w:rPr>
      <w:rFonts w:ascii="Times New Roman" w:eastAsia="Times New Roman" w:hAnsi="Times New Roman" w:cs="Times New Roman"/>
      <w:sz w:val="16"/>
      <w:szCs w:val="16"/>
      <w:lang w:eastAsia="pl-PL"/>
    </w:rPr>
  </w:style>
  <w:style w:type="paragraph" w:customStyle="1" w:styleId="BodyTextIndent31">
    <w:name w:val="Body Text Indent 31"/>
    <w:basedOn w:val="Normalny"/>
    <w:rsid w:val="0012493D"/>
    <w:pPr>
      <w:spacing w:after="0" w:line="360" w:lineRule="auto"/>
      <w:ind w:left="568" w:hanging="568"/>
      <w:jc w:val="left"/>
    </w:pPr>
    <w:rPr>
      <w:rFonts w:ascii="Times New Roman" w:eastAsia="Times New Roman" w:hAnsi="Times New Roman" w:cs="Times New Roman"/>
      <w:b/>
      <w:color w:val="auto"/>
      <w:sz w:val="24"/>
      <w:szCs w:val="20"/>
    </w:rPr>
  </w:style>
  <w:style w:type="paragraph" w:customStyle="1" w:styleId="BodyText21">
    <w:name w:val="Body Text 21"/>
    <w:basedOn w:val="Normalny"/>
    <w:rsid w:val="0012493D"/>
    <w:pPr>
      <w:spacing w:after="0" w:line="360" w:lineRule="auto"/>
      <w:ind w:left="568" w:firstLine="0"/>
      <w:jc w:val="left"/>
    </w:pPr>
    <w:rPr>
      <w:rFonts w:ascii="Times New Roman" w:eastAsia="Times New Roman" w:hAnsi="Times New Roman" w:cs="Times New Roman"/>
      <w:color w:val="auto"/>
      <w:sz w:val="24"/>
      <w:szCs w:val="20"/>
    </w:rPr>
  </w:style>
  <w:style w:type="paragraph" w:styleId="Tekstprzypisukocowego">
    <w:name w:val="endnote text"/>
    <w:basedOn w:val="Normalny"/>
    <w:link w:val="TekstprzypisukocowegoZnak"/>
    <w:uiPriority w:val="99"/>
    <w:semiHidden/>
    <w:unhideWhenUsed/>
    <w:rsid w:val="0012493D"/>
    <w:pPr>
      <w:spacing w:after="200" w:line="276" w:lineRule="auto"/>
      <w:ind w:left="0" w:firstLine="0"/>
      <w:jc w:val="left"/>
    </w:pPr>
    <w:rPr>
      <w:rFonts w:cs="Times New Roman"/>
      <w:color w:val="auto"/>
      <w:sz w:val="20"/>
      <w:szCs w:val="20"/>
      <w:lang w:eastAsia="en-US"/>
    </w:rPr>
  </w:style>
  <w:style w:type="character" w:customStyle="1" w:styleId="TekstprzypisukocowegoZnak">
    <w:name w:val="Tekst przypisu końcowego Znak"/>
    <w:basedOn w:val="Domylnaczcionkaakapitu"/>
    <w:link w:val="Tekstprzypisukocowego"/>
    <w:uiPriority w:val="99"/>
    <w:semiHidden/>
    <w:rsid w:val="0012493D"/>
    <w:rPr>
      <w:rFonts w:ascii="Calibri" w:eastAsia="Calibri" w:hAnsi="Calibri" w:cs="Times New Roman"/>
      <w:sz w:val="20"/>
      <w:szCs w:val="20"/>
    </w:rPr>
  </w:style>
  <w:style w:type="character" w:styleId="Odwoanieprzypisukocowego">
    <w:name w:val="endnote reference"/>
    <w:uiPriority w:val="99"/>
    <w:semiHidden/>
    <w:unhideWhenUsed/>
    <w:rsid w:val="0012493D"/>
    <w:rPr>
      <w:vertAlign w:val="superscript"/>
    </w:rPr>
  </w:style>
  <w:style w:type="character" w:styleId="Pogrubienie">
    <w:name w:val="Strong"/>
    <w:uiPriority w:val="22"/>
    <w:qFormat/>
    <w:rsid w:val="0012493D"/>
    <w:rPr>
      <w:b/>
      <w:bCs/>
    </w:rPr>
  </w:style>
  <w:style w:type="paragraph" w:styleId="NormalnyWeb">
    <w:name w:val="Normal (Web)"/>
    <w:basedOn w:val="Normalny"/>
    <w:uiPriority w:val="99"/>
    <w:unhideWhenUsed/>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eksttreci2">
    <w:name w:val="Tekst treści (2)"/>
    <w:rsid w:val="0012493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paragraph" w:customStyle="1" w:styleId="podstawa-tyt">
    <w:name w:val="podstawa-tyt"/>
    <w:basedOn w:val="Normalny"/>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Standard">
    <w:name w:val="Standard"/>
    <w:rsid w:val="0012493D"/>
    <w:pPr>
      <w:widowControl w:val="0"/>
      <w:suppressAutoHyphens/>
      <w:spacing w:after="0" w:line="240" w:lineRule="auto"/>
      <w:textAlignment w:val="baseline"/>
    </w:pPr>
    <w:rPr>
      <w:rFonts w:ascii="Times New Roman" w:eastAsia="Calibri" w:hAnsi="Times New Roman" w:cs="Mangal"/>
      <w:kern w:val="1"/>
      <w:sz w:val="24"/>
      <w:szCs w:val="24"/>
      <w:lang w:eastAsia="hi-IN" w:bidi="hi-IN"/>
    </w:rPr>
  </w:style>
  <w:style w:type="paragraph" w:customStyle="1" w:styleId="Bullet">
    <w:name w:val="Bullet"/>
    <w:rsid w:val="0012493D"/>
    <w:pPr>
      <w:suppressAutoHyphens/>
      <w:spacing w:after="0" w:line="240" w:lineRule="auto"/>
      <w:ind w:left="288"/>
    </w:pPr>
    <w:rPr>
      <w:rFonts w:ascii="TimesNewRomanPS" w:eastAsia="Times New Roman" w:hAnsi="TimesNewRomanPS" w:cs="Times New Roman"/>
      <w:color w:val="000000"/>
      <w:kern w:val="1"/>
      <w:sz w:val="24"/>
      <w:szCs w:val="20"/>
      <w:lang w:val="cs-CZ" w:eastAsia="ar-SA"/>
    </w:rPr>
  </w:style>
  <w:style w:type="character" w:styleId="Uwydatnienie">
    <w:name w:val="Emphasis"/>
    <w:uiPriority w:val="20"/>
    <w:qFormat/>
    <w:rsid w:val="0012493D"/>
    <w:rPr>
      <w:i/>
      <w:iCs/>
    </w:rPr>
  </w:style>
  <w:style w:type="character" w:styleId="Odwoaniedokomentarza">
    <w:name w:val="annotation reference"/>
    <w:uiPriority w:val="99"/>
    <w:semiHidden/>
    <w:unhideWhenUsed/>
    <w:rsid w:val="0012493D"/>
    <w:rPr>
      <w:sz w:val="16"/>
      <w:szCs w:val="16"/>
    </w:rPr>
  </w:style>
  <w:style w:type="paragraph" w:styleId="Tekstkomentarza">
    <w:name w:val="annotation text"/>
    <w:basedOn w:val="Normalny"/>
    <w:link w:val="TekstkomentarzaZnak"/>
    <w:uiPriority w:val="99"/>
    <w:semiHidden/>
    <w:unhideWhenUsed/>
    <w:rsid w:val="0012493D"/>
    <w:pPr>
      <w:widowControl w:val="0"/>
      <w:suppressAutoHyphens/>
      <w:spacing w:after="0" w:line="240" w:lineRule="auto"/>
      <w:ind w:left="0" w:firstLine="0"/>
      <w:jc w:val="left"/>
    </w:pPr>
    <w:rPr>
      <w:rFonts w:ascii="Times New Roman" w:eastAsia="SimSun" w:hAnsi="Times New Roman" w:cs="Mangal"/>
      <w:color w:val="auto"/>
      <w:kern w:val="1"/>
      <w:sz w:val="20"/>
      <w:szCs w:val="18"/>
      <w:lang w:eastAsia="hi-IN" w:bidi="hi-IN"/>
    </w:rPr>
  </w:style>
  <w:style w:type="character" w:customStyle="1" w:styleId="TekstkomentarzaZnak">
    <w:name w:val="Tekst komentarza Znak"/>
    <w:basedOn w:val="Domylnaczcionkaakapitu"/>
    <w:link w:val="Tekstkomentarza"/>
    <w:uiPriority w:val="99"/>
    <w:semiHidden/>
    <w:rsid w:val="0012493D"/>
    <w:rPr>
      <w:rFonts w:ascii="Times New Roman" w:eastAsia="SimSun" w:hAnsi="Times New Roman" w:cs="Mangal"/>
      <w:kern w:val="1"/>
      <w:sz w:val="20"/>
      <w:szCs w:val="18"/>
      <w:lang w:eastAsia="hi-IN" w:bidi="hi-IN"/>
    </w:rPr>
  </w:style>
  <w:style w:type="character" w:customStyle="1" w:styleId="object">
    <w:name w:val="object"/>
    <w:basedOn w:val="Domylnaczcionkaakapitu"/>
    <w:rsid w:val="00165D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paragraph" w:styleId="Nagwek3">
    <w:name w:val="heading 3"/>
    <w:basedOn w:val="Normalny"/>
    <w:next w:val="Normalny"/>
    <w:link w:val="Nagwek3Znak"/>
    <w:uiPriority w:val="9"/>
    <w:unhideWhenUsed/>
    <w:qFormat/>
    <w:rsid w:val="0012493D"/>
    <w:pPr>
      <w:keepNext/>
      <w:keepLines/>
      <w:spacing w:before="200" w:after="0"/>
      <w:outlineLvl w:val="2"/>
    </w:pPr>
    <w:rPr>
      <w:rFonts w:asciiTheme="majorHAnsi" w:eastAsiaTheme="majorEastAsia" w:hAnsiTheme="majorHAnsi" w:cstheme="majorBidi"/>
      <w:b/>
      <w:bCs/>
      <w:color w:val="4472C4" w:themeColor="accent1"/>
    </w:rPr>
  </w:style>
  <w:style w:type="paragraph" w:styleId="Nagwek4">
    <w:name w:val="heading 4"/>
    <w:basedOn w:val="Normalny"/>
    <w:next w:val="Normalny"/>
    <w:link w:val="Nagwek4Znak"/>
    <w:uiPriority w:val="9"/>
    <w:unhideWhenUsed/>
    <w:qFormat/>
    <w:rsid w:val="0012493D"/>
    <w:pPr>
      <w:keepNext/>
      <w:spacing w:before="240" w:after="60" w:line="276" w:lineRule="auto"/>
      <w:ind w:left="0" w:firstLine="0"/>
      <w:jc w:val="left"/>
      <w:outlineLvl w:val="3"/>
    </w:pPr>
    <w:rPr>
      <w:rFonts w:eastAsia="Times New Roman" w:cs="Times New Roman"/>
      <w:b/>
      <w:bCs/>
      <w:color w:val="auto"/>
      <w:sz w:val="28"/>
      <w:szCs w:val="2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rsid w:val="00125F1B"/>
  </w:style>
  <w:style w:type="paragraph" w:styleId="Tekstprzypisudolnego">
    <w:name w:val="footnote text"/>
    <w:basedOn w:val="Normalny"/>
    <w:link w:val="TekstprzypisudolnegoZnak"/>
    <w:uiPriority w:val="99"/>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semiHidden/>
    <w:rsid w:val="003A3554"/>
    <w:rPr>
      <w:rFonts w:ascii="Calibri" w:eastAsia="Calibri" w:hAnsi="Calibri" w:cs="Times New Roman"/>
      <w:sz w:val="20"/>
      <w:szCs w:val="20"/>
    </w:rPr>
  </w:style>
  <w:style w:type="character" w:styleId="Odwoanieprzypisudolnego">
    <w:name w:val="footnote reference"/>
    <w:basedOn w:val="Domylnaczcionkaakapitu"/>
    <w:uiPriority w:val="99"/>
    <w:semiHidden/>
    <w:rsid w:val="003A3554"/>
    <w:rPr>
      <w:vertAlign w:val="superscript"/>
    </w:rPr>
  </w:style>
  <w:style w:type="table" w:styleId="Tabela-Siatka">
    <w:name w:val="Table Grid"/>
    <w:basedOn w:val="Standardowy"/>
    <w:uiPriority w:val="5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uiPriority w:val="34"/>
    <w:qFormat/>
    <w:rsid w:val="0075252D"/>
    <w:pPr>
      <w:ind w:left="720"/>
      <w:contextualSpacing/>
    </w:pPr>
  </w:style>
  <w:style w:type="character" w:styleId="Hipercze">
    <w:name w:val="Hyperlink"/>
    <w:basedOn w:val="Domylnaczcionkaakapitu"/>
    <w:uiPriority w:val="99"/>
    <w:unhideWhenUsed/>
    <w:rsid w:val="00FC484D"/>
    <w:rPr>
      <w:color w:val="0563C1" w:themeColor="hyperlink"/>
      <w:u w:val="single"/>
    </w:rPr>
  </w:style>
  <w:style w:type="character" w:customStyle="1" w:styleId="UnresolvedMention">
    <w:name w:val="Unresolved Mention"/>
    <w:basedOn w:val="Domylnaczcionkaakapitu"/>
    <w:uiPriority w:val="99"/>
    <w:semiHidden/>
    <w:unhideWhenUsed/>
    <w:rsid w:val="00FC484D"/>
    <w:rPr>
      <w:color w:val="605E5C"/>
      <w:shd w:val="clear" w:color="auto" w:fill="E1DFDD"/>
    </w:rPr>
  </w:style>
  <w:style w:type="paragraph" w:styleId="Tekstpodstawowy3">
    <w:name w:val="Body Text 3"/>
    <w:basedOn w:val="Normalny"/>
    <w:link w:val="Tekstpodstawowy3Znak"/>
    <w:rsid w:val="0061433A"/>
    <w:pPr>
      <w:spacing w:after="0" w:line="240" w:lineRule="atLeast"/>
      <w:ind w:left="0" w:firstLine="0"/>
    </w:pPr>
    <w:rPr>
      <w:rFonts w:ascii="Times New Roman" w:eastAsia="Times New Roman" w:hAnsi="Times New Roman" w:cs="Times New Roman"/>
      <w:color w:val="auto"/>
      <w:sz w:val="20"/>
      <w:szCs w:val="20"/>
    </w:rPr>
  </w:style>
  <w:style w:type="character" w:customStyle="1" w:styleId="Tekstpodstawowy3Znak">
    <w:name w:val="Tekst podstawowy 3 Znak"/>
    <w:basedOn w:val="Domylnaczcionkaakapitu"/>
    <w:link w:val="Tekstpodstawowy3"/>
    <w:rsid w:val="0061433A"/>
    <w:rPr>
      <w:rFonts w:ascii="Times New Roman" w:eastAsia="Times New Roman" w:hAnsi="Times New Roman" w:cs="Times New Roman"/>
      <w:sz w:val="20"/>
      <w:szCs w:val="20"/>
      <w:lang w:eastAsia="pl-PL"/>
    </w:rPr>
  </w:style>
  <w:style w:type="paragraph" w:styleId="Lista">
    <w:name w:val="List"/>
    <w:basedOn w:val="Tekstpodstawowy"/>
    <w:rsid w:val="0061433A"/>
    <w:pPr>
      <w:widowControl w:val="0"/>
      <w:suppressAutoHyphens/>
      <w:spacing w:line="240" w:lineRule="auto"/>
      <w:ind w:left="0" w:firstLine="0"/>
      <w:jc w:val="left"/>
    </w:pPr>
    <w:rPr>
      <w:rFonts w:ascii="Times New Roman" w:eastAsia="Lucida Sans Unicode" w:hAnsi="Times New Roman" w:cs="Tahoma"/>
      <w:color w:val="auto"/>
      <w:sz w:val="24"/>
      <w:szCs w:val="20"/>
    </w:rPr>
  </w:style>
  <w:style w:type="paragraph" w:styleId="Bezodstpw">
    <w:name w:val="No Spacing"/>
    <w:qFormat/>
    <w:rsid w:val="0061433A"/>
    <w:pPr>
      <w:spacing w:after="0" w:line="240" w:lineRule="auto"/>
    </w:pPr>
    <w:rPr>
      <w:rFonts w:ascii="Calibri" w:eastAsia="Calibri" w:hAnsi="Calibri" w:cs="Times New Roman"/>
    </w:rPr>
  </w:style>
  <w:style w:type="paragraph" w:customStyle="1" w:styleId="Default">
    <w:name w:val="Default"/>
    <w:rsid w:val="0061433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ekstpodstawowy21">
    <w:name w:val="Tekst podstawowy 21"/>
    <w:basedOn w:val="Normalny"/>
    <w:rsid w:val="0061433A"/>
    <w:pPr>
      <w:widowControl w:val="0"/>
      <w:suppressAutoHyphens/>
      <w:overflowPunct w:val="0"/>
      <w:autoSpaceDE w:val="0"/>
      <w:spacing w:after="0" w:line="360" w:lineRule="auto"/>
      <w:ind w:left="709" w:firstLine="0"/>
      <w:textAlignment w:val="baseline"/>
    </w:pPr>
    <w:rPr>
      <w:rFonts w:ascii="Times New Roman" w:eastAsia="Times New Roman" w:hAnsi="Times New Roman" w:cs="Times New Roman"/>
      <w:color w:val="auto"/>
      <w:sz w:val="24"/>
      <w:szCs w:val="20"/>
      <w:lang w:eastAsia="zh-CN"/>
    </w:rPr>
  </w:style>
  <w:style w:type="paragraph" w:styleId="Tekstpodstawowy">
    <w:name w:val="Body Text"/>
    <w:basedOn w:val="Normalny"/>
    <w:link w:val="TekstpodstawowyZnak"/>
    <w:semiHidden/>
    <w:unhideWhenUsed/>
    <w:rsid w:val="0061433A"/>
    <w:pPr>
      <w:spacing w:after="120"/>
    </w:pPr>
  </w:style>
  <w:style w:type="character" w:customStyle="1" w:styleId="TekstpodstawowyZnak">
    <w:name w:val="Tekst podstawowy Znak"/>
    <w:basedOn w:val="Domylnaczcionkaakapitu"/>
    <w:link w:val="Tekstpodstawowy"/>
    <w:rsid w:val="0061433A"/>
    <w:rPr>
      <w:rFonts w:ascii="Calibri" w:eastAsia="Calibri" w:hAnsi="Calibri" w:cs="Calibri"/>
      <w:color w:val="000000"/>
      <w:lang w:eastAsia="pl-PL"/>
    </w:rPr>
  </w:style>
  <w:style w:type="paragraph" w:styleId="Tekstdymka">
    <w:name w:val="Balloon Text"/>
    <w:basedOn w:val="Normalny"/>
    <w:link w:val="TekstdymkaZnak"/>
    <w:semiHidden/>
    <w:unhideWhenUsed/>
    <w:rsid w:val="0061433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61433A"/>
    <w:rPr>
      <w:rFonts w:ascii="Segoe UI" w:eastAsia="Calibri" w:hAnsi="Segoe UI" w:cs="Segoe UI"/>
      <w:color w:val="000000"/>
      <w:sz w:val="18"/>
      <w:szCs w:val="18"/>
      <w:lang w:eastAsia="pl-PL"/>
    </w:rPr>
  </w:style>
  <w:style w:type="character" w:customStyle="1" w:styleId="Nagwek3Znak">
    <w:name w:val="Nagłówek 3 Znak"/>
    <w:basedOn w:val="Domylnaczcionkaakapitu"/>
    <w:link w:val="Nagwek3"/>
    <w:uiPriority w:val="9"/>
    <w:rsid w:val="0012493D"/>
    <w:rPr>
      <w:rFonts w:asciiTheme="majorHAnsi" w:eastAsiaTheme="majorEastAsia" w:hAnsiTheme="majorHAnsi" w:cstheme="majorBidi"/>
      <w:b/>
      <w:bCs/>
      <w:color w:val="4472C4" w:themeColor="accent1"/>
      <w:lang w:eastAsia="pl-PL"/>
    </w:rPr>
  </w:style>
  <w:style w:type="paragraph" w:styleId="Tekstpodstawowywcity">
    <w:name w:val="Body Text Indent"/>
    <w:basedOn w:val="Normalny"/>
    <w:link w:val="TekstpodstawowywcityZnak"/>
    <w:semiHidden/>
    <w:unhideWhenUsed/>
    <w:rsid w:val="0012493D"/>
    <w:pPr>
      <w:spacing w:after="120"/>
      <w:ind w:left="283"/>
    </w:pPr>
  </w:style>
  <w:style w:type="character" w:customStyle="1" w:styleId="TekstpodstawowywcityZnak">
    <w:name w:val="Tekst podstawowy wcięty Znak"/>
    <w:basedOn w:val="Domylnaczcionkaakapitu"/>
    <w:link w:val="Tekstpodstawowywcity"/>
    <w:uiPriority w:val="99"/>
    <w:semiHidden/>
    <w:rsid w:val="0012493D"/>
    <w:rPr>
      <w:rFonts w:ascii="Calibri" w:eastAsia="Calibri" w:hAnsi="Calibri" w:cs="Calibri"/>
      <w:color w:val="000000"/>
      <w:lang w:eastAsia="pl-PL"/>
    </w:rPr>
  </w:style>
  <w:style w:type="paragraph" w:styleId="Tekstpodstawowywcity2">
    <w:name w:val="Body Text Indent 2"/>
    <w:basedOn w:val="Normalny"/>
    <w:link w:val="Tekstpodstawowywcity2Znak"/>
    <w:unhideWhenUsed/>
    <w:rsid w:val="0012493D"/>
    <w:pPr>
      <w:spacing w:after="120" w:line="480" w:lineRule="auto"/>
      <w:ind w:left="283"/>
    </w:pPr>
  </w:style>
  <w:style w:type="character" w:customStyle="1" w:styleId="Tekstpodstawowywcity2Znak">
    <w:name w:val="Tekst podstawowy wcięty 2 Znak"/>
    <w:basedOn w:val="Domylnaczcionkaakapitu"/>
    <w:link w:val="Tekstpodstawowywcity2"/>
    <w:rsid w:val="0012493D"/>
    <w:rPr>
      <w:rFonts w:ascii="Calibri" w:eastAsia="Calibri" w:hAnsi="Calibri" w:cs="Calibri"/>
      <w:color w:val="000000"/>
      <w:lang w:eastAsia="pl-PL"/>
    </w:rPr>
  </w:style>
  <w:style w:type="character" w:customStyle="1" w:styleId="Nagwek4Znak">
    <w:name w:val="Nagłówek 4 Znak"/>
    <w:basedOn w:val="Domylnaczcionkaakapitu"/>
    <w:link w:val="Nagwek4"/>
    <w:uiPriority w:val="9"/>
    <w:rsid w:val="0012493D"/>
    <w:rPr>
      <w:rFonts w:ascii="Calibri" w:eastAsia="Times New Roman" w:hAnsi="Calibri" w:cs="Times New Roman"/>
      <w:b/>
      <w:bCs/>
      <w:sz w:val="28"/>
      <w:szCs w:val="28"/>
    </w:rPr>
  </w:style>
  <w:style w:type="character" w:customStyle="1" w:styleId="TytuZnak">
    <w:name w:val="Tytuł Znak"/>
    <w:uiPriority w:val="10"/>
    <w:rsid w:val="0012493D"/>
    <w:rPr>
      <w:rFonts w:ascii="Times New Roman" w:eastAsia="Times New Roman" w:hAnsi="Times New Roman" w:cs="Times New Roman"/>
      <w:sz w:val="24"/>
      <w:szCs w:val="24"/>
      <w:lang w:eastAsia="pl-PL"/>
    </w:rPr>
  </w:style>
  <w:style w:type="paragraph" w:styleId="Tytu">
    <w:name w:val="Title"/>
    <w:basedOn w:val="Normalny"/>
    <w:link w:val="TytuZnak1"/>
    <w:uiPriority w:val="10"/>
    <w:qFormat/>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ytuZnak1">
    <w:name w:val="Tytuł Znak1"/>
    <w:basedOn w:val="Domylnaczcionkaakapitu"/>
    <w:link w:val="Tytu"/>
    <w:uiPriority w:val="10"/>
    <w:rsid w:val="0012493D"/>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qFormat/>
    <w:rsid w:val="0012493D"/>
    <w:pPr>
      <w:spacing w:after="0" w:line="240" w:lineRule="auto"/>
      <w:ind w:left="0" w:firstLine="0"/>
      <w:jc w:val="left"/>
    </w:pPr>
    <w:rPr>
      <w:rFonts w:ascii="Verdana" w:eastAsia="Times New Roman" w:hAnsi="Verdana" w:cs="Times New Roman"/>
      <w:color w:val="1F497D"/>
      <w:szCs w:val="24"/>
    </w:rPr>
  </w:style>
  <w:style w:type="paragraph" w:styleId="Spistreci2">
    <w:name w:val="toc 2"/>
    <w:basedOn w:val="Normalny"/>
    <w:next w:val="Normalny"/>
    <w:autoRedefine/>
    <w:uiPriority w:val="39"/>
    <w:unhideWhenUsed/>
    <w:qFormat/>
    <w:rsid w:val="0012493D"/>
    <w:pPr>
      <w:spacing w:after="0" w:line="240" w:lineRule="auto"/>
      <w:ind w:left="240" w:firstLine="0"/>
      <w:jc w:val="left"/>
    </w:pPr>
    <w:rPr>
      <w:rFonts w:ascii="Verdana" w:eastAsia="Times New Roman" w:hAnsi="Verdana" w:cs="Times New Roman"/>
      <w:color w:val="1F497D"/>
      <w:szCs w:val="24"/>
    </w:rPr>
  </w:style>
  <w:style w:type="paragraph" w:styleId="Spistreci3">
    <w:name w:val="toc 3"/>
    <w:basedOn w:val="Normalny"/>
    <w:next w:val="Normalny"/>
    <w:autoRedefine/>
    <w:uiPriority w:val="39"/>
    <w:unhideWhenUsed/>
    <w:qFormat/>
    <w:rsid w:val="0012493D"/>
    <w:pPr>
      <w:spacing w:after="0" w:line="240" w:lineRule="auto"/>
      <w:ind w:left="480" w:firstLine="0"/>
      <w:jc w:val="left"/>
    </w:pPr>
    <w:rPr>
      <w:rFonts w:ascii="Verdana" w:eastAsia="Times New Roman" w:hAnsi="Verdana" w:cs="Times New Roman"/>
      <w:color w:val="1F497D"/>
      <w:szCs w:val="24"/>
    </w:rPr>
  </w:style>
  <w:style w:type="paragraph" w:customStyle="1" w:styleId="Tekstpodstawowy22">
    <w:name w:val="Tekst podstawowy 22"/>
    <w:basedOn w:val="Normalny"/>
    <w:rsid w:val="0012493D"/>
    <w:pPr>
      <w:widowControl w:val="0"/>
      <w:suppressAutoHyphens/>
      <w:overflowPunct w:val="0"/>
      <w:autoSpaceDE w:val="0"/>
      <w:autoSpaceDN w:val="0"/>
      <w:adjustRightInd w:val="0"/>
      <w:spacing w:after="0" w:line="360" w:lineRule="auto"/>
      <w:ind w:left="709" w:firstLine="0"/>
      <w:textAlignment w:val="baseline"/>
    </w:pPr>
    <w:rPr>
      <w:rFonts w:ascii="Times New Roman" w:eastAsia="Times New Roman" w:hAnsi="Times New Roman" w:cs="Times New Roman"/>
      <w:color w:val="auto"/>
      <w:sz w:val="24"/>
      <w:szCs w:val="20"/>
    </w:rPr>
  </w:style>
  <w:style w:type="paragraph" w:customStyle="1" w:styleId="Tekstpodstawowy31">
    <w:name w:val="Tekst podstawowy 31"/>
    <w:basedOn w:val="Normalny"/>
    <w:rsid w:val="0012493D"/>
    <w:pPr>
      <w:overflowPunct w:val="0"/>
      <w:autoSpaceDE w:val="0"/>
      <w:autoSpaceDN w:val="0"/>
      <w:adjustRightInd w:val="0"/>
      <w:spacing w:before="120" w:after="0" w:line="240" w:lineRule="auto"/>
      <w:ind w:left="0" w:firstLine="0"/>
      <w:textAlignment w:val="baseline"/>
    </w:pPr>
    <w:rPr>
      <w:rFonts w:ascii="Times New Roman" w:eastAsia="Times New Roman" w:hAnsi="Times New Roman" w:cs="Times New Roman"/>
      <w:color w:val="auto"/>
      <w:szCs w:val="20"/>
    </w:rPr>
  </w:style>
  <w:style w:type="paragraph" w:styleId="Tekstpodstawowywcity3">
    <w:name w:val="Body Text Indent 3"/>
    <w:basedOn w:val="Normalny"/>
    <w:link w:val="Tekstpodstawowywcity3Znak"/>
    <w:rsid w:val="0012493D"/>
    <w:pPr>
      <w:spacing w:after="120" w:line="240" w:lineRule="auto"/>
      <w:ind w:left="283" w:firstLine="0"/>
      <w:jc w:val="left"/>
    </w:pPr>
    <w:rPr>
      <w:rFonts w:ascii="Times New Roman" w:eastAsia="Times New Roman" w:hAnsi="Times New Roman" w:cs="Times New Roman"/>
      <w:color w:val="auto"/>
      <w:sz w:val="16"/>
      <w:szCs w:val="16"/>
    </w:rPr>
  </w:style>
  <w:style w:type="character" w:customStyle="1" w:styleId="Tekstpodstawowywcity3Znak">
    <w:name w:val="Tekst podstawowy wcięty 3 Znak"/>
    <w:basedOn w:val="Domylnaczcionkaakapitu"/>
    <w:link w:val="Tekstpodstawowywcity3"/>
    <w:rsid w:val="0012493D"/>
    <w:rPr>
      <w:rFonts w:ascii="Times New Roman" w:eastAsia="Times New Roman" w:hAnsi="Times New Roman" w:cs="Times New Roman"/>
      <w:sz w:val="16"/>
      <w:szCs w:val="16"/>
      <w:lang w:eastAsia="pl-PL"/>
    </w:rPr>
  </w:style>
  <w:style w:type="paragraph" w:customStyle="1" w:styleId="BodyTextIndent31">
    <w:name w:val="Body Text Indent 31"/>
    <w:basedOn w:val="Normalny"/>
    <w:rsid w:val="0012493D"/>
    <w:pPr>
      <w:spacing w:after="0" w:line="360" w:lineRule="auto"/>
      <w:ind w:left="568" w:hanging="568"/>
      <w:jc w:val="left"/>
    </w:pPr>
    <w:rPr>
      <w:rFonts w:ascii="Times New Roman" w:eastAsia="Times New Roman" w:hAnsi="Times New Roman" w:cs="Times New Roman"/>
      <w:b/>
      <w:color w:val="auto"/>
      <w:sz w:val="24"/>
      <w:szCs w:val="20"/>
    </w:rPr>
  </w:style>
  <w:style w:type="paragraph" w:customStyle="1" w:styleId="BodyText21">
    <w:name w:val="Body Text 21"/>
    <w:basedOn w:val="Normalny"/>
    <w:rsid w:val="0012493D"/>
    <w:pPr>
      <w:spacing w:after="0" w:line="360" w:lineRule="auto"/>
      <w:ind w:left="568" w:firstLine="0"/>
      <w:jc w:val="left"/>
    </w:pPr>
    <w:rPr>
      <w:rFonts w:ascii="Times New Roman" w:eastAsia="Times New Roman" w:hAnsi="Times New Roman" w:cs="Times New Roman"/>
      <w:color w:val="auto"/>
      <w:sz w:val="24"/>
      <w:szCs w:val="20"/>
    </w:rPr>
  </w:style>
  <w:style w:type="paragraph" w:styleId="Tekstprzypisukocowego">
    <w:name w:val="endnote text"/>
    <w:basedOn w:val="Normalny"/>
    <w:link w:val="TekstprzypisukocowegoZnak"/>
    <w:uiPriority w:val="99"/>
    <w:semiHidden/>
    <w:unhideWhenUsed/>
    <w:rsid w:val="0012493D"/>
    <w:pPr>
      <w:spacing w:after="200" w:line="276" w:lineRule="auto"/>
      <w:ind w:left="0" w:firstLine="0"/>
      <w:jc w:val="left"/>
    </w:pPr>
    <w:rPr>
      <w:rFonts w:cs="Times New Roman"/>
      <w:color w:val="auto"/>
      <w:sz w:val="20"/>
      <w:szCs w:val="20"/>
      <w:lang w:eastAsia="en-US"/>
    </w:rPr>
  </w:style>
  <w:style w:type="character" w:customStyle="1" w:styleId="TekstprzypisukocowegoZnak">
    <w:name w:val="Tekst przypisu końcowego Znak"/>
    <w:basedOn w:val="Domylnaczcionkaakapitu"/>
    <w:link w:val="Tekstprzypisukocowego"/>
    <w:uiPriority w:val="99"/>
    <w:semiHidden/>
    <w:rsid w:val="0012493D"/>
    <w:rPr>
      <w:rFonts w:ascii="Calibri" w:eastAsia="Calibri" w:hAnsi="Calibri" w:cs="Times New Roman"/>
      <w:sz w:val="20"/>
      <w:szCs w:val="20"/>
    </w:rPr>
  </w:style>
  <w:style w:type="character" w:styleId="Odwoanieprzypisukocowego">
    <w:name w:val="endnote reference"/>
    <w:uiPriority w:val="99"/>
    <w:semiHidden/>
    <w:unhideWhenUsed/>
    <w:rsid w:val="0012493D"/>
    <w:rPr>
      <w:vertAlign w:val="superscript"/>
    </w:rPr>
  </w:style>
  <w:style w:type="character" w:styleId="Pogrubienie">
    <w:name w:val="Strong"/>
    <w:uiPriority w:val="22"/>
    <w:qFormat/>
    <w:rsid w:val="0012493D"/>
    <w:rPr>
      <w:b/>
      <w:bCs/>
    </w:rPr>
  </w:style>
  <w:style w:type="paragraph" w:styleId="NormalnyWeb">
    <w:name w:val="Normal (Web)"/>
    <w:basedOn w:val="Normalny"/>
    <w:uiPriority w:val="99"/>
    <w:unhideWhenUsed/>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eksttreci2">
    <w:name w:val="Tekst treści (2)"/>
    <w:rsid w:val="0012493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 w:type="paragraph" w:customStyle="1" w:styleId="podstawa-tyt">
    <w:name w:val="podstawa-tyt"/>
    <w:basedOn w:val="Normalny"/>
    <w:rsid w:val="0012493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Standard">
    <w:name w:val="Standard"/>
    <w:rsid w:val="0012493D"/>
    <w:pPr>
      <w:widowControl w:val="0"/>
      <w:suppressAutoHyphens/>
      <w:spacing w:after="0" w:line="240" w:lineRule="auto"/>
      <w:textAlignment w:val="baseline"/>
    </w:pPr>
    <w:rPr>
      <w:rFonts w:ascii="Times New Roman" w:eastAsia="Calibri" w:hAnsi="Times New Roman" w:cs="Mangal"/>
      <w:kern w:val="1"/>
      <w:sz w:val="24"/>
      <w:szCs w:val="24"/>
      <w:lang w:eastAsia="hi-IN" w:bidi="hi-IN"/>
    </w:rPr>
  </w:style>
  <w:style w:type="paragraph" w:customStyle="1" w:styleId="Bullet">
    <w:name w:val="Bullet"/>
    <w:rsid w:val="0012493D"/>
    <w:pPr>
      <w:suppressAutoHyphens/>
      <w:spacing w:after="0" w:line="240" w:lineRule="auto"/>
      <w:ind w:left="288"/>
    </w:pPr>
    <w:rPr>
      <w:rFonts w:ascii="TimesNewRomanPS" w:eastAsia="Times New Roman" w:hAnsi="TimesNewRomanPS" w:cs="Times New Roman"/>
      <w:color w:val="000000"/>
      <w:kern w:val="1"/>
      <w:sz w:val="24"/>
      <w:szCs w:val="20"/>
      <w:lang w:val="cs-CZ" w:eastAsia="ar-SA"/>
    </w:rPr>
  </w:style>
  <w:style w:type="character" w:styleId="Uwydatnienie">
    <w:name w:val="Emphasis"/>
    <w:uiPriority w:val="20"/>
    <w:qFormat/>
    <w:rsid w:val="0012493D"/>
    <w:rPr>
      <w:i/>
      <w:iCs/>
    </w:rPr>
  </w:style>
  <w:style w:type="character" w:styleId="Odwoaniedokomentarza">
    <w:name w:val="annotation reference"/>
    <w:uiPriority w:val="99"/>
    <w:semiHidden/>
    <w:unhideWhenUsed/>
    <w:rsid w:val="0012493D"/>
    <w:rPr>
      <w:sz w:val="16"/>
      <w:szCs w:val="16"/>
    </w:rPr>
  </w:style>
  <w:style w:type="paragraph" w:styleId="Tekstkomentarza">
    <w:name w:val="annotation text"/>
    <w:basedOn w:val="Normalny"/>
    <w:link w:val="TekstkomentarzaZnak"/>
    <w:uiPriority w:val="99"/>
    <w:semiHidden/>
    <w:unhideWhenUsed/>
    <w:rsid w:val="0012493D"/>
    <w:pPr>
      <w:widowControl w:val="0"/>
      <w:suppressAutoHyphens/>
      <w:spacing w:after="0" w:line="240" w:lineRule="auto"/>
      <w:ind w:left="0" w:firstLine="0"/>
      <w:jc w:val="left"/>
    </w:pPr>
    <w:rPr>
      <w:rFonts w:ascii="Times New Roman" w:eastAsia="SimSun" w:hAnsi="Times New Roman" w:cs="Mangal"/>
      <w:color w:val="auto"/>
      <w:kern w:val="1"/>
      <w:sz w:val="20"/>
      <w:szCs w:val="18"/>
      <w:lang w:eastAsia="hi-IN" w:bidi="hi-IN"/>
    </w:rPr>
  </w:style>
  <w:style w:type="character" w:customStyle="1" w:styleId="TekstkomentarzaZnak">
    <w:name w:val="Tekst komentarza Znak"/>
    <w:basedOn w:val="Domylnaczcionkaakapitu"/>
    <w:link w:val="Tekstkomentarza"/>
    <w:uiPriority w:val="99"/>
    <w:semiHidden/>
    <w:rsid w:val="0012493D"/>
    <w:rPr>
      <w:rFonts w:ascii="Times New Roman" w:eastAsia="SimSun" w:hAnsi="Times New Roman" w:cs="Mangal"/>
      <w:kern w:val="1"/>
      <w:sz w:val="20"/>
      <w:szCs w:val="18"/>
      <w:lang w:eastAsia="hi-IN" w:bidi="hi-IN"/>
    </w:rPr>
  </w:style>
  <w:style w:type="character" w:customStyle="1" w:styleId="object">
    <w:name w:val="object"/>
    <w:basedOn w:val="Domylnaczcionkaakapitu"/>
    <w:rsid w:val="00165D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674917142">
      <w:bodyDiv w:val="1"/>
      <w:marLeft w:val="0"/>
      <w:marRight w:val="0"/>
      <w:marTop w:val="0"/>
      <w:marBottom w:val="0"/>
      <w:divBdr>
        <w:top w:val="none" w:sz="0" w:space="0" w:color="auto"/>
        <w:left w:val="none" w:sz="0" w:space="0" w:color="auto"/>
        <w:bottom w:val="none" w:sz="0" w:space="0" w:color="auto"/>
        <w:right w:val="none" w:sz="0" w:space="0" w:color="auto"/>
      </w:divBdr>
      <w:divsChild>
        <w:div w:id="1733892227">
          <w:marLeft w:val="0"/>
          <w:marRight w:val="0"/>
          <w:marTop w:val="0"/>
          <w:marBottom w:val="0"/>
          <w:divBdr>
            <w:top w:val="none" w:sz="0" w:space="0" w:color="auto"/>
            <w:left w:val="none" w:sz="0" w:space="0" w:color="auto"/>
            <w:bottom w:val="none" w:sz="0" w:space="0" w:color="auto"/>
            <w:right w:val="none" w:sz="0" w:space="0" w:color="auto"/>
          </w:divBdr>
        </w:div>
        <w:div w:id="1658149791">
          <w:marLeft w:val="0"/>
          <w:marRight w:val="0"/>
          <w:marTop w:val="0"/>
          <w:marBottom w:val="0"/>
          <w:divBdr>
            <w:top w:val="none" w:sz="0" w:space="0" w:color="auto"/>
            <w:left w:val="none" w:sz="0" w:space="0" w:color="auto"/>
            <w:bottom w:val="none" w:sz="0" w:space="0" w:color="auto"/>
            <w:right w:val="none" w:sz="0" w:space="0" w:color="auto"/>
          </w:divBdr>
        </w:div>
        <w:div w:id="132212851">
          <w:marLeft w:val="0"/>
          <w:marRight w:val="0"/>
          <w:marTop w:val="0"/>
          <w:marBottom w:val="0"/>
          <w:divBdr>
            <w:top w:val="none" w:sz="0" w:space="0" w:color="auto"/>
            <w:left w:val="none" w:sz="0" w:space="0" w:color="auto"/>
            <w:bottom w:val="none" w:sz="0" w:space="0" w:color="auto"/>
            <w:right w:val="none" w:sz="0" w:space="0" w:color="auto"/>
          </w:divBdr>
        </w:div>
        <w:div w:id="834682103">
          <w:marLeft w:val="0"/>
          <w:marRight w:val="0"/>
          <w:marTop w:val="0"/>
          <w:marBottom w:val="0"/>
          <w:divBdr>
            <w:top w:val="none" w:sz="0" w:space="0" w:color="auto"/>
            <w:left w:val="none" w:sz="0" w:space="0" w:color="auto"/>
            <w:bottom w:val="none" w:sz="0" w:space="0" w:color="auto"/>
            <w:right w:val="none" w:sz="0" w:space="0" w:color="auto"/>
          </w:divBdr>
        </w:div>
        <w:div w:id="1926111192">
          <w:marLeft w:val="0"/>
          <w:marRight w:val="0"/>
          <w:marTop w:val="0"/>
          <w:marBottom w:val="0"/>
          <w:divBdr>
            <w:top w:val="none" w:sz="0" w:space="0" w:color="auto"/>
            <w:left w:val="none" w:sz="0" w:space="0" w:color="auto"/>
            <w:bottom w:val="none" w:sz="0" w:space="0" w:color="auto"/>
            <w:right w:val="none" w:sz="0" w:space="0" w:color="auto"/>
          </w:divBdr>
        </w:div>
      </w:divsChild>
    </w:div>
    <w:div w:id="1364672137">
      <w:bodyDiv w:val="1"/>
      <w:marLeft w:val="0"/>
      <w:marRight w:val="0"/>
      <w:marTop w:val="0"/>
      <w:marBottom w:val="0"/>
      <w:divBdr>
        <w:top w:val="none" w:sz="0" w:space="0" w:color="auto"/>
        <w:left w:val="none" w:sz="0" w:space="0" w:color="auto"/>
        <w:bottom w:val="none" w:sz="0" w:space="0" w:color="auto"/>
        <w:right w:val="none" w:sz="0" w:space="0" w:color="auto"/>
      </w:divBdr>
      <w:divsChild>
        <w:div w:id="1039166567">
          <w:marLeft w:val="0"/>
          <w:marRight w:val="0"/>
          <w:marTop w:val="0"/>
          <w:marBottom w:val="0"/>
          <w:divBdr>
            <w:top w:val="none" w:sz="0" w:space="0" w:color="auto"/>
            <w:left w:val="none" w:sz="0" w:space="0" w:color="auto"/>
            <w:bottom w:val="none" w:sz="0" w:space="0" w:color="auto"/>
            <w:right w:val="none" w:sz="0" w:space="0" w:color="auto"/>
          </w:divBdr>
        </w:div>
        <w:div w:id="1512983944">
          <w:marLeft w:val="0"/>
          <w:marRight w:val="0"/>
          <w:marTop w:val="0"/>
          <w:marBottom w:val="0"/>
          <w:divBdr>
            <w:top w:val="none" w:sz="0" w:space="0" w:color="auto"/>
            <w:left w:val="none" w:sz="0" w:space="0" w:color="auto"/>
            <w:bottom w:val="none" w:sz="0" w:space="0" w:color="auto"/>
            <w:right w:val="none" w:sz="0" w:space="0" w:color="auto"/>
          </w:divBdr>
        </w:div>
        <w:div w:id="139349213">
          <w:marLeft w:val="0"/>
          <w:marRight w:val="0"/>
          <w:marTop w:val="0"/>
          <w:marBottom w:val="0"/>
          <w:divBdr>
            <w:top w:val="none" w:sz="0" w:space="0" w:color="auto"/>
            <w:left w:val="none" w:sz="0" w:space="0" w:color="auto"/>
            <w:bottom w:val="none" w:sz="0" w:space="0" w:color="auto"/>
            <w:right w:val="none" w:sz="0" w:space="0" w:color="auto"/>
          </w:divBdr>
        </w:div>
        <w:div w:id="1537350799">
          <w:marLeft w:val="0"/>
          <w:marRight w:val="0"/>
          <w:marTop w:val="0"/>
          <w:marBottom w:val="0"/>
          <w:divBdr>
            <w:top w:val="none" w:sz="0" w:space="0" w:color="auto"/>
            <w:left w:val="none" w:sz="0" w:space="0" w:color="auto"/>
            <w:bottom w:val="none" w:sz="0" w:space="0" w:color="auto"/>
            <w:right w:val="none" w:sz="0" w:space="0" w:color="auto"/>
          </w:divBdr>
        </w:div>
        <w:div w:id="708531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7A352-1FC3-4668-84EA-D6CC4F05A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8970</Words>
  <Characters>53826</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Sylwia Jankowska</dc:creator>
  <cp:lastModifiedBy>Dorota Kasprzak</cp:lastModifiedBy>
  <cp:revision>3</cp:revision>
  <cp:lastPrinted>2021-07-14T11:16:00Z</cp:lastPrinted>
  <dcterms:created xsi:type="dcterms:W3CDTF">2021-07-14T16:42:00Z</dcterms:created>
  <dcterms:modified xsi:type="dcterms:W3CDTF">2021-07-15T07:34:00Z</dcterms:modified>
</cp:coreProperties>
</file>