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359" w:rsidRPr="00EA3D2F" w:rsidRDefault="005C2A80" w:rsidP="00EA3D2F">
      <w:pPr>
        <w:spacing w:after="240"/>
        <w:jc w:val="right"/>
        <w:rPr>
          <w:sz w:val="22"/>
          <w:szCs w:val="22"/>
        </w:rPr>
      </w:pPr>
      <w:r w:rsidRPr="00EA3D2F">
        <w:rPr>
          <w:sz w:val="22"/>
          <w:szCs w:val="22"/>
        </w:rPr>
        <w:t>Niepołomice</w:t>
      </w:r>
      <w:r w:rsidR="00EB1359" w:rsidRPr="00EA3D2F">
        <w:rPr>
          <w:sz w:val="22"/>
          <w:szCs w:val="22"/>
        </w:rPr>
        <w:t xml:space="preserve"> dnia: </w:t>
      </w:r>
      <w:r w:rsidRPr="00EA3D2F">
        <w:rPr>
          <w:sz w:val="22"/>
          <w:szCs w:val="22"/>
        </w:rPr>
        <w:t>2021-07-14</w:t>
      </w:r>
    </w:p>
    <w:p w:rsidR="00EB1359" w:rsidRPr="00EA3D2F" w:rsidRDefault="005C2A80" w:rsidP="00EB1359">
      <w:pPr>
        <w:spacing w:after="40"/>
        <w:rPr>
          <w:b/>
          <w:bCs/>
          <w:sz w:val="22"/>
          <w:szCs w:val="22"/>
        </w:rPr>
      </w:pPr>
      <w:r w:rsidRPr="00EA3D2F">
        <w:rPr>
          <w:b/>
          <w:bCs/>
          <w:sz w:val="22"/>
          <w:szCs w:val="22"/>
        </w:rPr>
        <w:t>GMINA NIEPOŁOMICE</w:t>
      </w:r>
    </w:p>
    <w:p w:rsidR="00EB1359" w:rsidRPr="00EA3D2F" w:rsidRDefault="005C2A80" w:rsidP="00EB1359">
      <w:pPr>
        <w:rPr>
          <w:sz w:val="22"/>
          <w:szCs w:val="22"/>
        </w:rPr>
      </w:pPr>
      <w:r w:rsidRPr="00EA3D2F">
        <w:rPr>
          <w:sz w:val="22"/>
          <w:szCs w:val="22"/>
        </w:rPr>
        <w:t>Pl. Zwycięstwa</w:t>
      </w:r>
      <w:r w:rsidR="00EB1359" w:rsidRPr="00EA3D2F">
        <w:rPr>
          <w:sz w:val="22"/>
          <w:szCs w:val="22"/>
        </w:rPr>
        <w:t xml:space="preserve"> </w:t>
      </w:r>
      <w:r w:rsidRPr="00EA3D2F">
        <w:rPr>
          <w:sz w:val="22"/>
          <w:szCs w:val="22"/>
        </w:rPr>
        <w:t>13</w:t>
      </w:r>
    </w:p>
    <w:p w:rsidR="00EB1359" w:rsidRPr="00EA3D2F" w:rsidRDefault="005C2A80" w:rsidP="00EB1359">
      <w:pPr>
        <w:rPr>
          <w:sz w:val="22"/>
          <w:szCs w:val="22"/>
        </w:rPr>
      </w:pPr>
      <w:r w:rsidRPr="00EA3D2F">
        <w:rPr>
          <w:sz w:val="22"/>
          <w:szCs w:val="22"/>
        </w:rPr>
        <w:t>32-005</w:t>
      </w:r>
      <w:r w:rsidR="00EB1359" w:rsidRPr="00EA3D2F">
        <w:rPr>
          <w:sz w:val="22"/>
          <w:szCs w:val="22"/>
        </w:rPr>
        <w:t xml:space="preserve"> </w:t>
      </w:r>
      <w:r w:rsidRPr="00EA3D2F">
        <w:rPr>
          <w:sz w:val="22"/>
          <w:szCs w:val="22"/>
        </w:rPr>
        <w:t>Niepołomice</w:t>
      </w:r>
    </w:p>
    <w:p w:rsidR="00EA3D2F" w:rsidRPr="00EA3D2F" w:rsidRDefault="00EA3D2F" w:rsidP="00EA3D2F">
      <w:pPr>
        <w:tabs>
          <w:tab w:val="left" w:pos="708"/>
          <w:tab w:val="center" w:pos="4536"/>
          <w:tab w:val="right" w:pos="9072"/>
        </w:tabs>
        <w:spacing w:after="20"/>
        <w:rPr>
          <w:bCs/>
          <w:sz w:val="22"/>
          <w:szCs w:val="22"/>
        </w:rPr>
      </w:pPr>
    </w:p>
    <w:p w:rsidR="00EA3D2F" w:rsidRPr="00EA3D2F" w:rsidRDefault="00EA3D2F" w:rsidP="00EA3D2F">
      <w:pPr>
        <w:tabs>
          <w:tab w:val="left" w:pos="708"/>
          <w:tab w:val="center" w:pos="4536"/>
          <w:tab w:val="right" w:pos="9072"/>
        </w:tabs>
        <w:spacing w:after="20"/>
        <w:rPr>
          <w:bCs/>
          <w:sz w:val="22"/>
          <w:szCs w:val="22"/>
        </w:rPr>
      </w:pPr>
      <w:r w:rsidRPr="00EA3D2F">
        <w:rPr>
          <w:bCs/>
          <w:sz w:val="22"/>
          <w:szCs w:val="22"/>
        </w:rPr>
        <w:t>Pismo: ZP.271.18.2021.</w:t>
      </w:r>
      <w:r w:rsidR="003A4F62">
        <w:rPr>
          <w:bCs/>
          <w:sz w:val="22"/>
          <w:szCs w:val="22"/>
        </w:rPr>
        <w:t>8</w:t>
      </w:r>
    </w:p>
    <w:p w:rsidR="00EB1359" w:rsidRPr="00EA3D2F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A3D2F">
        <w:rPr>
          <w:b/>
          <w:sz w:val="22"/>
          <w:szCs w:val="22"/>
        </w:rPr>
        <w:t>WYKONAWCY</w:t>
      </w:r>
    </w:p>
    <w:p w:rsidR="00EB1359" w:rsidRPr="00EA3D2F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A3D2F">
        <w:rPr>
          <w:sz w:val="22"/>
          <w:szCs w:val="22"/>
        </w:rPr>
        <w:t>ubiegający się o zamówienie</w:t>
      </w:r>
    </w:p>
    <w:p w:rsidR="00EB1359" w:rsidRPr="00EA3D2F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2"/>
          <w:szCs w:val="22"/>
        </w:rPr>
      </w:pPr>
      <w:r w:rsidRPr="00EA3D2F">
        <w:rPr>
          <w:b/>
          <w:kern w:val="28"/>
          <w:sz w:val="22"/>
          <w:szCs w:val="22"/>
        </w:rPr>
        <w:t>ZAWIADOMIENIE</w:t>
      </w:r>
    </w:p>
    <w:p w:rsidR="00EB1359" w:rsidRPr="00EA3D2F" w:rsidRDefault="00EB1359" w:rsidP="00EB1359">
      <w:pPr>
        <w:spacing w:after="480"/>
        <w:jc w:val="center"/>
        <w:rPr>
          <w:b/>
          <w:sz w:val="22"/>
          <w:szCs w:val="22"/>
        </w:rPr>
      </w:pPr>
      <w:r w:rsidRPr="00EA3D2F">
        <w:rPr>
          <w:b/>
          <w:sz w:val="22"/>
          <w:szCs w:val="22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265"/>
      </w:tblGrid>
      <w:tr w:rsidR="005C2A80" w:rsidRPr="00EA3D2F" w:rsidTr="00FB333E">
        <w:trPr>
          <w:trHeight w:val="638"/>
        </w:trPr>
        <w:tc>
          <w:tcPr>
            <w:tcW w:w="959" w:type="dxa"/>
            <w:shd w:val="clear" w:color="auto" w:fill="auto"/>
          </w:tcPr>
          <w:p w:rsidR="005C2A80" w:rsidRPr="00EA3D2F" w:rsidRDefault="005C2A80" w:rsidP="00FB333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EA3D2F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C2A80" w:rsidRPr="00EA3D2F" w:rsidRDefault="005C2A80" w:rsidP="00FB333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EA3D2F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="001F6A4E">
              <w:rPr>
                <w:sz w:val="22"/>
                <w:szCs w:val="22"/>
              </w:rPr>
              <w:t>„</w:t>
            </w:r>
            <w:r w:rsidRPr="00EA3D2F">
              <w:rPr>
                <w:sz w:val="22"/>
                <w:szCs w:val="22"/>
              </w:rPr>
              <w:t>tryb podstawowy</w:t>
            </w:r>
            <w:r w:rsidR="001F6A4E">
              <w:rPr>
                <w:b/>
                <w:sz w:val="22"/>
                <w:szCs w:val="22"/>
              </w:rPr>
              <w:t xml:space="preserve">” </w:t>
            </w:r>
            <w:r w:rsidRPr="00EA3D2F">
              <w:rPr>
                <w:bCs/>
                <w:sz w:val="22"/>
                <w:szCs w:val="22"/>
              </w:rPr>
              <w:t>na</w:t>
            </w:r>
            <w:r w:rsidRPr="00EA3D2F">
              <w:rPr>
                <w:b/>
                <w:sz w:val="22"/>
                <w:szCs w:val="22"/>
              </w:rPr>
              <w:t xml:space="preserve"> </w:t>
            </w:r>
            <w:r w:rsidRPr="00EA3D2F">
              <w:rPr>
                <w:bCs/>
                <w:sz w:val="22"/>
                <w:szCs w:val="22"/>
              </w:rPr>
              <w:t>”</w:t>
            </w:r>
            <w:r w:rsidR="001F6A4E">
              <w:rPr>
                <w:b/>
                <w:bCs/>
                <w:sz w:val="22"/>
                <w:szCs w:val="22"/>
              </w:rPr>
              <w:t>Budowę</w:t>
            </w:r>
            <w:r w:rsidRPr="00EA3D2F">
              <w:rPr>
                <w:b/>
                <w:bCs/>
                <w:sz w:val="22"/>
                <w:szCs w:val="22"/>
              </w:rPr>
              <w:t xml:space="preserve"> obiektów małej architektury w ramach modernizacji placów zabaw zlokalizowanych w gminie Niepołomice</w:t>
            </w:r>
            <w:r w:rsidRPr="00EA3D2F">
              <w:rPr>
                <w:bCs/>
                <w:sz w:val="22"/>
                <w:szCs w:val="22"/>
              </w:rPr>
              <w:t>”</w:t>
            </w:r>
            <w:r w:rsidRPr="00EA3D2F">
              <w:rPr>
                <w:b/>
                <w:sz w:val="22"/>
                <w:szCs w:val="22"/>
              </w:rPr>
              <w:t xml:space="preserve"> </w:t>
            </w:r>
            <w:r w:rsidRPr="00EA3D2F">
              <w:rPr>
                <w:bCs/>
                <w:sz w:val="22"/>
                <w:szCs w:val="22"/>
              </w:rPr>
              <w:t>– znak sprawy</w:t>
            </w:r>
            <w:r w:rsidRPr="00EA3D2F">
              <w:rPr>
                <w:b/>
                <w:sz w:val="22"/>
                <w:szCs w:val="22"/>
              </w:rPr>
              <w:t xml:space="preserve"> ZP.271.18.2021</w:t>
            </w:r>
            <w:r w:rsidRPr="00EA3D2F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Pr="00EA3D2F" w:rsidRDefault="00010B31" w:rsidP="00010B31">
      <w:pPr>
        <w:pStyle w:val="Nagwek"/>
        <w:tabs>
          <w:tab w:val="left" w:pos="708"/>
        </w:tabs>
        <w:jc w:val="center"/>
        <w:rPr>
          <w:b/>
          <w:sz w:val="22"/>
          <w:szCs w:val="22"/>
        </w:rPr>
      </w:pPr>
    </w:p>
    <w:p w:rsidR="00010B31" w:rsidRPr="00EA3D2F" w:rsidRDefault="00010B31" w:rsidP="00010B31">
      <w:pPr>
        <w:pStyle w:val="Nagwek"/>
        <w:tabs>
          <w:tab w:val="left" w:pos="708"/>
        </w:tabs>
        <w:rPr>
          <w:sz w:val="22"/>
          <w:szCs w:val="22"/>
        </w:rPr>
      </w:pPr>
    </w:p>
    <w:p w:rsidR="00010B31" w:rsidRPr="00EA3D2F" w:rsidRDefault="00EB1359" w:rsidP="00EA3D2F">
      <w:pPr>
        <w:jc w:val="both"/>
        <w:rPr>
          <w:sz w:val="22"/>
          <w:szCs w:val="22"/>
        </w:rPr>
      </w:pPr>
      <w:r w:rsidRPr="00EA3D2F">
        <w:rPr>
          <w:sz w:val="22"/>
          <w:szCs w:val="22"/>
        </w:rPr>
        <w:t xml:space="preserve">Zamawiający, </w:t>
      </w:r>
      <w:r w:rsidR="005C2A80" w:rsidRPr="00EA3D2F">
        <w:rPr>
          <w:b/>
          <w:sz w:val="22"/>
          <w:szCs w:val="22"/>
        </w:rPr>
        <w:t>GMINA NIEPOŁOMICE</w:t>
      </w:r>
      <w:r w:rsidRPr="00EA3D2F">
        <w:rPr>
          <w:sz w:val="22"/>
          <w:szCs w:val="22"/>
        </w:rPr>
        <w:t xml:space="preserve">, działając na podstawie art. 260 ustawy z dnia 11 września 2019r. Prawo zamówień publicznych </w:t>
      </w:r>
      <w:r w:rsidR="005C2A80" w:rsidRPr="00EA3D2F">
        <w:rPr>
          <w:sz w:val="22"/>
          <w:szCs w:val="22"/>
        </w:rPr>
        <w:t>(</w:t>
      </w:r>
      <w:proofErr w:type="spellStart"/>
      <w:r w:rsidR="005C2A80" w:rsidRPr="00EA3D2F">
        <w:rPr>
          <w:sz w:val="22"/>
          <w:szCs w:val="22"/>
        </w:rPr>
        <w:t>Dz.U</w:t>
      </w:r>
      <w:proofErr w:type="spellEnd"/>
      <w:r w:rsidR="005C2A80" w:rsidRPr="00EA3D2F">
        <w:rPr>
          <w:sz w:val="22"/>
          <w:szCs w:val="22"/>
        </w:rPr>
        <w:t>. poz. 2019 ze zm.)</w:t>
      </w:r>
      <w:r w:rsidRPr="00EA3D2F">
        <w:rPr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EA3D2F">
        <w:rPr>
          <w:sz w:val="22"/>
          <w:szCs w:val="22"/>
        </w:rPr>
        <w:t>na</w:t>
      </w:r>
      <w:r w:rsidRPr="00EA3D2F">
        <w:rPr>
          <w:sz w:val="22"/>
          <w:szCs w:val="22"/>
        </w:rPr>
        <w:t xml:space="preserve"> </w:t>
      </w:r>
      <w:r w:rsidR="00010B31" w:rsidRPr="00EA3D2F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8187"/>
      </w:tblGrid>
      <w:tr w:rsidR="00D44D12" w:rsidRPr="00EA3D2F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A3D2F" w:rsidRDefault="00D44D12" w:rsidP="00AC1A4B">
            <w:pPr>
              <w:jc w:val="both"/>
              <w:rPr>
                <w:sz w:val="22"/>
                <w:szCs w:val="22"/>
              </w:rPr>
            </w:pPr>
            <w:r w:rsidRPr="00EA3D2F"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A3D2F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A3D2F">
              <w:rPr>
                <w:b/>
                <w:sz w:val="22"/>
                <w:szCs w:val="22"/>
              </w:rPr>
              <w:t>Temat</w:t>
            </w:r>
          </w:p>
          <w:p w:rsidR="00D44D12" w:rsidRPr="00EA3D2F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 w:rsidRPr="00EA3D2F">
              <w:rPr>
                <w:sz w:val="22"/>
                <w:szCs w:val="22"/>
              </w:rPr>
              <w:t>Uzasadnienie prawne i faktyczne</w:t>
            </w:r>
          </w:p>
        </w:tc>
      </w:tr>
      <w:tr w:rsidR="005C2A80" w:rsidRPr="00EA3D2F" w:rsidTr="00FB333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A80" w:rsidRPr="00EA3D2F" w:rsidRDefault="005C2A80" w:rsidP="00FB333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EA3D2F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A80" w:rsidRPr="00EA3D2F" w:rsidRDefault="005C2A80" w:rsidP="00FB333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A3D2F">
              <w:rPr>
                <w:b/>
                <w:sz w:val="22"/>
                <w:szCs w:val="22"/>
              </w:rPr>
              <w:t>Budowa placu zabaw z elementami siłowni plenerowej przy świetlicy kultury w Niepołomicach - Podgrabiu na dz. nr 1261, 1262/4</w:t>
            </w:r>
          </w:p>
          <w:p w:rsidR="005C2A80" w:rsidRPr="00EA3D2F" w:rsidRDefault="005C2A80" w:rsidP="00FB333E">
            <w:pPr>
              <w:spacing w:line="276" w:lineRule="auto"/>
              <w:jc w:val="both"/>
              <w:rPr>
                <w:i/>
                <w:sz w:val="22"/>
                <w:szCs w:val="22"/>
              </w:rPr>
            </w:pPr>
            <w:r w:rsidRPr="00EA3D2F">
              <w:rPr>
                <w:sz w:val="22"/>
                <w:szCs w:val="22"/>
              </w:rPr>
              <w:t>Uzasadnienie prawne:</w:t>
            </w:r>
            <w:r w:rsidR="00EA3D2F" w:rsidRPr="00EA3D2F">
              <w:rPr>
                <w:sz w:val="22"/>
                <w:szCs w:val="22"/>
              </w:rPr>
              <w:t xml:space="preserve"> </w:t>
            </w:r>
            <w:r w:rsidR="00EA3D2F" w:rsidRPr="00EA3D2F">
              <w:rPr>
                <w:rStyle w:val="markedcontent"/>
                <w:i/>
                <w:sz w:val="22"/>
                <w:szCs w:val="22"/>
              </w:rPr>
              <w:t>Art.255 pkt. 3 Zamawiający unieważnia postępowanie  o udzielenie zamówienia, jeżeli: 3)cena (...)  najkorzystniejszej oferty (...) przewyższa kwotę, którą zamawiający zamierza przeznaczyć na sfinansowanie zamówienia, chyba że zamawiający może zwiększyć tę kwotę do ceny lub kosztu najkorzystniejszej oferty</w:t>
            </w:r>
          </w:p>
          <w:p w:rsidR="005C2A80" w:rsidRPr="00EA3D2F" w:rsidRDefault="005C2A80" w:rsidP="00FB333E">
            <w:pPr>
              <w:spacing w:after="40" w:line="276" w:lineRule="auto"/>
              <w:jc w:val="both"/>
              <w:rPr>
                <w:i/>
                <w:sz w:val="22"/>
                <w:szCs w:val="22"/>
              </w:rPr>
            </w:pPr>
          </w:p>
          <w:p w:rsidR="005C2A80" w:rsidRPr="00EA3D2F" w:rsidRDefault="005C2A80" w:rsidP="00FB333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EA3D2F">
              <w:rPr>
                <w:sz w:val="22"/>
                <w:szCs w:val="22"/>
              </w:rPr>
              <w:t>Uzasadnienie faktyczne:</w:t>
            </w:r>
          </w:p>
          <w:p w:rsidR="005C2A80" w:rsidRPr="00EA3D2F" w:rsidRDefault="005C2A80" w:rsidP="00FB333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EA3D2F">
              <w:rPr>
                <w:sz w:val="22"/>
                <w:szCs w:val="22"/>
              </w:rPr>
              <w:t xml:space="preserve">W zakresie zadania </w:t>
            </w:r>
            <w:r w:rsidR="00EA3D2F" w:rsidRPr="00EA3D2F">
              <w:rPr>
                <w:sz w:val="22"/>
                <w:szCs w:val="22"/>
              </w:rPr>
              <w:t>częściowego</w:t>
            </w:r>
            <w:r w:rsidRPr="00EA3D2F">
              <w:rPr>
                <w:sz w:val="22"/>
                <w:szCs w:val="22"/>
              </w:rPr>
              <w:t xml:space="preserve"> nr 4 wpłynęła jedna oferta której cena przekracza kwotę jaką </w:t>
            </w:r>
            <w:r w:rsidR="00EA3D2F" w:rsidRPr="00EA3D2F">
              <w:rPr>
                <w:sz w:val="22"/>
                <w:szCs w:val="22"/>
              </w:rPr>
              <w:t>Zamawiający</w:t>
            </w:r>
            <w:r w:rsidRPr="00EA3D2F">
              <w:rPr>
                <w:sz w:val="22"/>
                <w:szCs w:val="22"/>
              </w:rPr>
              <w:t xml:space="preserve"> zamierza przeznaczyć na </w:t>
            </w:r>
            <w:r w:rsidR="00EA3D2F" w:rsidRPr="00EA3D2F">
              <w:rPr>
                <w:sz w:val="22"/>
                <w:szCs w:val="22"/>
              </w:rPr>
              <w:t>realizację</w:t>
            </w:r>
            <w:r w:rsidRPr="00EA3D2F">
              <w:rPr>
                <w:sz w:val="22"/>
                <w:szCs w:val="22"/>
              </w:rPr>
              <w:t xml:space="preserve"> zamówienia.</w:t>
            </w:r>
          </w:p>
        </w:tc>
      </w:tr>
      <w:tr w:rsidR="00EA3D2F" w:rsidRPr="00EA3D2F" w:rsidTr="00FB333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2F" w:rsidRDefault="00EA3D2F" w:rsidP="00FB333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  <w:p w:rsidR="00EA3D2F" w:rsidRPr="00EA3D2F" w:rsidRDefault="00EA3D2F" w:rsidP="00FB333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9D1" w:rsidRDefault="009C39D1" w:rsidP="00FB333E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9C39D1">
              <w:rPr>
                <w:b/>
                <w:sz w:val="22"/>
                <w:szCs w:val="22"/>
              </w:rPr>
              <w:t>Modernizacja placu zabaw przy domu kultury w Ochmanowie na dz. Nr 226/1</w:t>
            </w:r>
          </w:p>
          <w:p w:rsidR="00EA3D2F" w:rsidRPr="00EA3D2F" w:rsidRDefault="00EA3D2F" w:rsidP="00FB333E">
            <w:pPr>
              <w:spacing w:line="276" w:lineRule="auto"/>
              <w:jc w:val="both"/>
              <w:rPr>
                <w:i/>
                <w:sz w:val="22"/>
                <w:szCs w:val="22"/>
              </w:rPr>
            </w:pPr>
            <w:r w:rsidRPr="00EA3D2F">
              <w:rPr>
                <w:sz w:val="22"/>
                <w:szCs w:val="22"/>
              </w:rPr>
              <w:t xml:space="preserve">Uzasadnienie prawne: </w:t>
            </w:r>
            <w:r w:rsidRPr="00EA3D2F">
              <w:rPr>
                <w:rStyle w:val="markedcontent"/>
                <w:i/>
                <w:sz w:val="22"/>
                <w:szCs w:val="22"/>
              </w:rPr>
              <w:t>Art.255 pkt. 3 Zamawiający unieważnia postępowanie  o udzielenie zamówienia, jeżeli: 3)cena (...)  najkorzystniejszej oferty (...) przewyższa kwotę, którą zamawiający zamierza przeznaczyć na sfinansowanie zamówienia, chyba że zamawiający może zwiększyć tę kwotę do ceny lub kosztu najkorzystniejszej oferty</w:t>
            </w:r>
          </w:p>
          <w:p w:rsidR="00EA3D2F" w:rsidRPr="00EA3D2F" w:rsidRDefault="00EA3D2F" w:rsidP="00FB333E">
            <w:pPr>
              <w:spacing w:after="40" w:line="276" w:lineRule="auto"/>
              <w:jc w:val="both"/>
              <w:rPr>
                <w:i/>
                <w:sz w:val="22"/>
                <w:szCs w:val="22"/>
              </w:rPr>
            </w:pPr>
          </w:p>
          <w:p w:rsidR="00EA3D2F" w:rsidRPr="00EA3D2F" w:rsidRDefault="00EA3D2F" w:rsidP="00FB333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EA3D2F">
              <w:rPr>
                <w:sz w:val="22"/>
                <w:szCs w:val="22"/>
              </w:rPr>
              <w:t>Uzasadnienie faktyczne:</w:t>
            </w:r>
          </w:p>
          <w:p w:rsidR="00EA3D2F" w:rsidRPr="00EA3D2F" w:rsidRDefault="00EA3D2F" w:rsidP="00FB333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EA3D2F">
              <w:rPr>
                <w:sz w:val="22"/>
                <w:szCs w:val="22"/>
              </w:rPr>
              <w:t>W zakresie zadania częściowego</w:t>
            </w:r>
            <w:r>
              <w:rPr>
                <w:sz w:val="22"/>
                <w:szCs w:val="22"/>
              </w:rPr>
              <w:t xml:space="preserve"> nr 6</w:t>
            </w:r>
            <w:r w:rsidRPr="00EA3D2F">
              <w:rPr>
                <w:sz w:val="22"/>
                <w:szCs w:val="22"/>
              </w:rPr>
              <w:t xml:space="preserve"> wpłynęła jedna oferta której cena przekracza kwotę jaką Zamawiający zamierza przeznaczyć na realizację zamówienia.</w:t>
            </w:r>
          </w:p>
        </w:tc>
      </w:tr>
      <w:tr w:rsidR="00EA3D2F" w:rsidRPr="00EA3D2F" w:rsidTr="00FB333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2F" w:rsidRPr="00EA3D2F" w:rsidRDefault="00EA3D2F" w:rsidP="00FB333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2F" w:rsidRPr="00EA3D2F" w:rsidRDefault="00454E34" w:rsidP="00FB333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54E34">
              <w:rPr>
                <w:b/>
                <w:sz w:val="22"/>
                <w:szCs w:val="22"/>
              </w:rPr>
              <w:t>Przebudowa nawierzchni bezpiecznej na placu zabaw przy przedszkolu w Podłężu na  dz. Nr 707</w:t>
            </w:r>
          </w:p>
          <w:p w:rsidR="00EA3D2F" w:rsidRPr="00EA3D2F" w:rsidRDefault="00EA3D2F" w:rsidP="00FB333E">
            <w:pPr>
              <w:spacing w:line="276" w:lineRule="auto"/>
              <w:jc w:val="both"/>
              <w:rPr>
                <w:i/>
                <w:sz w:val="22"/>
                <w:szCs w:val="22"/>
              </w:rPr>
            </w:pPr>
            <w:r w:rsidRPr="00EA3D2F">
              <w:rPr>
                <w:sz w:val="22"/>
                <w:szCs w:val="22"/>
              </w:rPr>
              <w:t xml:space="preserve">Uzasadnienie prawne: </w:t>
            </w:r>
            <w:r w:rsidRPr="00EA3D2F">
              <w:rPr>
                <w:rStyle w:val="markedcontent"/>
                <w:i/>
                <w:sz w:val="22"/>
                <w:szCs w:val="22"/>
              </w:rPr>
              <w:t xml:space="preserve">Art.255 pkt. 3 Zamawiający unieważnia postępowanie  o udzielenie zamówienia, jeżeli: 3)cena (...)  najkorzystniejszej oferty (...) przewyższa kwotę, którą </w:t>
            </w:r>
            <w:r w:rsidRPr="00EA3D2F">
              <w:rPr>
                <w:rStyle w:val="markedcontent"/>
                <w:i/>
                <w:sz w:val="22"/>
                <w:szCs w:val="22"/>
              </w:rPr>
              <w:lastRenderedPageBreak/>
              <w:t>zamawiający zamierza przeznaczyć na sfinansowanie zamówienia, chyba że zamawiający może zwiększyć tę kwotę do ceny lub kosztu najkorzystniejszej oferty</w:t>
            </w:r>
          </w:p>
          <w:p w:rsidR="00EA3D2F" w:rsidRPr="00EA3D2F" w:rsidRDefault="00EA3D2F" w:rsidP="00FB333E">
            <w:pPr>
              <w:spacing w:after="40" w:line="276" w:lineRule="auto"/>
              <w:jc w:val="both"/>
              <w:rPr>
                <w:i/>
                <w:sz w:val="22"/>
                <w:szCs w:val="22"/>
              </w:rPr>
            </w:pPr>
          </w:p>
          <w:p w:rsidR="00EA3D2F" w:rsidRPr="00EA3D2F" w:rsidRDefault="00EA3D2F" w:rsidP="00FB333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EA3D2F">
              <w:rPr>
                <w:sz w:val="22"/>
                <w:szCs w:val="22"/>
              </w:rPr>
              <w:t>Uzasadnienie faktyczne:</w:t>
            </w:r>
          </w:p>
          <w:p w:rsidR="00EA3D2F" w:rsidRPr="00EA3D2F" w:rsidRDefault="00EA3D2F" w:rsidP="00FB333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EA3D2F">
              <w:rPr>
                <w:sz w:val="22"/>
                <w:szCs w:val="22"/>
              </w:rPr>
              <w:t>W zakresie zadania częściowego</w:t>
            </w:r>
            <w:r>
              <w:rPr>
                <w:sz w:val="22"/>
                <w:szCs w:val="22"/>
              </w:rPr>
              <w:t xml:space="preserve"> nr 7</w:t>
            </w:r>
            <w:r w:rsidRPr="00EA3D2F">
              <w:rPr>
                <w:sz w:val="22"/>
                <w:szCs w:val="22"/>
              </w:rPr>
              <w:t xml:space="preserve"> wpłynęła jedna oferta której cena przekracza kwotę jaką Zamawiający zamierza przeznaczyć na realizację zamówienia.</w:t>
            </w:r>
          </w:p>
        </w:tc>
      </w:tr>
      <w:tr w:rsidR="00EA3D2F" w:rsidRPr="00EA3D2F" w:rsidTr="00FB333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2F" w:rsidRPr="00EA3D2F" w:rsidRDefault="00EA3D2F" w:rsidP="00FB333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2F" w:rsidRPr="00EA3D2F" w:rsidRDefault="00195E48" w:rsidP="00FB333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95E48">
              <w:rPr>
                <w:b/>
                <w:sz w:val="22"/>
                <w:szCs w:val="22"/>
              </w:rPr>
              <w:t>Doposażenie otoczenia Szkoły Podstawowej w Staniątkach w elementy małej architektury wraz z projektem utrzymania zieleni na dz. Nr 354/1</w:t>
            </w:r>
          </w:p>
          <w:p w:rsidR="00EA3D2F" w:rsidRPr="00EA3D2F" w:rsidRDefault="00EA3D2F" w:rsidP="00FB333E">
            <w:pPr>
              <w:spacing w:line="276" w:lineRule="auto"/>
              <w:jc w:val="both"/>
              <w:rPr>
                <w:i/>
                <w:sz w:val="22"/>
                <w:szCs w:val="22"/>
              </w:rPr>
            </w:pPr>
            <w:r w:rsidRPr="00EA3D2F">
              <w:rPr>
                <w:sz w:val="22"/>
                <w:szCs w:val="22"/>
              </w:rPr>
              <w:t xml:space="preserve">Uzasadnienie prawne: </w:t>
            </w:r>
            <w:r w:rsidRPr="00EA3D2F">
              <w:rPr>
                <w:rStyle w:val="markedcontent"/>
                <w:i/>
                <w:sz w:val="22"/>
                <w:szCs w:val="22"/>
              </w:rPr>
              <w:t>Art.255 pkt. 3 Zamawiający unieważnia postępowanie  o udzielenie zamówienia, jeżeli: 3)cena (...)  najkorzystniejszej oferty (...) przewyższa kwotę, którą zamawiający zamierza przeznaczyć na sfinansowanie zamówienia, chyba że zamawiający może zwiększyć tę kwotę do ceny lub kosztu najkorzystniejszej oferty</w:t>
            </w:r>
          </w:p>
          <w:p w:rsidR="00EA3D2F" w:rsidRPr="00EA3D2F" w:rsidRDefault="00EA3D2F" w:rsidP="00FB333E">
            <w:pPr>
              <w:spacing w:after="40" w:line="276" w:lineRule="auto"/>
              <w:jc w:val="both"/>
              <w:rPr>
                <w:i/>
                <w:sz w:val="22"/>
                <w:szCs w:val="22"/>
              </w:rPr>
            </w:pPr>
          </w:p>
          <w:p w:rsidR="00EA3D2F" w:rsidRPr="00EA3D2F" w:rsidRDefault="00EA3D2F" w:rsidP="00FB333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EA3D2F">
              <w:rPr>
                <w:sz w:val="22"/>
                <w:szCs w:val="22"/>
              </w:rPr>
              <w:t>Uzasadnienie faktyczne:</w:t>
            </w:r>
          </w:p>
          <w:p w:rsidR="00EA3D2F" w:rsidRPr="00EA3D2F" w:rsidRDefault="00EA3D2F" w:rsidP="00FB333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EA3D2F">
              <w:rPr>
                <w:sz w:val="22"/>
                <w:szCs w:val="22"/>
              </w:rPr>
              <w:t>W zakresie zadania częściowego</w:t>
            </w:r>
            <w:r>
              <w:rPr>
                <w:sz w:val="22"/>
                <w:szCs w:val="22"/>
              </w:rPr>
              <w:t xml:space="preserve"> nr 9</w:t>
            </w:r>
            <w:r w:rsidRPr="00EA3D2F">
              <w:rPr>
                <w:sz w:val="22"/>
                <w:szCs w:val="22"/>
              </w:rPr>
              <w:t xml:space="preserve"> wpłynęła jedna oferta której cena przekracza kwotę jaką Zamawiający zamierza przeznaczyć na realizację zamówienia.</w:t>
            </w:r>
          </w:p>
        </w:tc>
      </w:tr>
    </w:tbl>
    <w:p w:rsidR="00EA3D2F" w:rsidRPr="00EA3D2F" w:rsidRDefault="001F6A4E" w:rsidP="001F6A4E">
      <w:pPr>
        <w:rPr>
          <w:i/>
          <w:sz w:val="22"/>
          <w:szCs w:val="22"/>
        </w:rPr>
      </w:pPr>
      <w:r w:rsidRPr="001D36A4">
        <w:rPr>
          <w:color w:val="000000"/>
        </w:rPr>
        <w:t xml:space="preserve">Jednocześnie zawiadamiamy, iż środki ochrony prawnej przysługują wykonawcy, uczestnikowi konkursu oraz innemu podmiotowi, jeżeli ma lub miał interes w uzyskaniu zamówienia lub nagrody w konkursie oraz poniósł lub może ponieść szkodę w wyniku naruszenia przez zamawiającego przepisów ustawy. Odwołanie wnosi się w terminach i formie, określonych w art. 514 i 515 ustawy </w:t>
      </w:r>
      <w:proofErr w:type="spellStart"/>
      <w:r w:rsidRPr="001D36A4">
        <w:rPr>
          <w:color w:val="000000"/>
        </w:rPr>
        <w:t>Pzp</w:t>
      </w:r>
      <w:proofErr w:type="spellEnd"/>
    </w:p>
    <w:p w:rsidR="00195E48" w:rsidRDefault="00195E48" w:rsidP="00010B31">
      <w:pPr>
        <w:spacing w:line="360" w:lineRule="auto"/>
        <w:jc w:val="right"/>
        <w:rPr>
          <w:i/>
          <w:sz w:val="22"/>
          <w:szCs w:val="22"/>
        </w:rPr>
      </w:pPr>
    </w:p>
    <w:p w:rsidR="00195E48" w:rsidRDefault="00195E48" w:rsidP="00010B31">
      <w:pPr>
        <w:spacing w:line="360" w:lineRule="auto"/>
        <w:jc w:val="right"/>
        <w:rPr>
          <w:i/>
          <w:sz w:val="22"/>
          <w:szCs w:val="22"/>
        </w:rPr>
      </w:pPr>
    </w:p>
    <w:p w:rsidR="00010B31" w:rsidRPr="00EA3D2F" w:rsidRDefault="00EA3D2F" w:rsidP="00010B31">
      <w:pPr>
        <w:spacing w:line="360" w:lineRule="auto"/>
        <w:jc w:val="right"/>
        <w:rPr>
          <w:i/>
          <w:sz w:val="22"/>
          <w:szCs w:val="22"/>
        </w:rPr>
      </w:pPr>
      <w:r w:rsidRPr="00EA3D2F">
        <w:rPr>
          <w:i/>
          <w:sz w:val="22"/>
          <w:szCs w:val="22"/>
        </w:rPr>
        <w:t>..........................................</w:t>
      </w:r>
    </w:p>
    <w:p w:rsidR="00010B31" w:rsidRPr="00EA3D2F" w:rsidRDefault="00010B31">
      <w:pPr>
        <w:rPr>
          <w:sz w:val="22"/>
          <w:szCs w:val="22"/>
        </w:rPr>
      </w:pPr>
    </w:p>
    <w:sectPr w:rsidR="00010B31" w:rsidRPr="00EA3D2F" w:rsidSect="00A77E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2A80" w:rsidRDefault="005C2A80" w:rsidP="005C2A80">
      <w:r>
        <w:separator/>
      </w:r>
    </w:p>
  </w:endnote>
  <w:endnote w:type="continuationSeparator" w:id="0">
    <w:p w:rsidR="005C2A80" w:rsidRDefault="005C2A80" w:rsidP="005C2A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A80" w:rsidRDefault="005C2A8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A80" w:rsidRDefault="005C2A80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A80" w:rsidRDefault="005C2A8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2A80" w:rsidRDefault="005C2A80" w:rsidP="005C2A80">
      <w:r>
        <w:separator/>
      </w:r>
    </w:p>
  </w:footnote>
  <w:footnote w:type="continuationSeparator" w:id="0">
    <w:p w:rsidR="005C2A80" w:rsidRDefault="005C2A80" w:rsidP="005C2A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A80" w:rsidRDefault="005C2A8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A80" w:rsidRDefault="005C2A8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A80" w:rsidRDefault="005C2A8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2D3D"/>
    <w:rsid w:val="00010B31"/>
    <w:rsid w:val="00104963"/>
    <w:rsid w:val="00150F65"/>
    <w:rsid w:val="00195E48"/>
    <w:rsid w:val="001F6A4E"/>
    <w:rsid w:val="002D3089"/>
    <w:rsid w:val="003A4F62"/>
    <w:rsid w:val="00454E34"/>
    <w:rsid w:val="005C2A80"/>
    <w:rsid w:val="00823326"/>
    <w:rsid w:val="00856A3E"/>
    <w:rsid w:val="00894412"/>
    <w:rsid w:val="009439C3"/>
    <w:rsid w:val="009462DF"/>
    <w:rsid w:val="009500EB"/>
    <w:rsid w:val="00993EFC"/>
    <w:rsid w:val="009C39D1"/>
    <w:rsid w:val="00A77EC3"/>
    <w:rsid w:val="00AB3E72"/>
    <w:rsid w:val="00AC1A4B"/>
    <w:rsid w:val="00B23299"/>
    <w:rsid w:val="00B72D3D"/>
    <w:rsid w:val="00D41670"/>
    <w:rsid w:val="00D44D12"/>
    <w:rsid w:val="00E403D2"/>
    <w:rsid w:val="00E742E3"/>
    <w:rsid w:val="00EA3D2F"/>
    <w:rsid w:val="00EB1359"/>
    <w:rsid w:val="00F921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5C2A8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C2A80"/>
  </w:style>
  <w:style w:type="character" w:customStyle="1" w:styleId="markedcontent">
    <w:name w:val="markedcontent"/>
    <w:basedOn w:val="Domylnaczcionkaakapitu"/>
    <w:rsid w:val="00EA3D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459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2021-07-14T13:00:00Z</cp:lastPrinted>
  <dcterms:created xsi:type="dcterms:W3CDTF">2021-07-14T13:02:00Z</dcterms:created>
  <dcterms:modified xsi:type="dcterms:W3CDTF">2021-07-14T13:02:00Z</dcterms:modified>
</cp:coreProperties>
</file>