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F905F" w14:textId="6B1E211C" w:rsidR="006A5DF1" w:rsidRDefault="00E66C32" w:rsidP="006A5DF1">
      <w:pPr>
        <w:spacing w:after="240"/>
        <w:jc w:val="right"/>
        <w:rPr>
          <w:sz w:val="22"/>
          <w:szCs w:val="22"/>
        </w:rPr>
      </w:pPr>
      <w:r w:rsidRPr="00E66C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66C32">
        <w:rPr>
          <w:sz w:val="22"/>
          <w:szCs w:val="22"/>
        </w:rPr>
        <w:t>2021-07-</w:t>
      </w:r>
      <w:r w:rsidR="00550D98">
        <w:rPr>
          <w:sz w:val="22"/>
          <w:szCs w:val="22"/>
        </w:rPr>
        <w:t>13</w:t>
      </w:r>
    </w:p>
    <w:p w14:paraId="5032562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620784D" w14:textId="77777777" w:rsidR="00E66C32" w:rsidRPr="00E66C32" w:rsidRDefault="00E66C32" w:rsidP="006A5DF1">
      <w:pPr>
        <w:rPr>
          <w:b/>
          <w:bCs/>
          <w:sz w:val="22"/>
          <w:szCs w:val="22"/>
        </w:rPr>
      </w:pPr>
      <w:r w:rsidRPr="00E66C32">
        <w:rPr>
          <w:b/>
          <w:bCs/>
          <w:sz w:val="22"/>
          <w:szCs w:val="22"/>
        </w:rPr>
        <w:t>Szpital Miejski Specjalistyczny</w:t>
      </w:r>
    </w:p>
    <w:p w14:paraId="16B40328" w14:textId="77777777" w:rsidR="00E66C32" w:rsidRPr="00E66C32" w:rsidRDefault="00E66C32" w:rsidP="006A5DF1">
      <w:pPr>
        <w:rPr>
          <w:b/>
          <w:bCs/>
          <w:sz w:val="22"/>
          <w:szCs w:val="22"/>
        </w:rPr>
      </w:pPr>
      <w:r w:rsidRPr="00E66C32">
        <w:rPr>
          <w:b/>
          <w:bCs/>
          <w:sz w:val="22"/>
          <w:szCs w:val="22"/>
        </w:rPr>
        <w:t>im. Gabriela Narutowicza w Krakowie</w:t>
      </w:r>
    </w:p>
    <w:p w14:paraId="31325C79" w14:textId="77777777" w:rsidR="006A5DF1" w:rsidRPr="00BD5546" w:rsidRDefault="00E66C32" w:rsidP="006A5DF1">
      <w:pPr>
        <w:rPr>
          <w:sz w:val="22"/>
          <w:szCs w:val="22"/>
        </w:rPr>
      </w:pPr>
      <w:r w:rsidRPr="00E66C3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66C32">
        <w:rPr>
          <w:sz w:val="22"/>
          <w:szCs w:val="22"/>
        </w:rPr>
        <w:t>35-37</w:t>
      </w:r>
    </w:p>
    <w:p w14:paraId="74125A88" w14:textId="77777777" w:rsidR="006A5DF1" w:rsidRPr="00BD5546" w:rsidRDefault="00E66C32" w:rsidP="006A5DF1">
      <w:pPr>
        <w:rPr>
          <w:sz w:val="22"/>
          <w:szCs w:val="22"/>
        </w:rPr>
      </w:pPr>
      <w:r w:rsidRPr="00E66C3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66C32">
        <w:rPr>
          <w:sz w:val="22"/>
          <w:szCs w:val="22"/>
        </w:rPr>
        <w:t>Kraków</w:t>
      </w:r>
    </w:p>
    <w:p w14:paraId="51040E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B281B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265485" w14:textId="3432560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</w:t>
      </w:r>
      <w:r w:rsidR="001A7DBB">
        <w:rPr>
          <w:sz w:val="22"/>
          <w:szCs w:val="22"/>
        </w:rPr>
        <w:t>o:</w:t>
      </w:r>
      <w:r w:rsidR="00C65AE6">
        <w:rPr>
          <w:sz w:val="22"/>
          <w:szCs w:val="22"/>
        </w:rPr>
        <w:t xml:space="preserve"> </w:t>
      </w:r>
      <w:r w:rsidR="001A7DBB">
        <w:rPr>
          <w:sz w:val="22"/>
          <w:szCs w:val="22"/>
        </w:rPr>
        <w:t>ZP/33/2021</w:t>
      </w:r>
      <w:r w:rsidRPr="00D91931">
        <w:rPr>
          <w:sz w:val="22"/>
          <w:szCs w:val="22"/>
        </w:rPr>
        <w:tab/>
        <w:t xml:space="preserve"> </w:t>
      </w:r>
    </w:p>
    <w:p w14:paraId="638537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B300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5E4C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AC303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EC28A2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A711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11CD1B" w14:textId="609D40F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A7DBB">
        <w:rPr>
          <w:rFonts w:ascii="Times New Roman" w:hAnsi="Times New Roman"/>
          <w:szCs w:val="28"/>
        </w:rPr>
        <w:t>-1</w:t>
      </w:r>
    </w:p>
    <w:p w14:paraId="46F67CE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66C32" w:rsidRPr="00E66C3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66C32" w:rsidRPr="00E66C32">
        <w:rPr>
          <w:b/>
          <w:bCs/>
          <w:sz w:val="22"/>
          <w:szCs w:val="22"/>
        </w:rPr>
        <w:t>Zakup i dostawa nici chirurgicznych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66C32" w:rsidRPr="00E66C32">
        <w:rPr>
          <w:b/>
          <w:sz w:val="22"/>
          <w:szCs w:val="22"/>
        </w:rPr>
        <w:t>ZP/33/2021</w:t>
      </w:r>
      <w:r w:rsidRPr="006A5DF1">
        <w:rPr>
          <w:b/>
          <w:sz w:val="22"/>
          <w:szCs w:val="22"/>
        </w:rPr>
        <w:t>.</w:t>
      </w:r>
    </w:p>
    <w:p w14:paraId="2075C0CD" w14:textId="48FA9C6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A7DB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66C32" w:rsidRPr="00E66C3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6C32" w:rsidRPr="006A5DF1" w14:paraId="1B21FA34" w14:textId="77777777" w:rsidTr="00B349E6">
        <w:tc>
          <w:tcPr>
            <w:tcW w:w="9356" w:type="dxa"/>
            <w:shd w:val="clear" w:color="auto" w:fill="auto"/>
          </w:tcPr>
          <w:p w14:paraId="60724F3D" w14:textId="77777777" w:rsidR="00E66C32" w:rsidRPr="006A5DF1" w:rsidRDefault="00E66C32" w:rsidP="00B349E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66C32">
              <w:rPr>
                <w:b/>
                <w:bCs/>
                <w:sz w:val="22"/>
                <w:szCs w:val="22"/>
              </w:rPr>
              <w:t>1</w:t>
            </w:r>
          </w:p>
          <w:p w14:paraId="1C56BE0A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Dot. Pakietu 1</w:t>
            </w:r>
          </w:p>
          <w:p w14:paraId="46C5482B" w14:textId="15D7D085" w:rsid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 xml:space="preserve">Czy Zamawiający dopuści szew syntetyczny, poliestrowy, niewchłanialny, pleciony, powlekany silikonem? </w:t>
            </w:r>
          </w:p>
          <w:p w14:paraId="77C8D79B" w14:textId="76D905B6" w:rsidR="001A7DBB" w:rsidRPr="006A5DF1" w:rsidRDefault="001A7DBB" w:rsidP="001A7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13672A27" w14:textId="77777777" w:rsidR="001A7DBB" w:rsidRPr="00E66C32" w:rsidRDefault="001A7DBB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6E7EDA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Dot. Pakietu 2, poz. 1</w:t>
            </w:r>
          </w:p>
          <w:p w14:paraId="3F0533E2" w14:textId="6F045369" w:rsid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 xml:space="preserve">Czy Zamawiający dopuści szew z igłą okrągłą z tnącym końcem 40 mm, pozostałe parametry bez zmian? </w:t>
            </w:r>
          </w:p>
          <w:p w14:paraId="7F69B2BC" w14:textId="7C18540D" w:rsidR="001A7DBB" w:rsidRPr="006A5DF1" w:rsidRDefault="001A7DBB" w:rsidP="001A7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400D7F6" w14:textId="77777777" w:rsidR="001A7DBB" w:rsidRPr="00E66C32" w:rsidRDefault="001A7DBB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A431E7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Dot. Pakietu 3, poz. 2</w:t>
            </w:r>
          </w:p>
          <w:p w14:paraId="471B4BBA" w14:textId="57D5D19B" w:rsid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Czy Zamawiający dopuści długość nic</w:t>
            </w:r>
            <w:r w:rsidR="00FF1C52">
              <w:rPr>
                <w:sz w:val="22"/>
                <w:szCs w:val="22"/>
              </w:rPr>
              <w:t>i</w:t>
            </w:r>
            <w:r w:rsidRPr="00E66C32">
              <w:rPr>
                <w:sz w:val="22"/>
                <w:szCs w:val="22"/>
              </w:rPr>
              <w:t xml:space="preserve"> 75 cm, pozostałe parametry bez zmian? </w:t>
            </w:r>
          </w:p>
          <w:p w14:paraId="53F8E937" w14:textId="703E30CE" w:rsidR="001A7DBB" w:rsidRPr="006A5DF1" w:rsidRDefault="001A7DBB" w:rsidP="001A7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7320FF8E" w14:textId="77777777" w:rsidR="001A7DBB" w:rsidRPr="00E66C32" w:rsidRDefault="001A7DBB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34EC1E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Dot. Pakietu 7, poz. 2</w:t>
            </w:r>
          </w:p>
          <w:p w14:paraId="72533B06" w14:textId="0F17BBEC" w:rsid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 xml:space="preserve">Czy Zamawiający dopuści szew z igłą 37 mm, pozostałe parametry bez zmian? </w:t>
            </w:r>
          </w:p>
          <w:p w14:paraId="6363DBB7" w14:textId="5692CD6E" w:rsidR="001A7DBB" w:rsidRPr="006A5DF1" w:rsidRDefault="001A7DBB" w:rsidP="001A7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1C911784" w14:textId="77777777" w:rsidR="001A7DBB" w:rsidRPr="00E66C32" w:rsidRDefault="001A7DBB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0C4665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lastRenderedPageBreak/>
              <w:t>Dot. Pakietu 8, poz. 11</w:t>
            </w:r>
          </w:p>
          <w:p w14:paraId="37F57C37" w14:textId="08F0D89F" w:rsid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 xml:space="preserve">Czy Zamawiający dopuści szew z igłą odwrotnie tnącą kosmetyczną z precyzyjnym ostrzem typu micro-point, pozostałe parametry bez zmian? </w:t>
            </w:r>
          </w:p>
          <w:p w14:paraId="5EB1C772" w14:textId="2104127F" w:rsidR="001A7DBB" w:rsidRPr="006A5DF1" w:rsidRDefault="001A7DBB" w:rsidP="001A7D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1AB2F6C6" w14:textId="77777777" w:rsidR="001A7DBB" w:rsidRPr="00E66C32" w:rsidRDefault="001A7DBB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AB16A1" w14:textId="77777777" w:rsidR="00E66C32" w:rsidRPr="00E66C32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Dot. Pakietu 8</w:t>
            </w:r>
          </w:p>
          <w:p w14:paraId="419017B9" w14:textId="77777777" w:rsidR="00E66C32" w:rsidRPr="006A5DF1" w:rsidRDefault="00E66C32" w:rsidP="00B349E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6C32">
              <w:rPr>
                <w:sz w:val="22"/>
                <w:szCs w:val="22"/>
              </w:rPr>
              <w:t>Czy Zamawiający dopuści szew wchłanialny, syntetyczny, jednowłóknowy, o okresie podtrzymywania tkanki ok. 28 dni (po 7 dniach 70%, po 14 dniach 40%, po 21 dniach 15%, po 28 dniach 5%) i okresie całkowitego wchłonięcia 90-120 dni?</w:t>
            </w:r>
          </w:p>
          <w:p w14:paraId="4FEAEA00" w14:textId="074E052F" w:rsidR="00E66C32" w:rsidRPr="006A5DF1" w:rsidRDefault="001A7DBB" w:rsidP="00B349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E66C32" w:rsidRPr="006A5DF1">
              <w:rPr>
                <w:b/>
                <w:bCs/>
                <w:sz w:val="22"/>
                <w:szCs w:val="22"/>
              </w:rPr>
              <w:t>:</w:t>
            </w:r>
            <w:r w:rsidR="00665D07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021FDB05" w14:textId="653D3F1F" w:rsidR="00E66C32" w:rsidRPr="00E66C32" w:rsidRDefault="00E66C32" w:rsidP="00B349E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8856E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67A2392" w14:textId="34CD7359" w:rsidR="006D4AB3" w:rsidRPr="006A5DF1" w:rsidRDefault="00507E3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C713C">
        <w:rPr>
          <w:sz w:val="22"/>
          <w:szCs w:val="22"/>
        </w:rPr>
        <w:t>Przewodnicząc</w:t>
      </w:r>
      <w:r w:rsidR="00F143F1">
        <w:rPr>
          <w:sz w:val="22"/>
          <w:szCs w:val="22"/>
        </w:rPr>
        <w:t xml:space="preserve">y </w:t>
      </w:r>
      <w:r w:rsidR="006C713C">
        <w:rPr>
          <w:sz w:val="22"/>
          <w:szCs w:val="22"/>
        </w:rPr>
        <w:t>Komisji Przetargowej</w:t>
      </w:r>
    </w:p>
    <w:p w14:paraId="76B38176" w14:textId="549F4A43" w:rsidR="006D4AB3" w:rsidRPr="006A5DF1" w:rsidRDefault="006C713C" w:rsidP="006C713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F143F1">
        <w:rPr>
          <w:sz w:val="22"/>
          <w:szCs w:val="22"/>
        </w:rPr>
        <w:t>Aleksander Konturek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DD277" w14:textId="77777777" w:rsidR="000D1C44" w:rsidRDefault="000D1C44">
      <w:r>
        <w:separator/>
      </w:r>
    </w:p>
  </w:endnote>
  <w:endnote w:type="continuationSeparator" w:id="0">
    <w:p w14:paraId="68F78607" w14:textId="77777777" w:rsidR="000D1C44" w:rsidRDefault="000D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58E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46F3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71DD8" w14:textId="77777777" w:rsidR="006D4AB3" w:rsidRDefault="00F143F1">
    <w:pPr>
      <w:pStyle w:val="Stopka"/>
      <w:tabs>
        <w:tab w:val="clear" w:pos="4536"/>
      </w:tabs>
      <w:jc w:val="center"/>
    </w:pPr>
    <w:r>
      <w:rPr>
        <w:noProof/>
      </w:rPr>
      <w:pict w14:anchorId="0FDB3935">
        <v:line id="_x0000_s2049" style="position:absolute;left:0;text-align:left;z-index:251657728" from="-3.85pt,8.75pt" to="455.15pt,8.75pt"/>
      </w:pict>
    </w:r>
  </w:p>
  <w:p w14:paraId="6CC0C5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837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073D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DFD0F8" w14:textId="77777777" w:rsidR="006D4AB3" w:rsidRDefault="006D4AB3">
    <w:pPr>
      <w:pStyle w:val="Stopka"/>
      <w:tabs>
        <w:tab w:val="clear" w:pos="4536"/>
        <w:tab w:val="left" w:pos="6237"/>
      </w:tabs>
    </w:pPr>
  </w:p>
  <w:p w14:paraId="386077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01629" w14:textId="77777777" w:rsidR="000D1C44" w:rsidRDefault="000D1C44">
      <w:r>
        <w:separator/>
      </w:r>
    </w:p>
  </w:footnote>
  <w:footnote w:type="continuationSeparator" w:id="0">
    <w:p w14:paraId="5B67829D" w14:textId="77777777" w:rsidR="000D1C44" w:rsidRDefault="000D1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71083" w14:textId="77777777" w:rsidR="00E66C32" w:rsidRDefault="00E66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D943FB" w14:textId="77777777" w:rsidR="00E66C32" w:rsidRDefault="00E66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55787E" w14:textId="77777777" w:rsidR="00E66C32" w:rsidRDefault="00E66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C44"/>
    <w:rsid w:val="00031374"/>
    <w:rsid w:val="000A1097"/>
    <w:rsid w:val="000D1C44"/>
    <w:rsid w:val="000E2A8F"/>
    <w:rsid w:val="0012774F"/>
    <w:rsid w:val="00144B7A"/>
    <w:rsid w:val="00180C6E"/>
    <w:rsid w:val="001A7DBB"/>
    <w:rsid w:val="0029606A"/>
    <w:rsid w:val="004848F3"/>
    <w:rsid w:val="004A75F2"/>
    <w:rsid w:val="00507E3E"/>
    <w:rsid w:val="005144A9"/>
    <w:rsid w:val="00520165"/>
    <w:rsid w:val="00550D98"/>
    <w:rsid w:val="005B1B08"/>
    <w:rsid w:val="00632C3C"/>
    <w:rsid w:val="00662BDB"/>
    <w:rsid w:val="00665D07"/>
    <w:rsid w:val="006A5DF1"/>
    <w:rsid w:val="006B7198"/>
    <w:rsid w:val="006C713C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5AE6"/>
    <w:rsid w:val="00D22FFA"/>
    <w:rsid w:val="00D8461B"/>
    <w:rsid w:val="00D915F2"/>
    <w:rsid w:val="00DF32E8"/>
    <w:rsid w:val="00DF53CA"/>
    <w:rsid w:val="00E21B49"/>
    <w:rsid w:val="00E2789F"/>
    <w:rsid w:val="00E66C32"/>
    <w:rsid w:val="00E72428"/>
    <w:rsid w:val="00E74BC3"/>
    <w:rsid w:val="00EA14B3"/>
    <w:rsid w:val="00EA416E"/>
    <w:rsid w:val="00F143F1"/>
    <w:rsid w:val="00FC5957"/>
    <w:rsid w:val="00FD265E"/>
    <w:rsid w:val="00FF1C5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0FCE49"/>
  <w15:chartTrackingRefBased/>
  <w15:docId w15:val="{6680A791-0565-4A09-95C0-CF57E1B5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266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2021-07-08T11:22:00Z</dcterms:created>
  <dcterms:modified xsi:type="dcterms:W3CDTF">2021-07-13T12:32:00Z</dcterms:modified>
</cp:coreProperties>
</file>