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7B1" w:rsidRDefault="006D67B1" w:rsidP="006D67B1"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6D67B1" w:rsidRDefault="006D67B1" w:rsidP="006D67B1"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6D67B1" w:rsidRDefault="006D67B1" w:rsidP="006D67B1"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6D67B1" w:rsidRDefault="006D67B1" w:rsidP="006D67B1"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35-959 Rzeszów</w:t>
      </w:r>
    </w:p>
    <w:p w:rsidR="006D67B1" w:rsidRDefault="006D67B1" w:rsidP="006D67B1">
      <w:pPr>
        <w:pStyle w:val="Nagwek"/>
        <w:tabs>
          <w:tab w:val="clear" w:pos="4536"/>
        </w:tabs>
        <w:rPr>
          <w:sz w:val="24"/>
        </w:rPr>
      </w:pPr>
      <w:r>
        <w:rPr>
          <w:bCs/>
          <w:sz w:val="24"/>
          <w:szCs w:val="24"/>
        </w:rPr>
        <w:t>Znak sprawy: NA/O/1</w:t>
      </w:r>
      <w:r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>0/2021</w:t>
      </w:r>
      <w:r>
        <w:rPr>
          <w:sz w:val="24"/>
        </w:rPr>
        <w:tab/>
        <w:t xml:space="preserve"> Rzeszów dnia: 2021-07-</w:t>
      </w:r>
      <w:r>
        <w:rPr>
          <w:sz w:val="24"/>
        </w:rPr>
        <w:t>13</w:t>
      </w:r>
    </w:p>
    <w:p w:rsidR="006D67B1" w:rsidRDefault="006D67B1" w:rsidP="006D67B1">
      <w:pPr>
        <w:pStyle w:val="p2"/>
        <w:spacing w:before="0" w:beforeAutospacing="0" w:after="0" w:afterAutospacing="0" w:line="360" w:lineRule="auto"/>
        <w:rPr>
          <w:b/>
          <w:spacing w:val="-6"/>
        </w:rPr>
      </w:pPr>
    </w:p>
    <w:p w:rsidR="006D67B1" w:rsidRDefault="006D67B1" w:rsidP="006D67B1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>
        <w:rPr>
          <w:b/>
          <w:spacing w:val="-6"/>
        </w:rPr>
        <w:t>ODPOWIEDZI NA PYTANIA</w:t>
      </w:r>
    </w:p>
    <w:p w:rsidR="007F1E44" w:rsidRDefault="006D67B1" w:rsidP="00B35788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>
        <w:rPr>
          <w:b/>
          <w:spacing w:val="-6"/>
        </w:rPr>
        <w:t>POWIADOMIENIE O ZMIANACH</w:t>
      </w:r>
    </w:p>
    <w:p w:rsidR="00B35788" w:rsidRPr="00B35788" w:rsidRDefault="00B35788" w:rsidP="00B35788">
      <w:pPr>
        <w:pStyle w:val="p2"/>
        <w:spacing w:before="0" w:beforeAutospacing="0" w:after="0" w:afterAutospacing="0" w:line="360" w:lineRule="auto"/>
        <w:jc w:val="center"/>
        <w:rPr>
          <w:b/>
          <w:spacing w:val="-6"/>
          <w:sz w:val="16"/>
          <w:szCs w:val="16"/>
        </w:rPr>
      </w:pPr>
    </w:p>
    <w:p w:rsidR="001F4830" w:rsidRPr="00B35788" w:rsidRDefault="001F4830" w:rsidP="00B3578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2C5B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Dotyczy zadania nr 5</w:t>
      </w:r>
      <w:r w:rsidRPr="001F483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F4830" w:rsidRPr="00B35788" w:rsidRDefault="001F4830" w:rsidP="001F483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5788">
        <w:rPr>
          <w:rFonts w:ascii="Times New Roman" w:hAnsi="Times New Roman" w:cs="Times New Roman"/>
          <w:b/>
          <w:sz w:val="24"/>
          <w:szCs w:val="24"/>
          <w:u w:val="single"/>
        </w:rPr>
        <w:t>Pytanie 1:</w:t>
      </w:r>
    </w:p>
    <w:p w:rsidR="001F4830" w:rsidRDefault="006D67B1" w:rsidP="001F48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830">
        <w:rPr>
          <w:rFonts w:ascii="Times New Roman" w:hAnsi="Times New Roman" w:cs="Times New Roman"/>
          <w:sz w:val="24"/>
          <w:szCs w:val="24"/>
        </w:rPr>
        <w:t>Czy w związku z tym, że generatory, będące przedmiotem tego postępowania, po ewentualnej każdorazowej naprawie wymagają kalibracji w autoryzowanym laboratorium producenta niedostępnym w Polsce, Zamawiający dopuszcza maksymalny czas serwisu do 30 dni? Jednocześnie zapewniamy, że dołożymy wszelkich starań, by ten czas skrócić.</w:t>
      </w:r>
    </w:p>
    <w:p w:rsidR="001F4830" w:rsidRPr="00B35788" w:rsidRDefault="001F4830" w:rsidP="001F483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5788">
        <w:rPr>
          <w:rFonts w:ascii="Times New Roman" w:hAnsi="Times New Roman" w:cs="Times New Roman"/>
          <w:b/>
          <w:sz w:val="24"/>
          <w:szCs w:val="24"/>
          <w:u w:val="single"/>
        </w:rPr>
        <w:t>Odpowiedź 1:</w:t>
      </w:r>
    </w:p>
    <w:p w:rsidR="001F4830" w:rsidRDefault="001F4830" w:rsidP="00B357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wyraża zgodę na maksymalną czas serwisu do 30 dni </w:t>
      </w:r>
    </w:p>
    <w:p w:rsidR="00B35788" w:rsidRPr="00B35788" w:rsidRDefault="00B35788" w:rsidP="00B3578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2DF3" w:rsidRPr="00B35788" w:rsidRDefault="001F4830" w:rsidP="00B357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5788">
        <w:rPr>
          <w:rFonts w:ascii="Times New Roman" w:hAnsi="Times New Roman" w:cs="Times New Roman"/>
          <w:b/>
          <w:sz w:val="24"/>
          <w:szCs w:val="24"/>
          <w:u w:val="single"/>
        </w:rPr>
        <w:t>Pytanie 2:</w:t>
      </w:r>
    </w:p>
    <w:p w:rsidR="00E22DF3" w:rsidRDefault="00E22DF3" w:rsidP="00E22D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DF3">
        <w:rPr>
          <w:rFonts w:ascii="Times New Roman" w:hAnsi="Times New Roman" w:cs="Times New Roman"/>
          <w:sz w:val="24"/>
          <w:szCs w:val="24"/>
        </w:rPr>
        <w:t xml:space="preserve">W tytule postępowania są generatory funkcyjne, natomiast specyfikacja, zapisem „Przebiegi wbudowane: </w:t>
      </w:r>
      <w:proofErr w:type="spellStart"/>
      <w:r w:rsidRPr="00E22DF3">
        <w:rPr>
          <w:rFonts w:ascii="Times New Roman" w:hAnsi="Times New Roman" w:cs="Times New Roman"/>
          <w:sz w:val="24"/>
          <w:szCs w:val="24"/>
        </w:rPr>
        <w:t>kardioidalny</w:t>
      </w:r>
      <w:proofErr w:type="spellEnd"/>
      <w:r w:rsidRPr="00E22DF3">
        <w:rPr>
          <w:rFonts w:ascii="Times New Roman" w:hAnsi="Times New Roman" w:cs="Times New Roman"/>
          <w:sz w:val="24"/>
          <w:szCs w:val="24"/>
        </w:rPr>
        <w:t xml:space="preserve">, eksponenta malejąca, eksponenta rosnąca, impuls Gaussa, funkcja D-Lorentza      Sinus, prostokąt, </w:t>
      </w:r>
      <w:proofErr w:type="spellStart"/>
      <w:r w:rsidRPr="00E22DF3">
        <w:rPr>
          <w:rFonts w:ascii="Times New Roman" w:hAnsi="Times New Roman" w:cs="Times New Roman"/>
          <w:sz w:val="24"/>
          <w:szCs w:val="24"/>
        </w:rPr>
        <w:t>narastajacy</w:t>
      </w:r>
      <w:proofErr w:type="spellEnd"/>
      <w:r w:rsidRPr="00E22DF3">
        <w:rPr>
          <w:rFonts w:ascii="Times New Roman" w:hAnsi="Times New Roman" w:cs="Times New Roman"/>
          <w:sz w:val="24"/>
          <w:szCs w:val="24"/>
        </w:rPr>
        <w:t>, imp</w:t>
      </w:r>
      <w:r w:rsidR="00A455CC">
        <w:rPr>
          <w:rFonts w:ascii="Times New Roman" w:hAnsi="Times New Roman" w:cs="Times New Roman"/>
          <w:sz w:val="24"/>
          <w:szCs w:val="24"/>
        </w:rPr>
        <w:t xml:space="preserve">uls, trójkąt, szum Gaussa, PRBS </w:t>
      </w:r>
      <w:r w:rsidRPr="00E22DF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22DF3">
        <w:rPr>
          <w:rFonts w:ascii="Times New Roman" w:hAnsi="Times New Roman" w:cs="Times New Roman"/>
          <w:sz w:val="24"/>
          <w:szCs w:val="24"/>
        </w:rPr>
        <w:t>pseudorandom</w:t>
      </w:r>
      <w:proofErr w:type="spellEnd"/>
      <w:r w:rsidRPr="00E22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DF3">
        <w:rPr>
          <w:rFonts w:ascii="Times New Roman" w:hAnsi="Times New Roman" w:cs="Times New Roman"/>
          <w:sz w:val="24"/>
          <w:szCs w:val="24"/>
        </w:rPr>
        <w:t>binary</w:t>
      </w:r>
      <w:proofErr w:type="spellEnd"/>
      <w:r w:rsidRPr="00E22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DF3">
        <w:rPr>
          <w:rFonts w:ascii="Times New Roman" w:hAnsi="Times New Roman" w:cs="Times New Roman"/>
          <w:sz w:val="24"/>
          <w:szCs w:val="24"/>
        </w:rPr>
        <w:t>sequence</w:t>
      </w:r>
      <w:proofErr w:type="spellEnd"/>
      <w:r w:rsidRPr="00E22DF3">
        <w:rPr>
          <w:rFonts w:ascii="Times New Roman" w:hAnsi="Times New Roman" w:cs="Times New Roman"/>
          <w:sz w:val="24"/>
          <w:szCs w:val="24"/>
        </w:rPr>
        <w:t>), DC”, wskazuje na generatory arbitralne. W celu spełnienia tego kryterium należy wyposażyć generator w opcje 335ARB2U, rozszerzającą o przebiegi arbitralne, która jest płatna. W związku z tym czy Zamawiający wymaga dostawy generatorów arbitralnych, czy dopuszcza zaoferowanie generatorów fun</w:t>
      </w:r>
      <w:r w:rsidR="00A455CC">
        <w:rPr>
          <w:rFonts w:ascii="Times New Roman" w:hAnsi="Times New Roman" w:cs="Times New Roman"/>
          <w:sz w:val="24"/>
          <w:szCs w:val="24"/>
        </w:rPr>
        <w:t>kcyjnych bez tych przebiegów, a </w:t>
      </w:r>
      <w:r w:rsidRPr="00E22DF3">
        <w:rPr>
          <w:rFonts w:ascii="Times New Roman" w:hAnsi="Times New Roman" w:cs="Times New Roman"/>
          <w:sz w:val="24"/>
          <w:szCs w:val="24"/>
        </w:rPr>
        <w:t xml:space="preserve">posiadające przebiegi Sinus, prostokąt, </w:t>
      </w:r>
      <w:proofErr w:type="spellStart"/>
      <w:r w:rsidRPr="00E22DF3">
        <w:rPr>
          <w:rFonts w:ascii="Times New Roman" w:hAnsi="Times New Roman" w:cs="Times New Roman"/>
          <w:sz w:val="24"/>
          <w:szCs w:val="24"/>
        </w:rPr>
        <w:t>narastajacy</w:t>
      </w:r>
      <w:proofErr w:type="spellEnd"/>
      <w:r w:rsidRPr="00E22DF3">
        <w:rPr>
          <w:rFonts w:ascii="Times New Roman" w:hAnsi="Times New Roman" w:cs="Times New Roman"/>
          <w:sz w:val="24"/>
          <w:szCs w:val="24"/>
        </w:rPr>
        <w:t>, impuls, trójkąt, szum Gaussa, PRBS (</w:t>
      </w:r>
      <w:proofErr w:type="spellStart"/>
      <w:r w:rsidRPr="00E22DF3">
        <w:rPr>
          <w:rFonts w:ascii="Times New Roman" w:hAnsi="Times New Roman" w:cs="Times New Roman"/>
          <w:sz w:val="24"/>
          <w:szCs w:val="24"/>
        </w:rPr>
        <w:t>pseudorandom</w:t>
      </w:r>
      <w:proofErr w:type="spellEnd"/>
      <w:r w:rsidRPr="00E22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DF3">
        <w:rPr>
          <w:rFonts w:ascii="Times New Roman" w:hAnsi="Times New Roman" w:cs="Times New Roman"/>
          <w:sz w:val="24"/>
          <w:szCs w:val="24"/>
        </w:rPr>
        <w:t>binary</w:t>
      </w:r>
      <w:proofErr w:type="spellEnd"/>
      <w:r w:rsidRPr="00E22D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DF3">
        <w:rPr>
          <w:rFonts w:ascii="Times New Roman" w:hAnsi="Times New Roman" w:cs="Times New Roman"/>
          <w:sz w:val="24"/>
          <w:szCs w:val="24"/>
        </w:rPr>
        <w:t>sequence</w:t>
      </w:r>
      <w:proofErr w:type="spellEnd"/>
      <w:r w:rsidRPr="00E22DF3">
        <w:rPr>
          <w:rFonts w:ascii="Times New Roman" w:hAnsi="Times New Roman" w:cs="Times New Roman"/>
          <w:sz w:val="24"/>
          <w:szCs w:val="24"/>
        </w:rPr>
        <w:t>), DC?</w:t>
      </w:r>
    </w:p>
    <w:p w:rsidR="007B63EA" w:rsidRPr="00B35788" w:rsidRDefault="007B63EA" w:rsidP="00E22DF3">
      <w:pPr>
        <w:spacing w:after="0"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B63EA" w:rsidRPr="00B35788" w:rsidRDefault="007B63EA" w:rsidP="00E22DF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5788">
        <w:rPr>
          <w:rFonts w:ascii="Times New Roman" w:hAnsi="Times New Roman" w:cs="Times New Roman"/>
          <w:b/>
          <w:sz w:val="24"/>
          <w:szCs w:val="24"/>
          <w:u w:val="single"/>
        </w:rPr>
        <w:t>Odpowiedź 2:</w:t>
      </w:r>
    </w:p>
    <w:p w:rsidR="006D67B1" w:rsidRDefault="00B35788" w:rsidP="001F48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788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B35788">
        <w:rPr>
          <w:rFonts w:ascii="Times New Roman" w:eastAsia="Times New Roman" w:hAnsi="Times New Roman" w:cs="Times New Roman"/>
          <w:sz w:val="24"/>
          <w:szCs w:val="24"/>
        </w:rPr>
        <w:t xml:space="preserve">opuszczam zaoferowanie generatorów funkcyjnych bez przebiegów </w:t>
      </w:r>
      <w:proofErr w:type="gramStart"/>
      <w:r w:rsidRPr="00B35788">
        <w:rPr>
          <w:rFonts w:ascii="Times New Roman" w:eastAsia="Times New Roman" w:hAnsi="Times New Roman" w:cs="Times New Roman"/>
          <w:sz w:val="24"/>
          <w:szCs w:val="24"/>
        </w:rPr>
        <w:t>arbitralnych czyli</w:t>
      </w:r>
      <w:proofErr w:type="gramEnd"/>
      <w:r w:rsidRPr="00B35788">
        <w:rPr>
          <w:rFonts w:ascii="Times New Roman" w:eastAsia="Times New Roman" w:hAnsi="Times New Roman" w:cs="Times New Roman"/>
          <w:sz w:val="24"/>
          <w:szCs w:val="24"/>
        </w:rPr>
        <w:t xml:space="preserve"> bez opcji 335ARB2U - wystarczy  przebiegi sinus, prostokąt, narastający, impuls, trójkąt, szum </w:t>
      </w:r>
      <w:r w:rsidRPr="00B35788">
        <w:rPr>
          <w:rFonts w:ascii="Times New Roman" w:eastAsia="Times New Roman" w:hAnsi="Times New Roman" w:cs="Times New Roman"/>
          <w:sz w:val="24"/>
          <w:szCs w:val="24"/>
        </w:rPr>
        <w:t>Gaussa, PRBS oraz DC.</w:t>
      </w:r>
    </w:p>
    <w:p w:rsidR="009B2C5B" w:rsidRPr="009B2C5B" w:rsidRDefault="009B2C5B" w:rsidP="001F48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9B2C5B" w:rsidRDefault="009B2C5B" w:rsidP="001F48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2C5B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Dotyczy zadania 1</w:t>
      </w:r>
      <w:r w:rsidRPr="009B2C5B">
        <w:rPr>
          <w:rFonts w:ascii="Times New Roman" w:eastAsia="Times New Roman" w:hAnsi="Times New Roman" w:cs="Times New Roman"/>
          <w:sz w:val="24"/>
          <w:szCs w:val="24"/>
          <w:highlight w:val="yellow"/>
        </w:rPr>
        <w:t>:</w:t>
      </w:r>
    </w:p>
    <w:p w:rsidR="009B2C5B" w:rsidRPr="009B2C5B" w:rsidRDefault="009B2C5B" w:rsidP="001F48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B2C5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Pytanie 3:</w:t>
      </w:r>
    </w:p>
    <w:p w:rsidR="009B2C5B" w:rsidRDefault="009B2C5B" w:rsidP="009B2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C5B">
        <w:rPr>
          <w:rFonts w:ascii="Times New Roman" w:hAnsi="Times New Roman" w:cs="Times New Roman"/>
          <w:sz w:val="24"/>
          <w:szCs w:val="24"/>
        </w:rPr>
        <w:t xml:space="preserve">W nawiązaniu do ogłoszenia o udzielanym zamówieniu - znak sprawy NA/O/150/2021, dotyczącym zadania 1 – licznika cząstek w powietrzu, chcielibyśmy zapytać czy termin realizacji określony w zapytaniu na 5 dni  od daty udzielenia zamówienia, jest dla Państwa parametrem </w:t>
      </w:r>
      <w:proofErr w:type="gramStart"/>
      <w:r w:rsidRPr="009B2C5B">
        <w:rPr>
          <w:rFonts w:ascii="Times New Roman" w:hAnsi="Times New Roman" w:cs="Times New Roman"/>
          <w:sz w:val="24"/>
          <w:szCs w:val="24"/>
        </w:rPr>
        <w:t xml:space="preserve">krytycznym ? </w:t>
      </w:r>
      <w:proofErr w:type="gramEnd"/>
      <w:r w:rsidRPr="009B2C5B">
        <w:rPr>
          <w:rFonts w:ascii="Times New Roman" w:hAnsi="Times New Roman" w:cs="Times New Roman"/>
          <w:sz w:val="24"/>
          <w:szCs w:val="24"/>
        </w:rPr>
        <w:t>Jest to termin ekstremalnie krótki i prosilibyśmy o zmianę terminu do 30 dni.</w:t>
      </w:r>
    </w:p>
    <w:p w:rsidR="009B2C5B" w:rsidRDefault="009B2C5B" w:rsidP="009B2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2C5B" w:rsidRPr="009B2C5B" w:rsidRDefault="009B2C5B" w:rsidP="009B2C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2C5B">
        <w:rPr>
          <w:rFonts w:ascii="Times New Roman" w:hAnsi="Times New Roman" w:cs="Times New Roman"/>
          <w:b/>
          <w:sz w:val="24"/>
          <w:szCs w:val="24"/>
          <w:u w:val="single"/>
        </w:rPr>
        <w:t>Odpowiedź 3:</w:t>
      </w:r>
    </w:p>
    <w:p w:rsidR="009B2C5B" w:rsidRDefault="009B2C5B" w:rsidP="009B2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wyraża zgodę na wydłużenie terminu dostawy do 30 dni. </w:t>
      </w:r>
    </w:p>
    <w:p w:rsidR="009B2C5B" w:rsidRPr="009B2C5B" w:rsidRDefault="009B2C5B" w:rsidP="009B2C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2C5B" w:rsidRDefault="003E3EA4" w:rsidP="001F4830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E3EA4">
        <w:rPr>
          <w:rFonts w:ascii="Times New Roman" w:hAnsi="Times New Roman" w:cs="Times New Roman"/>
          <w:b/>
          <w:sz w:val="32"/>
          <w:szCs w:val="32"/>
          <w:highlight w:val="yellow"/>
        </w:rPr>
        <w:t>UWAGA ZMIANA TERMINU SKŁADANIA I OTWARIA OFERT</w:t>
      </w:r>
      <w:r w:rsidRPr="003E3EA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E3EA4" w:rsidRDefault="003E3EA4" w:rsidP="001F4830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E3EA4" w:rsidRDefault="00B153C3" w:rsidP="001F4830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Było:</w:t>
      </w:r>
    </w:p>
    <w:p w:rsidR="00B153C3" w:rsidRDefault="00B153C3" w:rsidP="00B153C3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B153C3" w:rsidRDefault="00B153C3" w:rsidP="00B153C3">
      <w:pPr>
        <w:pStyle w:val="p3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lang w:val="en-US"/>
        </w:rPr>
        <w:t xml:space="preserve">e </w:t>
      </w:r>
      <w:hyperlink r:id="rId4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 xml:space="preserve">„Oferta </w:t>
      </w:r>
      <w:proofErr w:type="gramStart"/>
      <w:r>
        <w:t>na</w:t>
      </w:r>
      <w:proofErr w:type="gramEnd"/>
      <w:r>
        <w:t>: Dostawa licznika cząstek. Dostawa generatorów funkcyjnych. Dostawa wagosuszarki. Dostawa aparatu do pomiaru grubości powłok NIE OTWIERAĆ przed 2021-07-14 godz</w:t>
      </w:r>
      <w:proofErr w:type="gramStart"/>
      <w:r>
        <w:t xml:space="preserve">. 10:15 - </w:t>
      </w:r>
      <w:r>
        <w:rPr>
          <w:b/>
        </w:rPr>
        <w:t>NA</w:t>
      </w:r>
      <w:proofErr w:type="gramEnd"/>
      <w:r>
        <w:rPr>
          <w:b/>
        </w:rPr>
        <w:t>/O/150/2021</w:t>
      </w:r>
      <w:r>
        <w:t>”</w:t>
      </w:r>
    </w:p>
    <w:p w:rsidR="00B153C3" w:rsidRDefault="00B153C3" w:rsidP="00B153C3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B153C3" w:rsidRDefault="00B153C3" w:rsidP="00B153C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z w:val="24"/>
          <w:szCs w:val="24"/>
        </w:rPr>
        <w:t>oferty należy składać</w:t>
      </w:r>
      <w:r>
        <w:rPr>
          <w:rFonts w:ascii="Times New Roman" w:hAnsi="Times New Roman"/>
          <w:color w:val="000000"/>
          <w:sz w:val="24"/>
          <w:szCs w:val="24"/>
        </w:rPr>
        <w:t xml:space="preserve"> na adres </w:t>
      </w:r>
      <w:r>
        <w:rPr>
          <w:rFonts w:ascii="Times New Roman" w:hAnsi="Times New Roman"/>
          <w:sz w:val="24"/>
          <w:szCs w:val="24"/>
        </w:rPr>
        <w:t xml:space="preserve">e-mail </w:t>
      </w:r>
      <w:hyperlink r:id="rId5" w:history="1">
        <w:r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 2021-07-14 do godz. 10:00.</w:t>
      </w:r>
    </w:p>
    <w:p w:rsidR="00B153C3" w:rsidRDefault="00B153C3" w:rsidP="00B153C3">
      <w:p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B153C3" w:rsidRDefault="00B153C3" w:rsidP="00B153C3">
      <w:pPr>
        <w:spacing w:after="0" w:line="360" w:lineRule="auto"/>
        <w:jc w:val="both"/>
      </w:pPr>
      <w:r>
        <w:t>Otwarcie ofert nastąpi w dniu: 2021-07-14 o godz</w:t>
      </w:r>
      <w:proofErr w:type="gramStart"/>
      <w:r>
        <w:t>. 10:15, w</w:t>
      </w:r>
      <w:proofErr w:type="gramEnd"/>
      <w:r>
        <w:t xml:space="preserve"> siedzibie Zamawiającego, pokój nr 424-1, bud. V, al. Powstańców Warszawy 12, 35-959 Rzeszów.</w:t>
      </w:r>
    </w:p>
    <w:p w:rsidR="00B153C3" w:rsidRPr="00B659A7" w:rsidRDefault="00B153C3" w:rsidP="00B659A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659A7">
        <w:rPr>
          <w:rFonts w:ascii="Times New Roman" w:hAnsi="Times New Roman" w:cs="Times New Roman"/>
          <w:b/>
          <w:sz w:val="24"/>
          <w:szCs w:val="24"/>
        </w:rPr>
        <w:t xml:space="preserve">Zamawiający zmienia </w:t>
      </w:r>
      <w:proofErr w:type="gramStart"/>
      <w:r w:rsidRPr="00B659A7">
        <w:rPr>
          <w:rFonts w:ascii="Times New Roman" w:hAnsi="Times New Roman" w:cs="Times New Roman"/>
          <w:b/>
          <w:sz w:val="24"/>
          <w:szCs w:val="24"/>
        </w:rPr>
        <w:t>na :</w:t>
      </w:r>
      <w:proofErr w:type="gramEnd"/>
    </w:p>
    <w:p w:rsidR="00B153C3" w:rsidRPr="00B659A7" w:rsidRDefault="00B153C3" w:rsidP="00B659A7">
      <w:pPr>
        <w:pStyle w:val="p37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B659A7">
        <w:rPr>
          <w:b/>
          <w:bCs/>
          <w:color w:val="000000"/>
        </w:rPr>
        <w:t>VII. MIEJSCE I TERMIN SKŁADANIA OFERT</w:t>
      </w:r>
    </w:p>
    <w:p w:rsidR="00B153C3" w:rsidRPr="00B659A7" w:rsidRDefault="00B153C3" w:rsidP="00B659A7">
      <w:pPr>
        <w:pStyle w:val="p38"/>
        <w:spacing w:before="0" w:beforeAutospacing="0" w:after="0" w:afterAutospacing="0" w:line="360" w:lineRule="auto"/>
        <w:jc w:val="both"/>
        <w:rPr>
          <w:color w:val="000000"/>
        </w:rPr>
      </w:pPr>
      <w:r w:rsidRPr="00B659A7">
        <w:rPr>
          <w:color w:val="000000"/>
        </w:rPr>
        <w:t>Ofertę należy przygotować w wersji elektronicznej i przesłać odpowiednio drogą</w:t>
      </w:r>
      <w:r w:rsidRPr="00B659A7">
        <w:rPr>
          <w:rStyle w:val="apple-converted-space"/>
          <w:color w:val="000000"/>
        </w:rPr>
        <w:t> </w:t>
      </w:r>
      <w:r w:rsidRPr="00B659A7">
        <w:rPr>
          <w:rStyle w:val="apple-converted-space"/>
          <w:color w:val="000000"/>
        </w:rPr>
        <w:br/>
      </w:r>
      <w:r w:rsidRPr="00B659A7">
        <w:rPr>
          <w:color w:val="000000"/>
        </w:rPr>
        <w:t>e-mailową</w:t>
      </w:r>
      <w:r w:rsidRPr="00B659A7">
        <w:rPr>
          <w:rStyle w:val="apple-converted-space"/>
          <w:color w:val="000000"/>
        </w:rPr>
        <w:t> </w:t>
      </w:r>
      <w:r w:rsidRPr="00B659A7">
        <w:rPr>
          <w:color w:val="000000"/>
        </w:rPr>
        <w:t xml:space="preserve">na adres </w:t>
      </w:r>
      <w:r w:rsidRPr="00B659A7">
        <w:rPr>
          <w:lang w:val="en-US"/>
        </w:rPr>
        <w:t xml:space="preserve">e </w:t>
      </w:r>
      <w:hyperlink r:id="rId6" w:history="1">
        <w:r w:rsidRPr="00B659A7">
          <w:rPr>
            <w:rStyle w:val="Hipercze"/>
            <w:lang w:val="en-US"/>
          </w:rPr>
          <w:t>msalamon@prz.edu.pl</w:t>
        </w:r>
      </w:hyperlink>
      <w:r w:rsidRPr="00B659A7">
        <w:rPr>
          <w:lang w:val="en-US"/>
        </w:rPr>
        <w:t xml:space="preserve">  </w:t>
      </w:r>
      <w:r w:rsidRPr="00B659A7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B659A7">
        <w:t xml:space="preserve">„Oferta </w:t>
      </w:r>
      <w:proofErr w:type="gramStart"/>
      <w:r w:rsidRPr="00B659A7">
        <w:t>na</w:t>
      </w:r>
      <w:proofErr w:type="gramEnd"/>
      <w:r w:rsidRPr="00B659A7">
        <w:t>: Dostawa licznika cząstek. Dostawa generatorów funkcyjnych. Dostawa wagosuszarki. Dostawa aparatu do pomiaru grubości powłok NIE OTWIERAĆ przed 2021-07-1</w:t>
      </w:r>
      <w:r w:rsidR="00B659A7" w:rsidRPr="00B659A7">
        <w:t>6</w:t>
      </w:r>
      <w:r w:rsidRPr="00B659A7">
        <w:t xml:space="preserve"> godz</w:t>
      </w:r>
      <w:proofErr w:type="gramStart"/>
      <w:r w:rsidRPr="00B659A7">
        <w:t xml:space="preserve">. 10:15 - </w:t>
      </w:r>
      <w:r w:rsidRPr="00B659A7">
        <w:rPr>
          <w:b/>
        </w:rPr>
        <w:t>NA</w:t>
      </w:r>
      <w:proofErr w:type="gramEnd"/>
      <w:r w:rsidRPr="00B659A7">
        <w:rPr>
          <w:b/>
        </w:rPr>
        <w:t>/O/150/2021</w:t>
      </w:r>
      <w:r w:rsidRPr="00B659A7">
        <w:t>”</w:t>
      </w:r>
    </w:p>
    <w:p w:rsidR="00B153C3" w:rsidRPr="00B659A7" w:rsidRDefault="00B153C3" w:rsidP="00B659A7">
      <w:pPr>
        <w:pStyle w:val="p37"/>
        <w:spacing w:before="0" w:beforeAutospacing="0" w:after="0" w:afterAutospacing="0" w:line="360" w:lineRule="auto"/>
        <w:jc w:val="both"/>
        <w:rPr>
          <w:rStyle w:val="apple-converted-space"/>
        </w:rPr>
      </w:pPr>
      <w:r w:rsidRPr="00B659A7">
        <w:rPr>
          <w:color w:val="000000"/>
        </w:rPr>
        <w:lastRenderedPageBreak/>
        <w:t>Nieprzekraczalny termin dostarczenia oferty:</w:t>
      </w:r>
      <w:r w:rsidRPr="00B659A7">
        <w:rPr>
          <w:rStyle w:val="apple-converted-space"/>
          <w:color w:val="000000"/>
        </w:rPr>
        <w:t> </w:t>
      </w:r>
    </w:p>
    <w:p w:rsidR="00B153C3" w:rsidRPr="00B659A7" w:rsidRDefault="00B153C3" w:rsidP="00B659A7">
      <w:pPr>
        <w:pStyle w:val="ProPublico"/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B659A7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B659A7">
        <w:rPr>
          <w:rFonts w:ascii="Times New Roman" w:hAnsi="Times New Roman"/>
          <w:sz w:val="24"/>
          <w:szCs w:val="24"/>
        </w:rPr>
        <w:t>oferty należy składać</w:t>
      </w:r>
      <w:r w:rsidRPr="00B659A7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B659A7">
        <w:rPr>
          <w:rFonts w:ascii="Times New Roman" w:hAnsi="Times New Roman"/>
          <w:sz w:val="24"/>
          <w:szCs w:val="24"/>
        </w:rPr>
        <w:t xml:space="preserve">e-mail </w:t>
      </w:r>
      <w:hyperlink r:id="rId7" w:history="1">
        <w:r w:rsidRPr="00B659A7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B659A7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 2021-07-1</w:t>
      </w:r>
      <w:r w:rsidR="00B659A7" w:rsidRPr="00B659A7">
        <w:rPr>
          <w:rFonts w:ascii="Times New Roman" w:hAnsi="Times New Roman"/>
          <w:sz w:val="24"/>
          <w:szCs w:val="24"/>
        </w:rPr>
        <w:t>6</w:t>
      </w:r>
      <w:r w:rsidRPr="00B659A7">
        <w:rPr>
          <w:rFonts w:ascii="Times New Roman" w:hAnsi="Times New Roman"/>
          <w:sz w:val="24"/>
          <w:szCs w:val="24"/>
        </w:rPr>
        <w:t xml:space="preserve"> do godz. 10:00.</w:t>
      </w:r>
    </w:p>
    <w:p w:rsidR="00B153C3" w:rsidRPr="00B659A7" w:rsidRDefault="00B153C3" w:rsidP="00B659A7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659A7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B659A7">
        <w:rPr>
          <w:rFonts w:ascii="Times New Roman" w:hAnsi="Times New Roman" w:cs="Times New Roman"/>
          <w:sz w:val="24"/>
          <w:szCs w:val="24"/>
        </w:rPr>
        <w:t>30 dn</w:t>
      </w:r>
      <w:r w:rsidRPr="00B659A7">
        <w:rPr>
          <w:rFonts w:ascii="Times New Roman" w:hAnsi="Times New Roman" w:cs="Times New Roman"/>
          <w:bCs/>
          <w:sz w:val="24"/>
          <w:szCs w:val="24"/>
        </w:rPr>
        <w:t>i</w:t>
      </w:r>
    </w:p>
    <w:p w:rsidR="00B153C3" w:rsidRPr="00B659A7" w:rsidRDefault="00B153C3" w:rsidP="00B659A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9A7">
        <w:rPr>
          <w:rFonts w:ascii="Times New Roman" w:hAnsi="Times New Roman" w:cs="Times New Roman"/>
          <w:sz w:val="24"/>
          <w:szCs w:val="24"/>
        </w:rPr>
        <w:t>Otwarcie ofert nastąpi w dniu: 2021-07-1</w:t>
      </w:r>
      <w:r w:rsidR="00B659A7" w:rsidRPr="00B659A7">
        <w:rPr>
          <w:rFonts w:ascii="Times New Roman" w:hAnsi="Times New Roman" w:cs="Times New Roman"/>
          <w:sz w:val="24"/>
          <w:szCs w:val="24"/>
        </w:rPr>
        <w:t>6</w:t>
      </w:r>
      <w:r w:rsidRPr="00B659A7">
        <w:rPr>
          <w:rFonts w:ascii="Times New Roman" w:hAnsi="Times New Roman" w:cs="Times New Roman"/>
          <w:sz w:val="24"/>
          <w:szCs w:val="24"/>
        </w:rPr>
        <w:t xml:space="preserve"> o godz</w:t>
      </w:r>
      <w:proofErr w:type="gramStart"/>
      <w:r w:rsidRPr="00B659A7">
        <w:rPr>
          <w:rFonts w:ascii="Times New Roman" w:hAnsi="Times New Roman" w:cs="Times New Roman"/>
          <w:sz w:val="24"/>
          <w:szCs w:val="24"/>
        </w:rPr>
        <w:t>. 10:15, w</w:t>
      </w:r>
      <w:proofErr w:type="gramEnd"/>
      <w:r w:rsidRPr="00B659A7">
        <w:rPr>
          <w:rFonts w:ascii="Times New Roman" w:hAnsi="Times New Roman" w:cs="Times New Roman"/>
          <w:sz w:val="24"/>
          <w:szCs w:val="24"/>
        </w:rPr>
        <w:t xml:space="preserve"> siedzibie Zamawiającego, pokój nr 424-1, bud. V, al. Powstańców Warszawy 12, 35-959 Rzeszów.</w:t>
      </w:r>
    </w:p>
    <w:bookmarkEnd w:id="0"/>
    <w:p w:rsidR="003E3EA4" w:rsidRPr="00B35788" w:rsidRDefault="003E3EA4" w:rsidP="001F48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E3EA4" w:rsidRPr="00B35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C69"/>
    <w:rsid w:val="001F4830"/>
    <w:rsid w:val="003E3EA4"/>
    <w:rsid w:val="006D67B1"/>
    <w:rsid w:val="00722C69"/>
    <w:rsid w:val="007B63EA"/>
    <w:rsid w:val="007F1E44"/>
    <w:rsid w:val="009B2C5B"/>
    <w:rsid w:val="00A455CC"/>
    <w:rsid w:val="00B153C3"/>
    <w:rsid w:val="00B35788"/>
    <w:rsid w:val="00B659A7"/>
    <w:rsid w:val="00E2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2EDBEC-3897-4233-8E8D-6AFE11CE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67B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6D67B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6D67B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2">
    <w:name w:val="p2"/>
    <w:basedOn w:val="Normalny"/>
    <w:rsid w:val="006D6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D67B1"/>
    <w:pPr>
      <w:spacing w:after="0" w:line="240" w:lineRule="auto"/>
      <w:ind w:left="720"/>
    </w:pPr>
    <w:rPr>
      <w:rFonts w:ascii="Calibri" w:hAnsi="Calibri" w:cs="Calibri"/>
    </w:rPr>
  </w:style>
  <w:style w:type="character" w:styleId="Hipercze">
    <w:name w:val="Hyperlink"/>
    <w:semiHidden/>
    <w:unhideWhenUsed/>
    <w:rsid w:val="00B153C3"/>
    <w:rPr>
      <w:color w:val="0000FF"/>
      <w:u w:val="single"/>
    </w:rPr>
  </w:style>
  <w:style w:type="paragraph" w:customStyle="1" w:styleId="ProPublico">
    <w:name w:val="ProPublico"/>
    <w:rsid w:val="00B153C3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B1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B1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153C3"/>
  </w:style>
  <w:style w:type="paragraph" w:styleId="Tekstdymka">
    <w:name w:val="Balloon Text"/>
    <w:basedOn w:val="Normalny"/>
    <w:link w:val="TekstdymkaZnak"/>
    <w:uiPriority w:val="99"/>
    <w:semiHidden/>
    <w:unhideWhenUsed/>
    <w:rsid w:val="00B65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9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hyperlink" Target="mailto:msalamon@prz.edu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610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2021-07-13T11:17:00Z</cp:lastPrinted>
  <dcterms:created xsi:type="dcterms:W3CDTF">2021-07-13T11:17:00Z</dcterms:created>
  <dcterms:modified xsi:type="dcterms:W3CDTF">2021-07-13T11:17:00Z</dcterms:modified>
</cp:coreProperties>
</file>