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3408C" w14:textId="4A4EF0D1" w:rsidR="00DA2A7E" w:rsidRPr="00A70E45" w:rsidRDefault="00A35EFF" w:rsidP="00A70E45">
      <w:pPr>
        <w:jc w:val="right"/>
        <w:rPr>
          <w:sz w:val="22"/>
          <w:szCs w:val="22"/>
        </w:rPr>
      </w:pPr>
      <w:r w:rsidRPr="000E142B">
        <w:rPr>
          <w:sz w:val="22"/>
          <w:szCs w:val="22"/>
        </w:rPr>
        <w:t>Kraków</w:t>
      </w:r>
      <w:r w:rsidR="00DA2A7E" w:rsidRPr="000E142B">
        <w:rPr>
          <w:sz w:val="22"/>
          <w:szCs w:val="22"/>
        </w:rPr>
        <w:t xml:space="preserve"> dnia: </w:t>
      </w:r>
      <w:r w:rsidRPr="000E142B">
        <w:rPr>
          <w:sz w:val="22"/>
          <w:szCs w:val="22"/>
        </w:rPr>
        <w:t>2021-0</w:t>
      </w:r>
      <w:r w:rsidR="000E142B" w:rsidRPr="000E142B">
        <w:rPr>
          <w:sz w:val="22"/>
          <w:szCs w:val="22"/>
        </w:rPr>
        <w:t>7</w:t>
      </w:r>
      <w:r w:rsidRPr="000E142B">
        <w:rPr>
          <w:sz w:val="22"/>
          <w:szCs w:val="22"/>
        </w:rPr>
        <w:t>-</w:t>
      </w:r>
      <w:r w:rsidR="000E142B" w:rsidRPr="000E142B">
        <w:rPr>
          <w:sz w:val="22"/>
          <w:szCs w:val="22"/>
        </w:rPr>
        <w:t>13</w:t>
      </w:r>
    </w:p>
    <w:p w14:paraId="7A601166" w14:textId="77777777" w:rsidR="00DA2A7E" w:rsidRPr="00A70E45" w:rsidRDefault="00DA2A7E" w:rsidP="00A70E45">
      <w:pPr>
        <w:rPr>
          <w:sz w:val="22"/>
          <w:szCs w:val="22"/>
        </w:rPr>
      </w:pPr>
    </w:p>
    <w:p w14:paraId="52886E64" w14:textId="77777777" w:rsidR="00A35EFF" w:rsidRPr="00A70E45" w:rsidRDefault="00A35EFF" w:rsidP="00A70E45">
      <w:pPr>
        <w:rPr>
          <w:b/>
          <w:bCs/>
          <w:sz w:val="22"/>
          <w:szCs w:val="22"/>
        </w:rPr>
      </w:pPr>
      <w:r w:rsidRPr="00A70E45">
        <w:rPr>
          <w:b/>
          <w:bCs/>
          <w:sz w:val="22"/>
          <w:szCs w:val="22"/>
        </w:rPr>
        <w:t>Akademia Górniczo - Hutnicza</w:t>
      </w:r>
    </w:p>
    <w:p w14:paraId="56FFC160" w14:textId="77777777" w:rsidR="00A35EFF" w:rsidRPr="00A70E45" w:rsidRDefault="00A35EFF" w:rsidP="00A70E45">
      <w:pPr>
        <w:rPr>
          <w:b/>
          <w:bCs/>
          <w:sz w:val="22"/>
          <w:szCs w:val="22"/>
        </w:rPr>
      </w:pPr>
      <w:r w:rsidRPr="00A70E45">
        <w:rPr>
          <w:b/>
          <w:bCs/>
          <w:sz w:val="22"/>
          <w:szCs w:val="22"/>
        </w:rPr>
        <w:t>im. Stanisława Staszica w Krakowie</w:t>
      </w:r>
    </w:p>
    <w:p w14:paraId="2CAA71EB" w14:textId="77777777" w:rsidR="00DA2A7E" w:rsidRPr="00A70E45" w:rsidRDefault="00A35EFF" w:rsidP="00A70E45">
      <w:pPr>
        <w:rPr>
          <w:b/>
          <w:bCs/>
          <w:sz w:val="22"/>
          <w:szCs w:val="22"/>
        </w:rPr>
      </w:pPr>
      <w:r w:rsidRPr="00A70E45">
        <w:rPr>
          <w:b/>
          <w:bCs/>
          <w:sz w:val="22"/>
          <w:szCs w:val="22"/>
        </w:rPr>
        <w:t>Dział Zamówień Publicznych</w:t>
      </w:r>
    </w:p>
    <w:p w14:paraId="21E10962" w14:textId="77777777" w:rsidR="00DA2A7E" w:rsidRPr="00A70E45" w:rsidRDefault="00A35EFF" w:rsidP="00A70E45">
      <w:pPr>
        <w:rPr>
          <w:sz w:val="22"/>
          <w:szCs w:val="22"/>
        </w:rPr>
      </w:pPr>
      <w:r w:rsidRPr="00A70E45">
        <w:rPr>
          <w:sz w:val="22"/>
          <w:szCs w:val="22"/>
        </w:rPr>
        <w:t>Al. Mickiewicza</w:t>
      </w:r>
      <w:r w:rsidR="00DA2A7E" w:rsidRPr="00A70E45">
        <w:rPr>
          <w:sz w:val="22"/>
          <w:szCs w:val="22"/>
        </w:rPr>
        <w:t xml:space="preserve"> </w:t>
      </w:r>
      <w:r w:rsidRPr="00A70E45">
        <w:rPr>
          <w:sz w:val="22"/>
          <w:szCs w:val="22"/>
        </w:rPr>
        <w:t>30</w:t>
      </w:r>
    </w:p>
    <w:p w14:paraId="5131B33E" w14:textId="77777777" w:rsidR="00DA2A7E" w:rsidRPr="00A70E45" w:rsidRDefault="00A35EFF" w:rsidP="00A70E45">
      <w:pPr>
        <w:rPr>
          <w:sz w:val="22"/>
          <w:szCs w:val="22"/>
        </w:rPr>
      </w:pPr>
      <w:r w:rsidRPr="00A70E45">
        <w:rPr>
          <w:sz w:val="22"/>
          <w:szCs w:val="22"/>
        </w:rPr>
        <w:t>30-059</w:t>
      </w:r>
      <w:r w:rsidR="00DA2A7E" w:rsidRPr="00A70E45">
        <w:rPr>
          <w:sz w:val="22"/>
          <w:szCs w:val="22"/>
        </w:rPr>
        <w:t xml:space="preserve"> </w:t>
      </w:r>
      <w:r w:rsidRPr="00A70E45">
        <w:rPr>
          <w:sz w:val="22"/>
          <w:szCs w:val="22"/>
        </w:rPr>
        <w:t>Kraków</w:t>
      </w:r>
    </w:p>
    <w:p w14:paraId="1B5BD25B" w14:textId="77777777" w:rsidR="00DA2A7E" w:rsidRPr="00A70E45" w:rsidRDefault="00DA2A7E" w:rsidP="00A70E45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A70E45">
        <w:rPr>
          <w:b/>
          <w:sz w:val="22"/>
          <w:szCs w:val="22"/>
        </w:rPr>
        <w:t>WYKONAWCY</w:t>
      </w:r>
    </w:p>
    <w:p w14:paraId="2CA1ACC0" w14:textId="77777777" w:rsidR="00DA2A7E" w:rsidRPr="00A70E45" w:rsidRDefault="00DA2A7E" w:rsidP="00A70E4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A70E45">
        <w:rPr>
          <w:sz w:val="22"/>
          <w:szCs w:val="22"/>
        </w:rPr>
        <w:t>ubiegający się o zamówienie</w:t>
      </w:r>
    </w:p>
    <w:p w14:paraId="516D045C" w14:textId="77777777" w:rsidR="00DA2A7E" w:rsidRPr="00A70E45" w:rsidRDefault="00DA2A7E" w:rsidP="00A70E45">
      <w:pPr>
        <w:keepNext/>
        <w:jc w:val="center"/>
        <w:outlineLvl w:val="0"/>
        <w:rPr>
          <w:b/>
          <w:kern w:val="28"/>
          <w:sz w:val="22"/>
          <w:szCs w:val="22"/>
        </w:rPr>
      </w:pPr>
      <w:r w:rsidRPr="00A70E45">
        <w:rPr>
          <w:b/>
          <w:kern w:val="28"/>
          <w:sz w:val="22"/>
          <w:szCs w:val="22"/>
        </w:rPr>
        <w:t>ZAWIADOMIENIE</w:t>
      </w:r>
    </w:p>
    <w:p w14:paraId="5E4D299E" w14:textId="2E11A24D" w:rsidR="00DA2A7E" w:rsidRDefault="00DA2A7E" w:rsidP="00A70E45">
      <w:pPr>
        <w:jc w:val="center"/>
        <w:rPr>
          <w:b/>
          <w:sz w:val="22"/>
          <w:szCs w:val="22"/>
        </w:rPr>
      </w:pPr>
      <w:r w:rsidRPr="00A70E45">
        <w:rPr>
          <w:b/>
          <w:sz w:val="22"/>
          <w:szCs w:val="22"/>
        </w:rPr>
        <w:t>o unieważnieniu postępowania</w:t>
      </w:r>
    </w:p>
    <w:p w14:paraId="758C2BC0" w14:textId="77777777" w:rsidR="00CE22C7" w:rsidRPr="00A70E45" w:rsidRDefault="00CE22C7" w:rsidP="00A70E45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35EFF" w:rsidRPr="00A70E45" w14:paraId="601CC996" w14:textId="77777777" w:rsidTr="00B90854">
        <w:trPr>
          <w:trHeight w:val="638"/>
        </w:trPr>
        <w:tc>
          <w:tcPr>
            <w:tcW w:w="959" w:type="dxa"/>
            <w:shd w:val="clear" w:color="auto" w:fill="auto"/>
          </w:tcPr>
          <w:p w14:paraId="51427753" w14:textId="77777777" w:rsidR="00A35EFF" w:rsidRPr="00A70E45" w:rsidRDefault="00A35EFF" w:rsidP="00A70E45">
            <w:pPr>
              <w:jc w:val="both"/>
              <w:rPr>
                <w:sz w:val="22"/>
                <w:szCs w:val="22"/>
              </w:rPr>
            </w:pPr>
            <w:r w:rsidRPr="00A70E4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E89EB0" w14:textId="77777777" w:rsidR="00A35EFF" w:rsidRPr="00A70E45" w:rsidRDefault="00A35EFF" w:rsidP="00A70E45">
            <w:pPr>
              <w:jc w:val="both"/>
              <w:rPr>
                <w:sz w:val="22"/>
                <w:szCs w:val="22"/>
              </w:rPr>
            </w:pPr>
            <w:r w:rsidRPr="00A70E45">
              <w:rPr>
                <w:sz w:val="22"/>
                <w:szCs w:val="22"/>
              </w:rPr>
              <w:t>postępowania o udzielenie zamówienia publicznego, prowadzonego w trybie tryb podstawowy</w:t>
            </w:r>
            <w:r w:rsidRPr="00A70E45">
              <w:rPr>
                <w:b/>
                <w:sz w:val="22"/>
                <w:szCs w:val="22"/>
              </w:rPr>
              <w:t xml:space="preserve"> </w:t>
            </w:r>
            <w:r w:rsidRPr="00A70E45">
              <w:rPr>
                <w:bCs/>
                <w:sz w:val="22"/>
                <w:szCs w:val="22"/>
              </w:rPr>
              <w:t>na</w:t>
            </w:r>
            <w:r w:rsidRPr="00A70E45">
              <w:rPr>
                <w:b/>
                <w:sz w:val="22"/>
                <w:szCs w:val="22"/>
              </w:rPr>
              <w:t xml:space="preserve"> </w:t>
            </w:r>
            <w:r w:rsidRPr="00A70E45">
              <w:rPr>
                <w:bCs/>
                <w:sz w:val="22"/>
                <w:szCs w:val="22"/>
              </w:rPr>
              <w:t>”</w:t>
            </w:r>
            <w:r w:rsidRPr="00A70E45">
              <w:rPr>
                <w:b/>
                <w:bCs/>
                <w:sz w:val="22"/>
                <w:szCs w:val="22"/>
              </w:rPr>
              <w:t>Usługa dostarczenia biletów lotniczych w celu realizacji zadań przez doktorantów Interdyscyplinarnych Środowiskowych Studiów Doktoranckich (FCB) realizowanych w ramach projektu POWR.03.02.00-00-I004/16 - KC-zp.272-331/21</w:t>
            </w:r>
            <w:r w:rsidRPr="00A70E45">
              <w:rPr>
                <w:bCs/>
                <w:sz w:val="22"/>
                <w:szCs w:val="22"/>
              </w:rPr>
              <w:t>”</w:t>
            </w:r>
            <w:r w:rsidRPr="00A70E45">
              <w:rPr>
                <w:b/>
                <w:sz w:val="22"/>
                <w:szCs w:val="22"/>
              </w:rPr>
              <w:t xml:space="preserve"> </w:t>
            </w:r>
            <w:r w:rsidRPr="00A70E45">
              <w:rPr>
                <w:bCs/>
                <w:sz w:val="22"/>
                <w:szCs w:val="22"/>
              </w:rPr>
              <w:t>– znak sprawy</w:t>
            </w:r>
            <w:r w:rsidRPr="00A70E45">
              <w:rPr>
                <w:b/>
                <w:sz w:val="22"/>
                <w:szCs w:val="22"/>
              </w:rPr>
              <w:t xml:space="preserve"> KC-zp.272-331/21</w:t>
            </w:r>
            <w:r w:rsidRPr="00A70E45">
              <w:rPr>
                <w:bCs/>
                <w:sz w:val="22"/>
                <w:szCs w:val="22"/>
              </w:rPr>
              <w:t>.</w:t>
            </w:r>
          </w:p>
        </w:tc>
      </w:tr>
    </w:tbl>
    <w:p w14:paraId="0879F59D" w14:textId="77777777" w:rsidR="00CE22C7" w:rsidRDefault="00CE22C7" w:rsidP="00A70E45">
      <w:pPr>
        <w:jc w:val="both"/>
        <w:rPr>
          <w:sz w:val="22"/>
          <w:szCs w:val="22"/>
        </w:rPr>
      </w:pPr>
    </w:p>
    <w:p w14:paraId="578D1F79" w14:textId="77777777" w:rsidR="00CE22C7" w:rsidRDefault="00CE22C7" w:rsidP="00A70E45">
      <w:pPr>
        <w:jc w:val="both"/>
        <w:rPr>
          <w:sz w:val="22"/>
          <w:szCs w:val="22"/>
        </w:rPr>
      </w:pPr>
    </w:p>
    <w:p w14:paraId="4B6E5EE0" w14:textId="49D04FAB" w:rsidR="00A35EFF" w:rsidRPr="00A70E45" w:rsidRDefault="00DA2A7E" w:rsidP="00A70E45">
      <w:pPr>
        <w:jc w:val="both"/>
        <w:rPr>
          <w:b/>
          <w:sz w:val="22"/>
          <w:szCs w:val="22"/>
        </w:rPr>
      </w:pPr>
      <w:r w:rsidRPr="00A70E45">
        <w:rPr>
          <w:sz w:val="22"/>
          <w:szCs w:val="22"/>
        </w:rPr>
        <w:t xml:space="preserve">Zamawiający, </w:t>
      </w:r>
      <w:r w:rsidR="00A35EFF" w:rsidRPr="00A70E45">
        <w:rPr>
          <w:b/>
          <w:sz w:val="22"/>
          <w:szCs w:val="22"/>
        </w:rPr>
        <w:t>Akademia Górniczo - Hutnicza</w:t>
      </w:r>
    </w:p>
    <w:p w14:paraId="643A99FB" w14:textId="77777777" w:rsidR="00A35EFF" w:rsidRPr="00A70E45" w:rsidRDefault="00A35EFF" w:rsidP="00A70E45">
      <w:pPr>
        <w:jc w:val="both"/>
        <w:rPr>
          <w:b/>
          <w:sz w:val="22"/>
          <w:szCs w:val="22"/>
        </w:rPr>
      </w:pPr>
      <w:r w:rsidRPr="00A70E45">
        <w:rPr>
          <w:b/>
          <w:sz w:val="22"/>
          <w:szCs w:val="22"/>
        </w:rPr>
        <w:t>im. Stanisława Staszica w Krakowie</w:t>
      </w:r>
    </w:p>
    <w:p w14:paraId="37320D86" w14:textId="77777777" w:rsidR="00DA2A7E" w:rsidRPr="00A70E45" w:rsidRDefault="00A35EFF" w:rsidP="00A70E45">
      <w:pPr>
        <w:jc w:val="both"/>
        <w:rPr>
          <w:sz w:val="22"/>
          <w:szCs w:val="22"/>
        </w:rPr>
      </w:pPr>
      <w:r w:rsidRPr="00A70E45">
        <w:rPr>
          <w:b/>
          <w:sz w:val="22"/>
          <w:szCs w:val="22"/>
        </w:rPr>
        <w:t>Dział Zamówień Publicznych</w:t>
      </w:r>
      <w:r w:rsidR="00DA2A7E" w:rsidRPr="00A70E45">
        <w:rPr>
          <w:sz w:val="22"/>
          <w:szCs w:val="22"/>
        </w:rPr>
        <w:t xml:space="preserve">, działając na podstawie art. 260 ustawy z dnia 11 września 2019r. Prawo zamówień publicznych </w:t>
      </w:r>
      <w:r w:rsidRPr="00A70E45">
        <w:rPr>
          <w:sz w:val="22"/>
          <w:szCs w:val="22"/>
        </w:rPr>
        <w:t>(Dz.U. poz. 2019 ze zm.)</w:t>
      </w:r>
      <w:r w:rsidR="00DA2A7E" w:rsidRPr="00A70E45">
        <w:rPr>
          <w:sz w:val="22"/>
          <w:szCs w:val="22"/>
        </w:rPr>
        <w:t>, zwanej dalej „ustawą Pzp”, zawiadamia, że unieważnia postępowanie o udzielenie zamówienia publicznego.</w:t>
      </w:r>
    </w:p>
    <w:p w14:paraId="1DE603B5" w14:textId="77777777" w:rsidR="00CE22C7" w:rsidRDefault="00CE22C7" w:rsidP="00A70E45">
      <w:pPr>
        <w:jc w:val="both"/>
        <w:rPr>
          <w:b/>
          <w:bCs/>
          <w:sz w:val="22"/>
          <w:szCs w:val="22"/>
        </w:rPr>
      </w:pPr>
    </w:p>
    <w:p w14:paraId="163D9145" w14:textId="5BFD4251" w:rsidR="00DA2A7E" w:rsidRPr="00A70E45" w:rsidRDefault="00DA2A7E" w:rsidP="00A70E45">
      <w:pPr>
        <w:jc w:val="both"/>
        <w:rPr>
          <w:sz w:val="22"/>
          <w:szCs w:val="22"/>
        </w:rPr>
      </w:pPr>
      <w:r w:rsidRPr="00A70E45">
        <w:rPr>
          <w:b/>
          <w:bCs/>
          <w:sz w:val="22"/>
          <w:szCs w:val="22"/>
        </w:rPr>
        <w:t>Uzasadnienie prawne</w:t>
      </w:r>
      <w:r w:rsidRPr="00A70E45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35EFF" w:rsidRPr="00A70E45" w14:paraId="6B575CF9" w14:textId="77777777" w:rsidTr="00B90854">
        <w:tc>
          <w:tcPr>
            <w:tcW w:w="2660" w:type="dxa"/>
            <w:shd w:val="clear" w:color="auto" w:fill="auto"/>
          </w:tcPr>
          <w:p w14:paraId="52FAB166" w14:textId="77777777" w:rsidR="00A35EFF" w:rsidRPr="00A70E45" w:rsidRDefault="00A35EFF" w:rsidP="00A70E45">
            <w:pPr>
              <w:jc w:val="both"/>
              <w:rPr>
                <w:sz w:val="22"/>
                <w:szCs w:val="22"/>
              </w:rPr>
            </w:pPr>
            <w:r w:rsidRPr="00A70E45">
              <w:rPr>
                <w:sz w:val="22"/>
                <w:szCs w:val="22"/>
              </w:rPr>
              <w:t xml:space="preserve">Art. 256 ustawy </w:t>
            </w:r>
            <w:proofErr w:type="spellStart"/>
            <w:r w:rsidRPr="00A70E45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6746BC5" w14:textId="77777777" w:rsidR="00A35EFF" w:rsidRPr="00A70E45" w:rsidRDefault="00A35EFF" w:rsidP="00A70E45">
            <w:pPr>
              <w:jc w:val="both"/>
              <w:rPr>
                <w:sz w:val="22"/>
                <w:szCs w:val="22"/>
              </w:rPr>
            </w:pPr>
            <w:r w:rsidRPr="00A70E45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</w:tc>
      </w:tr>
    </w:tbl>
    <w:p w14:paraId="68558F1D" w14:textId="77777777" w:rsidR="00CE22C7" w:rsidRDefault="00CE22C7" w:rsidP="00A70E45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1196B8C4" w14:textId="1C28E7E9" w:rsidR="00DA2A7E" w:rsidRPr="00A70E45" w:rsidRDefault="00DA2A7E" w:rsidP="00A70E45">
      <w:pPr>
        <w:pStyle w:val="Nagwek6"/>
        <w:spacing w:line="240" w:lineRule="auto"/>
        <w:rPr>
          <w:rFonts w:ascii="Times New Roman" w:hAnsi="Times New Roman"/>
          <w:szCs w:val="22"/>
        </w:rPr>
      </w:pPr>
      <w:r w:rsidRPr="00A70E45">
        <w:rPr>
          <w:rFonts w:ascii="Times New Roman" w:hAnsi="Times New Roman"/>
          <w:szCs w:val="22"/>
        </w:rPr>
        <w:t>Uzasadnienie faktyczne</w:t>
      </w:r>
      <w:r w:rsidRPr="00A70E45">
        <w:rPr>
          <w:rFonts w:ascii="Times New Roman" w:hAnsi="Times New Roman"/>
          <w:b w:val="0"/>
          <w:bCs/>
          <w:szCs w:val="22"/>
        </w:rPr>
        <w:t>:</w:t>
      </w:r>
    </w:p>
    <w:p w14:paraId="5E3AF7DD" w14:textId="77777777" w:rsidR="00A35EFF" w:rsidRPr="00A70E45" w:rsidRDefault="00A35EFF" w:rsidP="00A70E45">
      <w:pPr>
        <w:jc w:val="both"/>
        <w:rPr>
          <w:sz w:val="22"/>
          <w:szCs w:val="22"/>
        </w:rPr>
      </w:pPr>
      <w:r w:rsidRPr="00A70E45">
        <w:rPr>
          <w:sz w:val="22"/>
          <w:szCs w:val="22"/>
        </w:rPr>
        <w:t xml:space="preserve"> Na podstawie art. 256 ustawy </w:t>
      </w:r>
      <w:proofErr w:type="spellStart"/>
      <w:r w:rsidRPr="00A70E45">
        <w:rPr>
          <w:sz w:val="22"/>
          <w:szCs w:val="22"/>
        </w:rPr>
        <w:t>Pzp</w:t>
      </w:r>
      <w:proofErr w:type="spellEnd"/>
    </w:p>
    <w:p w14:paraId="1743D020" w14:textId="77777777" w:rsidR="00A35EFF" w:rsidRPr="00A70E45" w:rsidRDefault="00A35EFF" w:rsidP="00A70E45">
      <w:pPr>
        <w:jc w:val="both"/>
        <w:rPr>
          <w:sz w:val="22"/>
          <w:szCs w:val="22"/>
        </w:rPr>
      </w:pPr>
      <w:r w:rsidRPr="00A70E45">
        <w:rPr>
          <w:sz w:val="22"/>
          <w:szCs w:val="22"/>
        </w:rPr>
        <w:t>Zamawiający może unieważnić postępowanie o udzielenie zamówienia odpowiednio przed upływem terminu do składania wniosków o dopuszczenie do udziału w postępowaniu albo przed upływem terminu składania ofert, jeżeli wystąpiły okoliczności powodujące, że dalsze prowadzenie postępowania jest nieuzasadnione.</w:t>
      </w:r>
    </w:p>
    <w:p w14:paraId="1F941240" w14:textId="77777777" w:rsidR="00A35EFF" w:rsidRPr="00A70E45" w:rsidRDefault="00A35EFF" w:rsidP="00A70E45">
      <w:pPr>
        <w:jc w:val="both"/>
        <w:rPr>
          <w:sz w:val="22"/>
          <w:szCs w:val="22"/>
        </w:rPr>
      </w:pPr>
      <w:r w:rsidRPr="00A70E45">
        <w:rPr>
          <w:sz w:val="22"/>
          <w:szCs w:val="22"/>
        </w:rPr>
        <w:t>Uzasadnienie faktyczne:</w:t>
      </w:r>
    </w:p>
    <w:p w14:paraId="0E8CE4B0" w14:textId="77777777" w:rsidR="00DA2A7E" w:rsidRPr="00A70E45" w:rsidRDefault="00A35EFF" w:rsidP="00A70E45">
      <w:pPr>
        <w:jc w:val="both"/>
        <w:rPr>
          <w:sz w:val="22"/>
          <w:szCs w:val="22"/>
        </w:rPr>
      </w:pPr>
      <w:r w:rsidRPr="00A70E45">
        <w:rPr>
          <w:sz w:val="22"/>
          <w:szCs w:val="22"/>
        </w:rPr>
        <w:t>Zakup biletów lotniczych związany był z udziałem doktorantów Interdyscyplinarnych Środowiskowych Studiów Doktoranckich (FCB) realizowanych w ramach projektu POWR.03.02.00-00-I004/16  w Konferencji. W dniu 07/07/2021 r. Zamawiający otrzymał informację od organizatora Konferencji o zmianie trybu stacjonarnego na tryb zdalny. W związku z powyższym dalsze prowadzenie postępowania jest niezasadne.</w:t>
      </w:r>
    </w:p>
    <w:p w14:paraId="12F80226" w14:textId="77777777" w:rsidR="00020DF5" w:rsidRPr="00A70E45" w:rsidRDefault="00020DF5" w:rsidP="00A70E45">
      <w:pPr>
        <w:rPr>
          <w:sz w:val="22"/>
          <w:szCs w:val="22"/>
        </w:rPr>
      </w:pPr>
    </w:p>
    <w:sectPr w:rsidR="00020DF5" w:rsidRPr="00A70E4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62F8C" w14:textId="77777777" w:rsidR="00562C6E" w:rsidRDefault="00562C6E">
      <w:r>
        <w:separator/>
      </w:r>
    </w:p>
  </w:endnote>
  <w:endnote w:type="continuationSeparator" w:id="0">
    <w:p w14:paraId="4AA76A57" w14:textId="77777777" w:rsidR="00562C6E" w:rsidRDefault="0056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845E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AF99A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19CFD" w14:textId="77777777" w:rsidR="003F0CBE" w:rsidRDefault="000E142B">
    <w:pPr>
      <w:pStyle w:val="Stopka"/>
      <w:tabs>
        <w:tab w:val="clear" w:pos="4536"/>
      </w:tabs>
      <w:jc w:val="center"/>
    </w:pPr>
    <w:r>
      <w:rPr>
        <w:noProof/>
      </w:rPr>
      <w:pict w14:anchorId="070280A6">
        <v:line id="_x0000_s2049" style="position:absolute;left:0;text-align:left;z-index:251657728" from="-3.85pt,8.75pt" to="455.15pt,8.75pt"/>
      </w:pict>
    </w:r>
  </w:p>
  <w:p w14:paraId="660079D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75D4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1B221" w14:textId="77777777" w:rsidR="003F0CBE" w:rsidRDefault="003F0CBE">
    <w:pPr>
      <w:pStyle w:val="Stopka"/>
      <w:tabs>
        <w:tab w:val="clear" w:pos="4536"/>
      </w:tabs>
      <w:jc w:val="center"/>
    </w:pPr>
  </w:p>
  <w:p w14:paraId="735B46D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26D2A" w14:textId="77777777" w:rsidR="00562C6E" w:rsidRDefault="00562C6E">
      <w:r>
        <w:separator/>
      </w:r>
    </w:p>
  </w:footnote>
  <w:footnote w:type="continuationSeparator" w:id="0">
    <w:p w14:paraId="7801C658" w14:textId="77777777" w:rsidR="00562C6E" w:rsidRDefault="00562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C12FE" w14:textId="64E65F8B" w:rsidR="00A35EFF" w:rsidRDefault="000E142B">
    <w:pPr>
      <w:pStyle w:val="Nagwek"/>
    </w:pPr>
    <w:r>
      <w:rPr>
        <w:noProof/>
      </w:rPr>
      <w:pict w14:anchorId="65861B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C6E"/>
    <w:rsid w:val="00020DF5"/>
    <w:rsid w:val="000345C2"/>
    <w:rsid w:val="00047A30"/>
    <w:rsid w:val="000E142B"/>
    <w:rsid w:val="001B1480"/>
    <w:rsid w:val="002D47D4"/>
    <w:rsid w:val="003261E7"/>
    <w:rsid w:val="00372CE9"/>
    <w:rsid w:val="003F0CBE"/>
    <w:rsid w:val="00420F05"/>
    <w:rsid w:val="00467255"/>
    <w:rsid w:val="00562C6E"/>
    <w:rsid w:val="005644C6"/>
    <w:rsid w:val="006E6C0F"/>
    <w:rsid w:val="006E706C"/>
    <w:rsid w:val="0079556E"/>
    <w:rsid w:val="007A2D48"/>
    <w:rsid w:val="007F118B"/>
    <w:rsid w:val="009553F8"/>
    <w:rsid w:val="00A35EFF"/>
    <w:rsid w:val="00A70E45"/>
    <w:rsid w:val="00A86662"/>
    <w:rsid w:val="00AF6582"/>
    <w:rsid w:val="00AF7988"/>
    <w:rsid w:val="00B1578C"/>
    <w:rsid w:val="00BA77A9"/>
    <w:rsid w:val="00BB19CA"/>
    <w:rsid w:val="00BF7AFB"/>
    <w:rsid w:val="00CC422D"/>
    <w:rsid w:val="00CE22C7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BA5310"/>
  <w15:chartTrackingRefBased/>
  <w15:docId w15:val="{3716E782-960D-4856-A809-0D7BFA76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Patrycja Droździel</cp:lastModifiedBy>
  <cp:revision>3</cp:revision>
  <cp:lastPrinted>2001-02-25T09:00:00Z</cp:lastPrinted>
  <dcterms:created xsi:type="dcterms:W3CDTF">2021-07-08T12:26:00Z</dcterms:created>
  <dcterms:modified xsi:type="dcterms:W3CDTF">2021-07-13T10:46:00Z</dcterms:modified>
</cp:coreProperties>
</file>