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982BA8F" w:rsidR="005A4CE4" w:rsidRPr="00D52EEE" w:rsidRDefault="005A4CE4" w:rsidP="009E751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77798" w:rsidRPr="00377798">
        <w:rPr>
          <w:b/>
        </w:rPr>
        <w:t>załadunek, odbiór i transport odpadów niebezpiecznych i innych niż niebezpieczne do miejsca dalszego zagospodarowania wraz z ich unieszkodliwieniem powstających w wyniku działalności prowadzonej przez Jednostki AGH – KC-zp.272-230/21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55B7E65F" w14:textId="3169984C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>pkt 4, pkt 5, pkt 6, pkt 7, pkt 8, pkt 9 i pkt 10 ustawy Pzp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 Pzp).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4FFADB2D" w14:textId="77777777" w:rsidR="006B43F3" w:rsidRDefault="006B43F3" w:rsidP="006B43F3">
      <w:pPr>
        <w:spacing w:line="256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93EA74B" w14:textId="77777777" w:rsidR="005103B9" w:rsidRPr="009475A8" w:rsidRDefault="005103B9" w:rsidP="009475A8"/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74C99" w14:textId="77777777" w:rsidR="003E3258" w:rsidRDefault="003E3258" w:rsidP="0038231F">
      <w:pPr>
        <w:spacing w:after="0" w:line="240" w:lineRule="auto"/>
      </w:pPr>
      <w:r>
        <w:separator/>
      </w:r>
    </w:p>
  </w:endnote>
  <w:endnote w:type="continuationSeparator" w:id="0">
    <w:p w14:paraId="25BCF3A8" w14:textId="77777777" w:rsidR="003E3258" w:rsidRDefault="003E32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E1399" w14:textId="77777777" w:rsidR="003E3258" w:rsidRDefault="003E3258" w:rsidP="0038231F">
      <w:pPr>
        <w:spacing w:after="0" w:line="240" w:lineRule="auto"/>
      </w:pPr>
      <w:r>
        <w:separator/>
      </w:r>
    </w:p>
  </w:footnote>
  <w:footnote w:type="continuationSeparator" w:id="0">
    <w:p w14:paraId="5F9285A6" w14:textId="77777777" w:rsidR="003E3258" w:rsidRDefault="003E32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22DCF"/>
    <w:rsid w:val="00A24C2D"/>
    <w:rsid w:val="00A276E4"/>
    <w:rsid w:val="00A3062E"/>
    <w:rsid w:val="00A347DE"/>
    <w:rsid w:val="00A503B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CD380-E728-4A3D-ADD1-7E81A5AE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2021-04-21T06:48:00Z</cp:lastPrinted>
  <dcterms:created xsi:type="dcterms:W3CDTF">2021-05-30T19:08:00Z</dcterms:created>
  <dcterms:modified xsi:type="dcterms:W3CDTF">2021-06-13T16:48:00Z</dcterms:modified>
</cp:coreProperties>
</file>