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51C27C61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620062">
        <w:rPr>
          <w:b/>
          <w:i w:val="0"/>
        </w:rPr>
        <w:t>3</w:t>
      </w:r>
      <w:r w:rsidR="00000E4C" w:rsidRPr="00996D7C">
        <w:rPr>
          <w:b/>
          <w:i w:val="0"/>
        </w:rPr>
        <w:t xml:space="preserve"> do SIWZ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1767DDB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40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21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70849250" w:rsidR="00BE3BCE" w:rsidRPr="00B77707" w:rsidRDefault="008014D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Obsługa serwisowa i naprawa awaryjna urządzeń instalacji zaplecza technicznego Bloku Operacyjnego i Centralnej Sterylizatorni</w:t>
      </w:r>
      <w:r w:rsidR="008139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Szpitala Wojewódzkiego w Poznaniu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6EA8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7</cp:revision>
  <dcterms:created xsi:type="dcterms:W3CDTF">2017-08-01T08:06:00Z</dcterms:created>
  <dcterms:modified xsi:type="dcterms:W3CDTF">2021-06-24T06:58:00Z</dcterms:modified>
</cp:coreProperties>
</file>