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18D45" w14:textId="06092D57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B1308A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3BB5809C" w14:textId="77777777" w:rsidR="005103B9" w:rsidRDefault="005103B9" w:rsidP="005103B9">
      <w:pPr>
        <w:spacing w:after="0" w:line="480" w:lineRule="auto"/>
        <w:rPr>
          <w:b/>
        </w:rPr>
      </w:pPr>
    </w:p>
    <w:p w14:paraId="3D13B3C5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52E54" w:rsidRPr="00752E54">
        <w:rPr>
          <w:rFonts w:ascii="Times New Roman" w:hAnsi="Times New Roman"/>
          <w:b/>
        </w:rPr>
        <w:t>SZW/DZP/40/2021</w:t>
      </w:r>
    </w:p>
    <w:p w14:paraId="37E450E7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D007A92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52E54" w:rsidRPr="00752E54">
        <w:rPr>
          <w:sz w:val="22"/>
          <w:szCs w:val="22"/>
        </w:rPr>
        <w:t>SZPITAL WOJEWÓDZKI W POZNANIU</w:t>
      </w:r>
    </w:p>
    <w:p w14:paraId="266B05E9" w14:textId="01E5B2CA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1308A">
        <w:rPr>
          <w:sz w:val="22"/>
          <w:szCs w:val="22"/>
        </w:rPr>
        <w:t xml:space="preserve">ul. </w:t>
      </w:r>
      <w:r w:rsidR="00752E54" w:rsidRPr="00752E54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752E54" w:rsidRPr="00752E54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72CE916F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52E54" w:rsidRPr="00752E54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752E54" w:rsidRPr="00752E54">
        <w:rPr>
          <w:sz w:val="22"/>
          <w:szCs w:val="22"/>
        </w:rPr>
        <w:t>Poznań</w:t>
      </w:r>
    </w:p>
    <w:p w14:paraId="79AE4EB3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2F0E2124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4C1A1C26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20B6AEE1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B5FB5BF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41CC2938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50561219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1101313C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5CA90B4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71E3549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52E54" w:rsidRPr="00110593" w14:paraId="0135259B" w14:textId="77777777" w:rsidTr="0097328A">
        <w:tc>
          <w:tcPr>
            <w:tcW w:w="9212" w:type="dxa"/>
            <w:shd w:val="clear" w:color="auto" w:fill="D9D9D9"/>
          </w:tcPr>
          <w:p w14:paraId="5CEF20F0" w14:textId="77777777" w:rsidR="00752E54" w:rsidRPr="00110593" w:rsidRDefault="00752E54" w:rsidP="0097328A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5CCF74EC" w14:textId="77777777" w:rsidR="00752E54" w:rsidRPr="00110593" w:rsidRDefault="00752E54" w:rsidP="0097328A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752E54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1DC5647E" w14:textId="77777777" w:rsidR="00752E54" w:rsidRPr="00110593" w:rsidRDefault="00752E54" w:rsidP="0097328A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8ACF8AF" w14:textId="77777777" w:rsidR="00752E54" w:rsidRPr="00110593" w:rsidRDefault="00752E54" w:rsidP="0097328A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ECD3347" w14:textId="77777777" w:rsidR="00752E54" w:rsidRPr="00110593" w:rsidRDefault="00752E54" w:rsidP="0097328A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6EF0539E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C4C9F7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C84C798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752E54" w:rsidRPr="00752E54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6CE9FB44" w14:textId="77777777" w:rsidR="005434B3" w:rsidRDefault="00752E54" w:rsidP="005434B3">
      <w:pPr>
        <w:spacing w:after="240" w:line="276" w:lineRule="auto"/>
        <w:jc w:val="center"/>
        <w:rPr>
          <w:rFonts w:ascii="Times New Roman" w:hAnsi="Times New Roman"/>
        </w:rPr>
      </w:pPr>
      <w:r w:rsidRPr="00752E54">
        <w:rPr>
          <w:rFonts w:ascii="Times New Roman" w:hAnsi="Times New Roman"/>
          <w:b/>
        </w:rPr>
        <w:t>Obsługa serwisowa i naprawa awaryjna urządzeń instalacji zaplecza technicznego Bloku Operacyjnego i Centralnej Sterylizatorni Szpitala Wojewódzkiego w Poznaniu</w:t>
      </w:r>
    </w:p>
    <w:p w14:paraId="675952DE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68CCEF87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190E08EE" w14:textId="77777777" w:rsidR="00752E54" w:rsidRPr="00997D0F" w:rsidRDefault="00752E54" w:rsidP="00752E54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4A7941BE" w14:textId="77777777" w:rsidR="002426FF" w:rsidRPr="00232DF0" w:rsidRDefault="00752E54" w:rsidP="00752E54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Pzp, w zakresie:</w:t>
      </w:r>
    </w:p>
    <w:p w14:paraId="28DBE11A" w14:textId="77777777" w:rsidR="00752E54" w:rsidRPr="00292198" w:rsidRDefault="00752E54" w:rsidP="00752E5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16577C70" w14:textId="77777777" w:rsidR="00752E54" w:rsidRPr="000247FF" w:rsidRDefault="00752E54" w:rsidP="00752E54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14:paraId="354D8DEF" w14:textId="73446FC1" w:rsidR="00752E54" w:rsidRPr="000247FF" w:rsidRDefault="00752E54" w:rsidP="00752E54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 xml:space="preserve">w stosunku do którego otwarto likwidację, ogłoszono upadłość, którego aktywami zarządza likwidator lub sąd, zawarł układ z wierzycielami, którego działalność gospodarcza </w:t>
      </w:r>
      <w:r w:rsidR="00B1308A">
        <w:rPr>
          <w:rFonts w:ascii="Times New Roman" w:hAnsi="Times New Roman"/>
          <w:color w:val="auto"/>
          <w:sz w:val="22"/>
          <w:szCs w:val="22"/>
        </w:rPr>
        <w:br/>
      </w:r>
      <w:r w:rsidRPr="005E24AA">
        <w:rPr>
          <w:rFonts w:ascii="Times New Roman" w:hAnsi="Times New Roman"/>
          <w:color w:val="auto"/>
          <w:sz w:val="22"/>
          <w:szCs w:val="22"/>
        </w:rPr>
        <w:t>jest 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14:paraId="7B4ADAF8" w14:textId="77777777" w:rsidR="00710937" w:rsidRPr="00292198" w:rsidRDefault="00710937" w:rsidP="005E24AA">
      <w:pPr>
        <w:rPr>
          <w:rFonts w:ascii="Times New Roman" w:hAnsi="Times New Roman"/>
        </w:rPr>
      </w:pPr>
    </w:p>
    <w:p w14:paraId="01BF5170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3A3D42F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F0FE624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FFCE677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242258F2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54BAFD2D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48F8935" w14:textId="2380229F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</w:t>
      </w:r>
      <w:r w:rsidR="00B1308A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 xml:space="preserve">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318F7246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671FADDC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55DC73C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9B11B5E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5A73C56E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2669F676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5AD35FFB" w14:textId="77777777" w:rsidTr="00E75B3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0DD1D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F8FFA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32286C06" w14:textId="77777777" w:rsidTr="00E75B3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60B2E" w14:textId="1EF59419" w:rsidR="00D2702A" w:rsidRPr="00D2702A" w:rsidRDefault="00E75B39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25FA3" w14:textId="77777777" w:rsidR="00E75B39" w:rsidRPr="00E75B39" w:rsidRDefault="00E75B39" w:rsidP="00E75B39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E75B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Wykaz narzędzi, wyposażenia zakładu lub urządzeń technicznych</w:t>
            </w:r>
          </w:p>
          <w:p w14:paraId="1AABC9E8" w14:textId="77777777" w:rsidR="00E75B39" w:rsidRPr="00E75B39" w:rsidRDefault="00E75B39" w:rsidP="00E75B39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75B3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Dysponuje wyposażeniem niezbędnym do realizacji zamówienia:</w:t>
            </w:r>
          </w:p>
          <w:p w14:paraId="4B6D8D04" w14:textId="77777777" w:rsidR="00E75B39" w:rsidRPr="00E75B39" w:rsidRDefault="00E75B39" w:rsidP="00E75B39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75B3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 tym zakresie Zamawiający wymaga:</w:t>
            </w:r>
          </w:p>
          <w:p w14:paraId="3AB7CC3D" w14:textId="44C7B416" w:rsidR="00D2702A" w:rsidRPr="00D2702A" w:rsidRDefault="00E75B39" w:rsidP="00E75B3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E75B3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- licencja na oprogramowanie systemu sterowania i automatyki budynkowej DESIGO XWorks plus</w:t>
            </w:r>
          </w:p>
          <w:p w14:paraId="3823029F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  <w:tr w:rsidR="00E75B39" w14:paraId="7F8FE760" w14:textId="77777777" w:rsidTr="00E75B3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9A50C" w14:textId="77777777" w:rsidR="00E75B39" w:rsidRPr="00E75B39" w:rsidRDefault="00E75B39" w:rsidP="00E75B3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E75B39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08307" w14:textId="0CE80D77" w:rsidR="00E75B39" w:rsidRPr="00E75B39" w:rsidRDefault="00E75B39" w:rsidP="00E75B39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E75B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br/>
            </w:r>
            <w:r w:rsidRPr="00E75B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do dysponowania tymi osobami.</w:t>
            </w:r>
          </w:p>
          <w:p w14:paraId="77EF95E1" w14:textId="77777777" w:rsidR="00E75B39" w:rsidRPr="00E75B39" w:rsidRDefault="00E75B39" w:rsidP="00E75B39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</w:p>
          <w:p w14:paraId="3D55DFFC" w14:textId="3D595018" w:rsidR="00E75B39" w:rsidRPr="00E75B39" w:rsidRDefault="00E75B39" w:rsidP="00E75B39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75B3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W tym zakresie Zamawiający wymaga dysponowania osobami zdolnymi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</w:r>
            <w:r w:rsidRPr="00E75B3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do realizacji zamówienia w zakresie:</w:t>
            </w:r>
          </w:p>
          <w:p w14:paraId="227E9B25" w14:textId="2A462FFF" w:rsidR="00E75B39" w:rsidRPr="00E75B39" w:rsidRDefault="00E75B39" w:rsidP="00E75B39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75B3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- co najmniej jedną osobę posiadającą aktualne uprawnienia do zajmowania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</w:r>
            <w:r w:rsidRPr="00E75B3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się eksploatacją urządzeń, instalacji i sieci na stanowisku eksploatacji w zakresie obsługi, konserwacji, remontów, montażu dla następujących urządzeń, instalacji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</w:r>
            <w:r w:rsidRPr="00E75B3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 sieci:</w:t>
            </w:r>
          </w:p>
          <w:p w14:paraId="6E1290B0" w14:textId="77777777" w:rsidR="00E75B39" w:rsidRPr="00E75B39" w:rsidRDefault="00E75B39" w:rsidP="00E75B39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75B3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* urządzenia, instalacje i sieci elektroenergetyczne o napięciu nie wyższym niż 1kV</w:t>
            </w:r>
          </w:p>
          <w:p w14:paraId="59459D42" w14:textId="77777777" w:rsidR="00E75B39" w:rsidRPr="00E75B39" w:rsidRDefault="00E75B39" w:rsidP="00E75B39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75B3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* zespoły prądotwórcze o mocy powyżej 50kW</w:t>
            </w:r>
          </w:p>
          <w:p w14:paraId="5EAEC76A" w14:textId="77777777" w:rsidR="00E75B39" w:rsidRPr="00E75B39" w:rsidRDefault="00E75B39" w:rsidP="00E75B39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75B3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* aparatura kontrolno - pomiarowa oraz urządzenia i instalacje automatycznej regulacji sterowania i zabezpieczeń w/w urządzeń i instalacji</w:t>
            </w:r>
          </w:p>
          <w:p w14:paraId="7225108F" w14:textId="61AC1311" w:rsidR="00E75B39" w:rsidRPr="00E75B39" w:rsidRDefault="00E75B39" w:rsidP="00E75B39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75B3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lastRenderedPageBreak/>
              <w:t xml:space="preserve">* zgodnie z Rozporządzeniem Ministra Gospodarki, Pracy i Polityki Społecznej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</w:r>
            <w:r w:rsidRPr="00E75B3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 dnia 28 kwietnia 2003 r. w sprawie szczegółowych zasad stwierdzania posiadania kwalifikacji przez osoby zajmujące się eksploatacją urządzeń, instalacji sieci (Dz.U. Nr 89, poz. 828 z późn. zm.),</w:t>
            </w:r>
          </w:p>
          <w:p w14:paraId="12F9431A" w14:textId="77777777" w:rsidR="00E75B39" w:rsidRPr="00E75B39" w:rsidRDefault="00E75B39" w:rsidP="00E75B39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E75B3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- co najmniej jedną osobę legitymującą się certyfikatem lub innym dokumentem potwierdzającym przeszkolenie w zakresie programowania sterowników serii DESIGO PX</w:t>
            </w:r>
          </w:p>
        </w:tc>
      </w:tr>
      <w:tr w:rsidR="00E75B39" w14:paraId="7F715C4C" w14:textId="77777777" w:rsidTr="00E75B3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8B031" w14:textId="77777777" w:rsidR="00E75B39" w:rsidRPr="00E75B39" w:rsidRDefault="00E75B39" w:rsidP="00E75B3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E75B39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DE2D3" w14:textId="6E173D55" w:rsidR="00E75B39" w:rsidRPr="00E75B39" w:rsidRDefault="00E75B39" w:rsidP="00E75B39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E75B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Wykaz dostaw lub usług wykonanych, a w przypadku świadczeń powtarzających się lub ciągłych również wykonywanych, w okresie ostatnich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br/>
            </w:r>
            <w:r w:rsidRPr="00E75B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3 lat, a jeżeli okres prowadzenia działalności jest krótszy – w tym okresie,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br/>
            </w:r>
            <w:r w:rsidRPr="00E75B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wraz z podaniem ich wartości, przedmiotu, dat wykonania i podmiotów,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br/>
            </w:r>
            <w:r w:rsidRPr="00E75B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 rzecz których dostawy lub usługi zostały wykonane lub są wykonywane, oraz załączeniem dowodów określających czy te dostawy lub usługi zostały wykonane lub są wykonywane należycie, przy czym dowodami, o których mowa, są referencje bądź inne dokumenty sporządzone przez podmiot,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br/>
            </w:r>
            <w:r w:rsidRPr="00E75B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br/>
            </w:r>
            <w:r w:rsidRPr="00E75B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być wystawione w okresie ostatnich 3 miesięcy. Jeżeli Wykonawca powołuje się na doświadczenie w realizacji dostaw lub usług, wykonywanych wspólnie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br/>
            </w:r>
            <w:r w:rsidRPr="00E75B3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z innymi wykonawcami, wykaz dotyczy dostaw lub usług, w których wykonaniu Wykonawca ten bezpośrednio uczestniczył, a w przypadku świadczeń powtarzających się lub ciągłych, w których wykonywaniu bezpośrednio uczestniczył lub uczestniczy.</w:t>
            </w:r>
          </w:p>
          <w:p w14:paraId="7E738E24" w14:textId="77777777" w:rsidR="00E75B39" w:rsidRPr="00E75B39" w:rsidRDefault="00E75B39" w:rsidP="00E75B39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</w:p>
          <w:p w14:paraId="322104F3" w14:textId="77777777" w:rsidR="00E75B39" w:rsidRPr="00E75B39" w:rsidRDefault="00E75B39" w:rsidP="00E75B39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75B3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 tym zakresie Zamawiający wymaga:</w:t>
            </w:r>
          </w:p>
          <w:p w14:paraId="37C79A25" w14:textId="7DB3EB6B" w:rsidR="00E75B39" w:rsidRPr="00E75B39" w:rsidRDefault="00E75B39" w:rsidP="00E75B39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E75B3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W okresie ostatnich trzech lat przed upływem terminu składania ofert, a jeżeli okres prowadzenia działalności jest krótszy - w tym okresie, wykonał co najmniej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</w:r>
            <w:r w:rsidRPr="00E75B3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dwie zdolnymi do realizacji zamówienia, z których każda miała wartość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</w:r>
            <w:r w:rsidRPr="00E75B3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nie mniejszą niż 700 000,00 zł brutto, trwała przez okres minimum 12 miesięcy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</w:r>
            <w:r w:rsidRPr="00E75B3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i obejmowała także prace informatyczne w zakresie central wentylacyjnych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</w:r>
            <w:r w:rsidRPr="00E75B3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oraz systemu wizualizacji i sterowania. Przez zaplecze techniczne Zamawiający rozumie w szczególności instalacje i urządzenia wentylacji, klimatyzacji, cieplne, elektryczne oraz elektroenergetyczne.</w:t>
            </w:r>
          </w:p>
        </w:tc>
      </w:tr>
    </w:tbl>
    <w:p w14:paraId="53C4E8FC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442AFE56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406C0D92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C517C33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2D16620E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4EBC8F66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2D60D81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E227AEB" w14:textId="7A5B61B4" w:rsidR="00484F88" w:rsidRPr="006676AE" w:rsidRDefault="00FE4E2B" w:rsidP="00E75B39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D96BDC" w14:textId="77777777" w:rsidR="00D42C0E" w:rsidRDefault="00D42C0E" w:rsidP="0038231F">
      <w:pPr>
        <w:spacing w:after="0" w:line="240" w:lineRule="auto"/>
      </w:pPr>
      <w:r>
        <w:separator/>
      </w:r>
    </w:p>
  </w:endnote>
  <w:endnote w:type="continuationSeparator" w:id="0">
    <w:p w14:paraId="55FA1A87" w14:textId="77777777" w:rsidR="00D42C0E" w:rsidRDefault="00D42C0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CB723" w14:textId="77777777" w:rsidR="00752E54" w:rsidRDefault="00752E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1508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6AC1F2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A8DDB" w14:textId="77777777" w:rsidR="00752E54" w:rsidRDefault="00752E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28BB0" w14:textId="77777777" w:rsidR="00D42C0E" w:rsidRDefault="00D42C0E" w:rsidP="0038231F">
      <w:pPr>
        <w:spacing w:after="0" w:line="240" w:lineRule="auto"/>
      </w:pPr>
      <w:r>
        <w:separator/>
      </w:r>
    </w:p>
  </w:footnote>
  <w:footnote w:type="continuationSeparator" w:id="0">
    <w:p w14:paraId="083DD414" w14:textId="77777777" w:rsidR="00D42C0E" w:rsidRDefault="00D42C0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54F4B" w14:textId="77777777" w:rsidR="00752E54" w:rsidRDefault="00752E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6C40F" w14:textId="77777777" w:rsidR="00752E54" w:rsidRDefault="00752E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DC702" w14:textId="77777777" w:rsidR="00752E54" w:rsidRDefault="00752E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83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2E54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308A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0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3837"/>
    <w:rsid w:val="00E64482"/>
    <w:rsid w:val="00E65685"/>
    <w:rsid w:val="00E73190"/>
    <w:rsid w:val="00E73CEB"/>
    <w:rsid w:val="00E75B39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E73783A"/>
  <w15:docId w15:val="{C2E55C23-8601-4D83-BA8D-AE418A633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917</Words>
  <Characters>5502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2021-06-24T06:30:00Z</dcterms:created>
  <dcterms:modified xsi:type="dcterms:W3CDTF">2021-06-24T06:45:00Z</dcterms:modified>
</cp:coreProperties>
</file>