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23FEC" w14:textId="4F69915B" w:rsidR="006A5DF1" w:rsidRDefault="003073C1" w:rsidP="00E46E9E">
      <w:pPr>
        <w:jc w:val="right"/>
        <w:rPr>
          <w:sz w:val="22"/>
          <w:szCs w:val="22"/>
        </w:rPr>
      </w:pPr>
      <w:r w:rsidRPr="003073C1">
        <w:rPr>
          <w:sz w:val="22"/>
          <w:szCs w:val="22"/>
        </w:rPr>
        <w:t>Poznań</w:t>
      </w:r>
      <w:r w:rsidR="006A5DF1" w:rsidRPr="00D91931">
        <w:rPr>
          <w:sz w:val="22"/>
          <w:szCs w:val="22"/>
        </w:rPr>
        <w:t xml:space="preserve"> dnia: </w:t>
      </w:r>
      <w:r w:rsidRPr="003073C1">
        <w:rPr>
          <w:sz w:val="22"/>
          <w:szCs w:val="22"/>
        </w:rPr>
        <w:t>2021-06-1</w:t>
      </w:r>
      <w:r w:rsidR="00D914A7">
        <w:rPr>
          <w:sz w:val="22"/>
          <w:szCs w:val="22"/>
        </w:rPr>
        <w:t>6</w:t>
      </w:r>
    </w:p>
    <w:p w14:paraId="49C7B6E6" w14:textId="77777777" w:rsidR="003073C1" w:rsidRPr="003073C1" w:rsidRDefault="003073C1" w:rsidP="00E46E9E">
      <w:pPr>
        <w:rPr>
          <w:b/>
          <w:bCs/>
          <w:sz w:val="22"/>
          <w:szCs w:val="22"/>
        </w:rPr>
      </w:pPr>
      <w:r w:rsidRPr="003073C1">
        <w:rPr>
          <w:b/>
          <w:bCs/>
          <w:sz w:val="22"/>
          <w:szCs w:val="22"/>
        </w:rPr>
        <w:t>Szpital Wojewódzki w Poznaniu</w:t>
      </w:r>
    </w:p>
    <w:p w14:paraId="0DC0783D" w14:textId="77777777" w:rsidR="006A5DF1" w:rsidRPr="00D91931" w:rsidRDefault="003073C1" w:rsidP="00E46E9E">
      <w:pPr>
        <w:rPr>
          <w:b/>
          <w:bCs/>
          <w:sz w:val="22"/>
          <w:szCs w:val="22"/>
        </w:rPr>
      </w:pPr>
      <w:r w:rsidRPr="003073C1">
        <w:rPr>
          <w:b/>
          <w:bCs/>
          <w:sz w:val="22"/>
          <w:szCs w:val="22"/>
        </w:rPr>
        <w:t>Dział Zamówień Publicznych</w:t>
      </w:r>
    </w:p>
    <w:p w14:paraId="2BD1781B" w14:textId="77777777" w:rsidR="006A5DF1" w:rsidRPr="00BD5546" w:rsidRDefault="003073C1" w:rsidP="00E46E9E">
      <w:pPr>
        <w:rPr>
          <w:sz w:val="22"/>
          <w:szCs w:val="22"/>
        </w:rPr>
      </w:pPr>
      <w:r w:rsidRPr="003073C1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Pr="003073C1">
        <w:rPr>
          <w:sz w:val="22"/>
          <w:szCs w:val="22"/>
        </w:rPr>
        <w:t>7/19</w:t>
      </w:r>
    </w:p>
    <w:p w14:paraId="1DF96346" w14:textId="77777777" w:rsidR="006A5DF1" w:rsidRPr="00BD5546" w:rsidRDefault="003073C1" w:rsidP="00E46E9E">
      <w:pPr>
        <w:rPr>
          <w:sz w:val="22"/>
          <w:szCs w:val="22"/>
        </w:rPr>
      </w:pPr>
      <w:r w:rsidRPr="003073C1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3073C1">
        <w:rPr>
          <w:sz w:val="22"/>
          <w:szCs w:val="22"/>
        </w:rPr>
        <w:t>Poznań</w:t>
      </w:r>
    </w:p>
    <w:p w14:paraId="21FCF73D" w14:textId="77777777" w:rsidR="006A5DF1" w:rsidRPr="00D91931" w:rsidRDefault="006A5DF1" w:rsidP="00E46E9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A5B0D6" w14:textId="77777777" w:rsidR="006A5DF1" w:rsidRPr="00D91931" w:rsidRDefault="006A5DF1" w:rsidP="00E46E9E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F7DB4C4" w14:textId="77777777" w:rsidR="006A5DF1" w:rsidRPr="00D91931" w:rsidRDefault="006A5DF1" w:rsidP="00E46E9E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48CB7CB" w14:textId="77777777" w:rsidR="006D4AB3" w:rsidRPr="006A5DF1" w:rsidRDefault="006D4AB3" w:rsidP="00E46E9E">
      <w:pPr>
        <w:pStyle w:val="Nagwek"/>
        <w:tabs>
          <w:tab w:val="clear" w:pos="4536"/>
        </w:tabs>
        <w:rPr>
          <w:sz w:val="22"/>
          <w:szCs w:val="22"/>
        </w:rPr>
      </w:pPr>
    </w:p>
    <w:p w14:paraId="244E5090" w14:textId="23AF1FFB" w:rsidR="006D4AB3" w:rsidRDefault="006D4AB3" w:rsidP="00E46E9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6AA858" w14:textId="77777777" w:rsidR="00EB1713" w:rsidRPr="006A5DF1" w:rsidRDefault="00EB1713" w:rsidP="00E46E9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B8677A" w14:textId="0F767C1A" w:rsidR="00E20D06" w:rsidRDefault="00D914A7" w:rsidP="00E46E9E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USZCZEGÓŁOWIENIE</w:t>
      </w:r>
    </w:p>
    <w:p w14:paraId="6B75705D" w14:textId="79E7D81D" w:rsidR="00632C3C" w:rsidRDefault="00E21B49" w:rsidP="00E46E9E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</w:t>
      </w:r>
      <w:r w:rsidR="00D914A7">
        <w:rPr>
          <w:rFonts w:ascii="Times New Roman" w:hAnsi="Times New Roman"/>
          <w:szCs w:val="28"/>
        </w:rPr>
        <w:t>ODPOWIEDZI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38E8A57E" w14:textId="66C8E85F" w:rsidR="0004520A" w:rsidRDefault="0004520A" w:rsidP="0004520A"/>
    <w:p w14:paraId="44876B63" w14:textId="77777777" w:rsidR="00EB1713" w:rsidRPr="0004520A" w:rsidRDefault="00EB1713" w:rsidP="0004520A"/>
    <w:p w14:paraId="136487A4" w14:textId="376F4DAC" w:rsidR="006D4AB3" w:rsidRDefault="00632C3C" w:rsidP="00E46E9E">
      <w:pPr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073C1" w:rsidRPr="003073C1">
        <w:rPr>
          <w:sz w:val="22"/>
          <w:szCs w:val="22"/>
        </w:rPr>
        <w:t>przetarg</w:t>
      </w:r>
      <w:r w:rsidR="00E46E9E">
        <w:rPr>
          <w:sz w:val="22"/>
          <w:szCs w:val="22"/>
        </w:rPr>
        <w:t>u</w:t>
      </w:r>
      <w:r w:rsidR="003073C1" w:rsidRPr="003073C1">
        <w:rPr>
          <w:sz w:val="22"/>
          <w:szCs w:val="22"/>
        </w:rPr>
        <w:t xml:space="preserve"> nieograniczon</w:t>
      </w:r>
      <w:r w:rsidR="00E46E9E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073C1" w:rsidRPr="003073C1">
        <w:rPr>
          <w:b/>
          <w:bCs/>
          <w:sz w:val="22"/>
          <w:szCs w:val="22"/>
        </w:rPr>
        <w:t>Dostawa zestawów odczynnikowych do oznaczeń morfologii i rozmazów krwi oraz odczynników do oznaczeń immunologicznych wraz z dzierżawą niezbędnego sprzętu do Zakładu Diagnostyki Laboratoryjnej i Mikrobiologicznej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073C1" w:rsidRPr="003073C1">
        <w:rPr>
          <w:b/>
          <w:sz w:val="22"/>
          <w:szCs w:val="22"/>
        </w:rPr>
        <w:t>SZW/DZP/27/2021</w:t>
      </w:r>
      <w:r w:rsidRPr="006A5DF1">
        <w:rPr>
          <w:b/>
          <w:sz w:val="22"/>
          <w:szCs w:val="22"/>
        </w:rPr>
        <w:t>.</w:t>
      </w:r>
    </w:p>
    <w:p w14:paraId="440390EE" w14:textId="1A2F9DDE" w:rsidR="00E46E9E" w:rsidRDefault="00E46E9E" w:rsidP="00E46E9E">
      <w:pPr>
        <w:jc w:val="both"/>
        <w:rPr>
          <w:sz w:val="22"/>
          <w:szCs w:val="22"/>
        </w:rPr>
      </w:pPr>
    </w:p>
    <w:p w14:paraId="2FC80C84" w14:textId="77777777" w:rsidR="00EB1713" w:rsidRPr="006A5DF1" w:rsidRDefault="00EB1713" w:rsidP="00E46E9E">
      <w:pPr>
        <w:jc w:val="both"/>
        <w:rPr>
          <w:sz w:val="22"/>
          <w:szCs w:val="22"/>
        </w:rPr>
      </w:pPr>
    </w:p>
    <w:p w14:paraId="295844CC" w14:textId="79297393" w:rsidR="0012774F" w:rsidRDefault="00520165" w:rsidP="00E46E9E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</w:t>
      </w:r>
      <w:r w:rsidR="003073C1" w:rsidRPr="003073C1">
        <w:rPr>
          <w:b/>
          <w:sz w:val="22"/>
          <w:szCs w:val="22"/>
        </w:rPr>
        <w:t>Szpital Wojewódzki w Poznaniu</w:t>
      </w:r>
      <w:r w:rsidR="00E46E9E">
        <w:rPr>
          <w:b/>
          <w:sz w:val="22"/>
          <w:szCs w:val="22"/>
        </w:rPr>
        <w:t xml:space="preserve">, </w:t>
      </w:r>
      <w:r w:rsidR="003073C1" w:rsidRPr="003073C1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3073C1" w:rsidRPr="003073C1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476C89">
        <w:rPr>
          <w:sz w:val="22"/>
          <w:szCs w:val="22"/>
        </w:rPr>
        <w:t xml:space="preserve">dokonuje </w:t>
      </w:r>
      <w:r w:rsidR="00D914A7">
        <w:rPr>
          <w:sz w:val="22"/>
          <w:szCs w:val="22"/>
        </w:rPr>
        <w:t>uszczegółowienia</w:t>
      </w:r>
      <w:r w:rsidR="00476C89">
        <w:rPr>
          <w:sz w:val="22"/>
          <w:szCs w:val="22"/>
        </w:rPr>
        <w:t xml:space="preserve"> treści</w:t>
      </w:r>
      <w:r w:rsidR="00BE7BFD" w:rsidRPr="006A5DF1">
        <w:rPr>
          <w:sz w:val="22"/>
          <w:szCs w:val="22"/>
        </w:rPr>
        <w:t xml:space="preserve"> </w:t>
      </w:r>
      <w:r w:rsidR="00D914A7">
        <w:rPr>
          <w:sz w:val="22"/>
          <w:szCs w:val="22"/>
        </w:rPr>
        <w:t>odpowiedzi</w:t>
      </w:r>
      <w:r w:rsidR="00BE7BFD" w:rsidRPr="006A5DF1">
        <w:rPr>
          <w:sz w:val="22"/>
          <w:szCs w:val="22"/>
        </w:rPr>
        <w:t xml:space="preserve">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3BA291A3" w14:textId="7CC40DA7" w:rsidR="00476C89" w:rsidRPr="006A5DF1" w:rsidRDefault="00D914A7" w:rsidP="00E46E9E">
      <w:pPr>
        <w:jc w:val="both"/>
        <w:rPr>
          <w:sz w:val="22"/>
          <w:szCs w:val="22"/>
        </w:rPr>
      </w:pPr>
      <w:r>
        <w:rPr>
          <w:bCs/>
          <w:sz w:val="22"/>
          <w:szCs w:val="22"/>
          <w:lang w:eastAsia="ar-SA"/>
        </w:rPr>
        <w:t>Uszczegółowienie</w:t>
      </w:r>
      <w:r w:rsidR="00476C89">
        <w:rPr>
          <w:bCs/>
          <w:sz w:val="22"/>
          <w:szCs w:val="22"/>
          <w:lang w:eastAsia="ar-SA"/>
        </w:rPr>
        <w:t xml:space="preserve"> dotyczy </w:t>
      </w:r>
      <w:r w:rsidR="00B575C3">
        <w:rPr>
          <w:bCs/>
          <w:sz w:val="22"/>
          <w:szCs w:val="22"/>
          <w:lang w:eastAsia="ar-SA"/>
        </w:rPr>
        <w:t>kryteria oceny dla zadania nr 1</w:t>
      </w:r>
      <w:r w:rsidR="00476C8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073C1" w:rsidRPr="00B575C3" w14:paraId="35BC4172" w14:textId="77777777" w:rsidTr="00A14021">
        <w:tc>
          <w:tcPr>
            <w:tcW w:w="9356" w:type="dxa"/>
            <w:shd w:val="clear" w:color="auto" w:fill="auto"/>
          </w:tcPr>
          <w:p w14:paraId="23C5EAF4" w14:textId="77777777" w:rsidR="00D914A7" w:rsidRPr="00B575C3" w:rsidRDefault="00D914A7" w:rsidP="00D914A7">
            <w:pPr>
              <w:rPr>
                <w:sz w:val="22"/>
                <w:szCs w:val="22"/>
              </w:rPr>
            </w:pPr>
            <w:r w:rsidRPr="00B575C3">
              <w:rPr>
                <w:sz w:val="22"/>
                <w:szCs w:val="22"/>
              </w:rPr>
              <w:t xml:space="preserve">Dla zadania nr 1 zostały zmienione kryteria oceny ofert na: </w:t>
            </w:r>
          </w:p>
          <w:p w14:paraId="7AD351CD" w14:textId="77777777" w:rsidR="00D914A7" w:rsidRPr="00B575C3" w:rsidRDefault="00D914A7" w:rsidP="00D914A7">
            <w:pPr>
              <w:rPr>
                <w:sz w:val="22"/>
                <w:szCs w:val="22"/>
              </w:rPr>
            </w:pPr>
            <w:r w:rsidRPr="00B575C3">
              <w:rPr>
                <w:sz w:val="22"/>
                <w:szCs w:val="22"/>
              </w:rPr>
              <w:t xml:space="preserve">1 - Cena - 90 </w:t>
            </w:r>
          </w:p>
          <w:p w14:paraId="17F62A66" w14:textId="77777777" w:rsidR="00D914A7" w:rsidRPr="00B575C3" w:rsidRDefault="00D914A7" w:rsidP="00D914A7">
            <w:pPr>
              <w:rPr>
                <w:sz w:val="22"/>
                <w:szCs w:val="22"/>
              </w:rPr>
            </w:pPr>
            <w:r w:rsidRPr="00B575C3">
              <w:rPr>
                <w:sz w:val="22"/>
                <w:szCs w:val="22"/>
              </w:rPr>
              <w:t xml:space="preserve">2 - Jeden rodzaj krwi kontrolnej dla wszystkich parametrów oznaczanych w analizatorach - 4 </w:t>
            </w:r>
          </w:p>
          <w:p w14:paraId="59C54785" w14:textId="77777777" w:rsidR="00D914A7" w:rsidRPr="00B575C3" w:rsidRDefault="00D914A7" w:rsidP="00D914A7">
            <w:pPr>
              <w:rPr>
                <w:sz w:val="22"/>
                <w:szCs w:val="22"/>
              </w:rPr>
            </w:pPr>
            <w:r w:rsidRPr="00B575C3">
              <w:rPr>
                <w:sz w:val="22"/>
                <w:szCs w:val="22"/>
              </w:rPr>
              <w:t xml:space="preserve">3 - Oba analizatory z możliwością oznaczania trombocytów metodą optyczną - 3 </w:t>
            </w:r>
          </w:p>
          <w:p w14:paraId="0055A990" w14:textId="77777777" w:rsidR="00D914A7" w:rsidRPr="00B575C3" w:rsidRDefault="00D914A7" w:rsidP="00D914A7">
            <w:pPr>
              <w:rPr>
                <w:sz w:val="22"/>
                <w:szCs w:val="22"/>
              </w:rPr>
            </w:pPr>
            <w:r w:rsidRPr="00B575C3">
              <w:rPr>
                <w:sz w:val="22"/>
                <w:szCs w:val="22"/>
              </w:rPr>
              <w:t xml:space="preserve">4 - Termin dostawy od momentu złożenia zamówienia – 3 </w:t>
            </w:r>
          </w:p>
          <w:p w14:paraId="7156B088" w14:textId="77777777" w:rsidR="00D914A7" w:rsidRPr="00B575C3" w:rsidRDefault="00D914A7" w:rsidP="00D914A7">
            <w:pPr>
              <w:rPr>
                <w:sz w:val="22"/>
                <w:szCs w:val="22"/>
              </w:rPr>
            </w:pPr>
            <w:r w:rsidRPr="00B575C3">
              <w:rPr>
                <w:sz w:val="22"/>
                <w:szCs w:val="22"/>
              </w:rPr>
              <w:t>Analizując modyfikacje formularz ofertowego można wywnioskować, że w parametrach odnośnie jednego rodzaju krwi kontrolnej jaki możliwości oznaczania trombocytów przez dwa analizatory wykonawca otrzyma maksymalną liczbę punktów gdy zaznaczy odpowiedź tak, za odpowiedź nie wykonawca otrzyma 0 pkt..</w:t>
            </w:r>
          </w:p>
          <w:p w14:paraId="25BF4C97" w14:textId="77777777" w:rsidR="00D914A7" w:rsidRPr="00B575C3" w:rsidRDefault="00D914A7" w:rsidP="00D914A7">
            <w:pPr>
              <w:rPr>
                <w:sz w:val="22"/>
                <w:szCs w:val="22"/>
              </w:rPr>
            </w:pPr>
            <w:r w:rsidRPr="00B575C3">
              <w:rPr>
                <w:sz w:val="22"/>
                <w:szCs w:val="22"/>
              </w:rPr>
              <w:t xml:space="preserve">Natomiast nie znajduję objaśnienia w jakiej sytuacji wykonawca otrzyma maksymalną liczbę punktów za zaoferowany czas dostawy od momentu złożenia zamówienia. </w:t>
            </w:r>
          </w:p>
          <w:p w14:paraId="36EA1665" w14:textId="77777777" w:rsidR="00D914A7" w:rsidRPr="00B575C3" w:rsidRDefault="00D914A7" w:rsidP="00D914A7">
            <w:pPr>
              <w:rPr>
                <w:sz w:val="22"/>
                <w:szCs w:val="22"/>
              </w:rPr>
            </w:pPr>
            <w:r w:rsidRPr="00B575C3">
              <w:rPr>
                <w:sz w:val="22"/>
                <w:szCs w:val="22"/>
              </w:rPr>
              <w:t xml:space="preserve">W formularzu ofertowym jest jedynie wskazanie, że maksymalny czas to 96 godzin. </w:t>
            </w:r>
          </w:p>
          <w:p w14:paraId="4D69FCDA" w14:textId="77777777" w:rsidR="00D914A7" w:rsidRPr="00B575C3" w:rsidRDefault="00D914A7" w:rsidP="00D914A7">
            <w:pPr>
              <w:rPr>
                <w:sz w:val="22"/>
                <w:szCs w:val="22"/>
              </w:rPr>
            </w:pPr>
            <w:r w:rsidRPr="00B575C3">
              <w:rPr>
                <w:sz w:val="22"/>
                <w:szCs w:val="22"/>
              </w:rPr>
              <w:t>Za jaki deklarowany czas dostawy od momentu złożenia zamówienia wykonawca otrzyma 3 pkt?</w:t>
            </w:r>
          </w:p>
          <w:p w14:paraId="76162111" w14:textId="77777777" w:rsidR="00D914A7" w:rsidRPr="00B575C3" w:rsidRDefault="00D914A7" w:rsidP="00D914A7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B575C3">
              <w:rPr>
                <w:bCs/>
                <w:iCs/>
                <w:color w:val="000000"/>
                <w:sz w:val="22"/>
                <w:szCs w:val="22"/>
              </w:rPr>
              <w:t>Odpowiedź: Zgodnie z SWZ pkt. 21.2</w:t>
            </w:r>
          </w:p>
          <w:p w14:paraId="49FF7C44" w14:textId="77777777" w:rsidR="00D914A7" w:rsidRPr="00B575C3" w:rsidRDefault="00D914A7" w:rsidP="00D914A7">
            <w:pPr>
              <w:ind w:left="708"/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B575C3">
              <w:rPr>
                <w:bCs/>
                <w:iCs/>
                <w:color w:val="000000"/>
                <w:sz w:val="22"/>
                <w:szCs w:val="22"/>
              </w:rPr>
              <w:t>4 - Termin dostawy od momentu złożenia zamówienia</w:t>
            </w:r>
          </w:p>
          <w:p w14:paraId="694F168A" w14:textId="77777777" w:rsidR="00D914A7" w:rsidRPr="00B575C3" w:rsidRDefault="00D914A7" w:rsidP="00D914A7">
            <w:pPr>
              <w:ind w:left="708"/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B575C3">
              <w:rPr>
                <w:bCs/>
                <w:iCs/>
                <w:color w:val="000000"/>
                <w:sz w:val="22"/>
                <w:szCs w:val="22"/>
              </w:rPr>
              <w:t>gdzie: 1% - 1 pkt., gdzie:</w:t>
            </w:r>
          </w:p>
          <w:p w14:paraId="1A20A42C" w14:textId="77777777" w:rsidR="00D914A7" w:rsidRPr="00B575C3" w:rsidRDefault="00D914A7" w:rsidP="00D914A7">
            <w:pPr>
              <w:ind w:left="708"/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B575C3">
              <w:rPr>
                <w:bCs/>
                <w:iCs/>
                <w:color w:val="000000"/>
                <w:sz w:val="22"/>
                <w:szCs w:val="22"/>
              </w:rPr>
              <w:t>- do 48 godzin - 3 pkt.</w:t>
            </w:r>
          </w:p>
          <w:p w14:paraId="7146DF02" w14:textId="77777777" w:rsidR="00D914A7" w:rsidRPr="00B575C3" w:rsidRDefault="00D914A7" w:rsidP="00D914A7">
            <w:pPr>
              <w:ind w:left="708"/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B575C3">
              <w:rPr>
                <w:bCs/>
                <w:iCs/>
                <w:color w:val="000000"/>
                <w:sz w:val="22"/>
                <w:szCs w:val="22"/>
              </w:rPr>
              <w:t>- od 49 do 96 godzin - 0 pkt.</w:t>
            </w:r>
          </w:p>
          <w:p w14:paraId="46E64451" w14:textId="77777777" w:rsidR="00D914A7" w:rsidRPr="00B575C3" w:rsidRDefault="00D914A7" w:rsidP="00D914A7">
            <w:pPr>
              <w:ind w:left="708"/>
              <w:rPr>
                <w:sz w:val="22"/>
                <w:szCs w:val="22"/>
              </w:rPr>
            </w:pPr>
            <w:r w:rsidRPr="00B575C3">
              <w:rPr>
                <w:bCs/>
                <w:iCs/>
                <w:color w:val="000000"/>
                <w:sz w:val="22"/>
                <w:szCs w:val="22"/>
              </w:rPr>
              <w:t>Uwaga: Dostawa powyżej 96 godzin, traktowana będzie jako niezgodność z SWZ.</w:t>
            </w:r>
          </w:p>
          <w:p w14:paraId="24A3A9F7" w14:textId="4E34151B" w:rsidR="003073C1" w:rsidRPr="00B575C3" w:rsidRDefault="003073C1" w:rsidP="00E46E9E">
            <w:pPr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14:paraId="05037CF0" w14:textId="77777777" w:rsidR="0004520A" w:rsidRPr="006A5DF1" w:rsidRDefault="0004520A" w:rsidP="00E46E9E">
      <w:pPr>
        <w:jc w:val="both"/>
        <w:rPr>
          <w:sz w:val="22"/>
          <w:szCs w:val="22"/>
        </w:rPr>
      </w:pPr>
    </w:p>
    <w:p w14:paraId="12986726" w14:textId="35B032B0" w:rsidR="006D4AB3" w:rsidRDefault="006D4AB3" w:rsidP="00E46E9E">
      <w:pPr>
        <w:pStyle w:val="Tekstpodstawowy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14:paraId="43956101" w14:textId="77777777" w:rsidR="0004520A" w:rsidRDefault="0004520A" w:rsidP="00E46E9E">
      <w:pPr>
        <w:pStyle w:val="Tekstpodstawowy"/>
        <w:ind w:left="3119" w:firstLine="425"/>
        <w:jc w:val="right"/>
        <w:rPr>
          <w:sz w:val="22"/>
          <w:szCs w:val="22"/>
        </w:rPr>
      </w:pPr>
    </w:p>
    <w:p w14:paraId="7D4E7F99" w14:textId="77777777" w:rsidR="0004520A" w:rsidRDefault="0004520A" w:rsidP="0004520A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7821821" w14:textId="77777777" w:rsidR="0004520A" w:rsidRDefault="0004520A" w:rsidP="0004520A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2B4688D9" w14:textId="276D6EB2" w:rsidR="0004520A" w:rsidRPr="0046562F" w:rsidRDefault="0004520A" w:rsidP="00B575C3">
      <w:pPr>
        <w:pStyle w:val="Tekstpodstawowy"/>
        <w:ind w:firstLine="425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0D39CBDC" w14:textId="77777777" w:rsidR="0004520A" w:rsidRPr="006A5DF1" w:rsidRDefault="0004520A" w:rsidP="00B575C3">
      <w:pPr>
        <w:pStyle w:val="Tekstpodstawowy"/>
        <w:ind w:left="3119" w:firstLine="425"/>
        <w:jc w:val="center"/>
        <w:rPr>
          <w:sz w:val="22"/>
          <w:szCs w:val="22"/>
        </w:rPr>
      </w:pPr>
    </w:p>
    <w:sectPr w:rsidR="0004520A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04425" w14:textId="77777777" w:rsidR="003F1BB0" w:rsidRDefault="003F1BB0">
      <w:r>
        <w:separator/>
      </w:r>
    </w:p>
  </w:endnote>
  <w:endnote w:type="continuationSeparator" w:id="0">
    <w:p w14:paraId="5DE3E28B" w14:textId="77777777" w:rsidR="003F1BB0" w:rsidRDefault="003F1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AEDD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23706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D5F87" w14:textId="0569CCDA" w:rsidR="006D4AB3" w:rsidRDefault="0004520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BB69BBF" wp14:editId="7790B482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1A0B7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64368E4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68CF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EB153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699698C" w14:textId="77777777" w:rsidR="006D4AB3" w:rsidRDefault="006D4AB3">
    <w:pPr>
      <w:pStyle w:val="Stopka"/>
      <w:tabs>
        <w:tab w:val="clear" w:pos="4536"/>
        <w:tab w:val="left" w:pos="6237"/>
      </w:tabs>
    </w:pPr>
  </w:p>
  <w:p w14:paraId="0672EAC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A9E6E" w14:textId="77777777" w:rsidR="003F1BB0" w:rsidRDefault="003F1BB0">
      <w:r>
        <w:separator/>
      </w:r>
    </w:p>
  </w:footnote>
  <w:footnote w:type="continuationSeparator" w:id="0">
    <w:p w14:paraId="6D8B4C0E" w14:textId="77777777" w:rsidR="003F1BB0" w:rsidRDefault="003F1B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E0E3B" w14:textId="77777777" w:rsidR="003073C1" w:rsidRDefault="003073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16E7B" w14:textId="77777777" w:rsidR="003073C1" w:rsidRDefault="003073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CB550" w14:textId="77777777" w:rsidR="003073C1" w:rsidRDefault="003073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BEA7CE0"/>
    <w:multiLevelType w:val="hybridMultilevel"/>
    <w:tmpl w:val="65DC1328"/>
    <w:lvl w:ilvl="0" w:tplc="04B0208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1191912"/>
    <w:multiLevelType w:val="hybridMultilevel"/>
    <w:tmpl w:val="5C129F14"/>
    <w:lvl w:ilvl="0" w:tplc="051AF7A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BB0"/>
    <w:rsid w:val="00031374"/>
    <w:rsid w:val="0004520A"/>
    <w:rsid w:val="000A1097"/>
    <w:rsid w:val="000E2A8F"/>
    <w:rsid w:val="000F4F06"/>
    <w:rsid w:val="0012774F"/>
    <w:rsid w:val="00144B7A"/>
    <w:rsid w:val="00180C6E"/>
    <w:rsid w:val="0029606A"/>
    <w:rsid w:val="003073C1"/>
    <w:rsid w:val="003F1BB0"/>
    <w:rsid w:val="00476C8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53E90"/>
    <w:rsid w:val="00A905AC"/>
    <w:rsid w:val="00B575C3"/>
    <w:rsid w:val="00BA6584"/>
    <w:rsid w:val="00BE7BFD"/>
    <w:rsid w:val="00C370F2"/>
    <w:rsid w:val="00C44EEC"/>
    <w:rsid w:val="00D22FFA"/>
    <w:rsid w:val="00D8461B"/>
    <w:rsid w:val="00D9049C"/>
    <w:rsid w:val="00D914A7"/>
    <w:rsid w:val="00D915F2"/>
    <w:rsid w:val="00DF32E8"/>
    <w:rsid w:val="00E20D06"/>
    <w:rsid w:val="00E21B49"/>
    <w:rsid w:val="00E2789F"/>
    <w:rsid w:val="00E46E9E"/>
    <w:rsid w:val="00E72428"/>
    <w:rsid w:val="00EA14B3"/>
    <w:rsid w:val="00EA416E"/>
    <w:rsid w:val="00EB171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A105DA1"/>
  <w15:chartTrackingRefBased/>
  <w15:docId w15:val="{E4171ED1-94FE-4200-B1A3-8FA0CBB3E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04520A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304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13</cp:revision>
  <cp:lastPrinted>2021-06-16T07:10:00Z</cp:lastPrinted>
  <dcterms:created xsi:type="dcterms:W3CDTF">2021-06-11T10:15:00Z</dcterms:created>
  <dcterms:modified xsi:type="dcterms:W3CDTF">2021-06-16T07:10:00Z</dcterms:modified>
</cp:coreProperties>
</file>