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B1E13" w:rsidRDefault="009F07E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3B1E13">
        <w:rPr>
          <w:rFonts w:ascii="Arial" w:hAnsi="Arial" w:cs="Arial"/>
          <w:sz w:val="22"/>
          <w:szCs w:val="22"/>
        </w:rPr>
        <w:t>KRAKÓW</w:t>
      </w:r>
      <w:r w:rsidR="00FB7F50" w:rsidRPr="003B1E13">
        <w:rPr>
          <w:rFonts w:ascii="Arial" w:hAnsi="Arial" w:cs="Arial"/>
          <w:sz w:val="22"/>
          <w:szCs w:val="22"/>
        </w:rPr>
        <w:t xml:space="preserve"> dnia: </w:t>
      </w:r>
      <w:r w:rsidRPr="003B1E13">
        <w:rPr>
          <w:rFonts w:ascii="Arial" w:hAnsi="Arial" w:cs="Arial"/>
          <w:sz w:val="22"/>
          <w:szCs w:val="22"/>
        </w:rPr>
        <w:t>2021-06-0</w:t>
      </w:r>
      <w:r w:rsidR="00096B94">
        <w:rPr>
          <w:rFonts w:ascii="Arial" w:hAnsi="Arial" w:cs="Arial"/>
          <w:sz w:val="22"/>
          <w:szCs w:val="22"/>
        </w:rPr>
        <w:t>9</w:t>
      </w:r>
      <w:bookmarkStart w:id="1" w:name="_GoBack"/>
      <w:bookmarkEnd w:id="1"/>
    </w:p>
    <w:p w:rsidR="009F07E0" w:rsidRPr="003B1E13" w:rsidRDefault="009F07E0" w:rsidP="00007702">
      <w:pPr>
        <w:rPr>
          <w:rFonts w:ascii="Arial" w:hAnsi="Arial" w:cs="Arial"/>
          <w:b/>
          <w:bCs/>
          <w:sz w:val="22"/>
          <w:szCs w:val="22"/>
        </w:rPr>
      </w:pPr>
      <w:r w:rsidRPr="003B1E1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3B1E13" w:rsidRDefault="009F07E0" w:rsidP="00007702">
      <w:pPr>
        <w:rPr>
          <w:rFonts w:ascii="Arial" w:hAnsi="Arial" w:cs="Arial"/>
          <w:b/>
          <w:bCs/>
          <w:sz w:val="22"/>
          <w:szCs w:val="22"/>
        </w:rPr>
      </w:pPr>
      <w:r w:rsidRPr="003B1E1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3B1E13" w:rsidRDefault="009F07E0" w:rsidP="00007702">
      <w:pPr>
        <w:rPr>
          <w:rFonts w:ascii="Arial" w:hAnsi="Arial" w:cs="Arial"/>
          <w:sz w:val="22"/>
          <w:szCs w:val="22"/>
        </w:rPr>
      </w:pPr>
      <w:r w:rsidRPr="003B1E13">
        <w:rPr>
          <w:rFonts w:ascii="Arial" w:hAnsi="Arial" w:cs="Arial"/>
          <w:sz w:val="22"/>
          <w:szCs w:val="22"/>
        </w:rPr>
        <w:t>ul. Warszawska 24</w:t>
      </w:r>
      <w:r w:rsidR="00FB7F50" w:rsidRPr="003B1E13">
        <w:rPr>
          <w:rFonts w:ascii="Arial" w:hAnsi="Arial" w:cs="Arial"/>
          <w:sz w:val="22"/>
          <w:szCs w:val="22"/>
        </w:rPr>
        <w:t xml:space="preserve"> </w:t>
      </w:r>
      <w:r w:rsidRPr="003B1E13">
        <w:rPr>
          <w:rFonts w:ascii="Arial" w:hAnsi="Arial" w:cs="Arial"/>
          <w:sz w:val="22"/>
          <w:szCs w:val="22"/>
        </w:rPr>
        <w:t>W-9/110,</w:t>
      </w:r>
    </w:p>
    <w:p w:rsidR="00FB7F50" w:rsidRPr="003B1E13" w:rsidRDefault="009F07E0" w:rsidP="00007702">
      <w:pPr>
        <w:rPr>
          <w:rFonts w:ascii="Arial" w:hAnsi="Arial" w:cs="Arial"/>
          <w:sz w:val="22"/>
          <w:szCs w:val="22"/>
        </w:rPr>
      </w:pPr>
      <w:r w:rsidRPr="003B1E13">
        <w:rPr>
          <w:rFonts w:ascii="Arial" w:hAnsi="Arial" w:cs="Arial"/>
          <w:sz w:val="22"/>
          <w:szCs w:val="22"/>
        </w:rPr>
        <w:t>31-155</w:t>
      </w:r>
      <w:r w:rsidR="00FB7F50" w:rsidRPr="003B1E13">
        <w:rPr>
          <w:rFonts w:ascii="Arial" w:hAnsi="Arial" w:cs="Arial"/>
          <w:sz w:val="22"/>
          <w:szCs w:val="22"/>
        </w:rPr>
        <w:t xml:space="preserve"> </w:t>
      </w:r>
      <w:r w:rsidRPr="003B1E13">
        <w:rPr>
          <w:rFonts w:ascii="Arial" w:hAnsi="Arial" w:cs="Arial"/>
          <w:sz w:val="22"/>
          <w:szCs w:val="22"/>
        </w:rPr>
        <w:t>KRAKÓW</w:t>
      </w:r>
    </w:p>
    <w:p w:rsidR="008642B3" w:rsidRPr="003B1E13" w:rsidRDefault="00836DAF" w:rsidP="00007702">
      <w:pPr>
        <w:pStyle w:val="Nagwek1"/>
        <w:spacing w:before="600" w:after="0"/>
        <w:rPr>
          <w:rFonts w:ascii="Arial" w:hAnsi="Arial" w:cs="Arial"/>
          <w:sz w:val="28"/>
        </w:rPr>
      </w:pPr>
      <w:r w:rsidRPr="003B1E13">
        <w:rPr>
          <w:rFonts w:ascii="Arial" w:hAnsi="Arial" w:cs="Arial"/>
          <w:sz w:val="28"/>
        </w:rPr>
        <w:t>OGŁOSZENIE</w:t>
      </w:r>
    </w:p>
    <w:p w:rsidR="008642B3" w:rsidRPr="003B1E13" w:rsidRDefault="008642B3" w:rsidP="00007702">
      <w:pPr>
        <w:jc w:val="center"/>
        <w:rPr>
          <w:rFonts w:ascii="Arial" w:hAnsi="Arial" w:cs="Arial"/>
          <w:b/>
          <w:sz w:val="28"/>
        </w:rPr>
      </w:pPr>
      <w:r w:rsidRPr="003B1E13">
        <w:rPr>
          <w:rFonts w:ascii="Arial" w:hAnsi="Arial" w:cs="Arial"/>
          <w:b/>
          <w:sz w:val="28"/>
        </w:rPr>
        <w:t xml:space="preserve">o </w:t>
      </w:r>
      <w:r w:rsidR="0054734E" w:rsidRPr="003B1E13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9F07E0" w:rsidRPr="003B1E13" w:rsidTr="00E81CF0">
        <w:trPr>
          <w:trHeight w:val="638"/>
        </w:trPr>
        <w:tc>
          <w:tcPr>
            <w:tcW w:w="959" w:type="dxa"/>
            <w:shd w:val="clear" w:color="auto" w:fill="auto"/>
          </w:tcPr>
          <w:p w:rsidR="009F07E0" w:rsidRPr="003B1E13" w:rsidRDefault="009F07E0" w:rsidP="0000770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E1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07E0" w:rsidRPr="003B1E13" w:rsidRDefault="009F07E0" w:rsidP="0000770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E13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3B1E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B1E13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3B1E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B1E1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B1E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Dostawa systemu do wielokanałowego pomiaru i analizy drgań oraz dźwięku, systemu do bezkontaktowego pomiaru </w:t>
            </w:r>
            <w:proofErr w:type="spellStart"/>
            <w:r w:rsidRPr="003B1E13">
              <w:rPr>
                <w:rFonts w:ascii="Arial" w:hAnsi="Arial" w:cs="Arial"/>
                <w:b/>
                <w:bCs/>
                <w:sz w:val="22"/>
                <w:szCs w:val="22"/>
              </w:rPr>
              <w:t>drgan</w:t>
            </w:r>
            <w:proofErr w:type="spellEnd"/>
            <w:r w:rsidRPr="003B1E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oraz ruchu obiektów, modułu do akwizycji danych pomiarowych</w:t>
            </w:r>
            <w:r w:rsidRPr="003B1E1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B1E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B1E13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3B1E13">
              <w:rPr>
                <w:rFonts w:ascii="Arial" w:hAnsi="Arial" w:cs="Arial"/>
                <w:b/>
                <w:sz w:val="22"/>
                <w:szCs w:val="22"/>
              </w:rPr>
              <w:t xml:space="preserve"> KA-2/005/2021</w:t>
            </w:r>
            <w:r w:rsidRPr="003B1E1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007702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rFonts w:ascii="Arial" w:hAnsi="Arial" w:cs="Arial"/>
          <w:sz w:val="22"/>
          <w:szCs w:val="22"/>
        </w:rPr>
      </w:pPr>
      <w:r w:rsidRPr="003B1E13">
        <w:rPr>
          <w:rFonts w:ascii="Arial" w:hAnsi="Arial" w:cs="Arial"/>
          <w:sz w:val="22"/>
          <w:szCs w:val="22"/>
        </w:rPr>
        <w:t xml:space="preserve">Zamawiający, </w:t>
      </w:r>
      <w:r w:rsidR="009F07E0" w:rsidRPr="003B1E13">
        <w:rPr>
          <w:rFonts w:ascii="Arial" w:hAnsi="Arial" w:cs="Arial"/>
          <w:b/>
          <w:sz w:val="22"/>
          <w:szCs w:val="22"/>
        </w:rPr>
        <w:t xml:space="preserve">Politechnika Krakowska im. Tadeusza </w:t>
      </w:r>
      <w:proofErr w:type="spellStart"/>
      <w:r w:rsidR="009F07E0" w:rsidRPr="003B1E13">
        <w:rPr>
          <w:rFonts w:ascii="Arial" w:hAnsi="Arial" w:cs="Arial"/>
          <w:b/>
          <w:sz w:val="22"/>
          <w:szCs w:val="22"/>
        </w:rPr>
        <w:t>KościuszkiDział</w:t>
      </w:r>
      <w:proofErr w:type="spellEnd"/>
      <w:r w:rsidR="009F07E0" w:rsidRPr="003B1E13">
        <w:rPr>
          <w:rFonts w:ascii="Arial" w:hAnsi="Arial" w:cs="Arial"/>
          <w:b/>
          <w:sz w:val="22"/>
          <w:szCs w:val="22"/>
        </w:rPr>
        <w:t xml:space="preserve"> Zamówień Publicznych</w:t>
      </w:r>
      <w:r w:rsidRPr="003B1E13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3B1E13">
        <w:rPr>
          <w:rFonts w:ascii="Arial" w:hAnsi="Arial" w:cs="Arial"/>
          <w:sz w:val="22"/>
          <w:szCs w:val="22"/>
        </w:rPr>
        <w:t xml:space="preserve"> pkt. 1 i ust. 2</w:t>
      </w:r>
      <w:r w:rsidRPr="003B1E13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9F07E0" w:rsidRPr="003B1E13">
        <w:rPr>
          <w:rFonts w:ascii="Arial" w:hAnsi="Arial" w:cs="Arial"/>
          <w:sz w:val="22"/>
          <w:szCs w:val="22"/>
        </w:rPr>
        <w:t>(Dz.U. poz. 2019 ze zm.)</w:t>
      </w:r>
      <w:r w:rsidRPr="003B1E13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3B1E13">
        <w:rPr>
          <w:rFonts w:ascii="Arial" w:hAnsi="Arial" w:cs="Arial"/>
          <w:sz w:val="22"/>
          <w:szCs w:val="22"/>
        </w:rPr>
        <w:t>Pzp</w:t>
      </w:r>
      <w:proofErr w:type="spellEnd"/>
      <w:r w:rsidRPr="003B1E13">
        <w:rPr>
          <w:rFonts w:ascii="Arial" w:hAnsi="Arial" w:cs="Arial"/>
          <w:sz w:val="22"/>
          <w:szCs w:val="22"/>
        </w:rPr>
        <w:t>”</w:t>
      </w:r>
      <w:r w:rsidR="00D26ED6" w:rsidRPr="003B1E13">
        <w:rPr>
          <w:rFonts w:ascii="Arial" w:hAnsi="Arial" w:cs="Arial"/>
          <w:sz w:val="22"/>
          <w:szCs w:val="22"/>
        </w:rPr>
        <w:t xml:space="preserve">, </w:t>
      </w:r>
      <w:r w:rsidRPr="003B1E13">
        <w:rPr>
          <w:rFonts w:ascii="Arial" w:hAnsi="Arial" w:cs="Arial"/>
          <w:sz w:val="22"/>
          <w:szCs w:val="22"/>
        </w:rPr>
        <w:t>informuje</w:t>
      </w:r>
      <w:r w:rsidR="00D26ED6" w:rsidRPr="003B1E1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3B1E13">
        <w:rPr>
          <w:rFonts w:ascii="Arial" w:hAnsi="Arial" w:cs="Arial"/>
          <w:sz w:val="22"/>
          <w:szCs w:val="22"/>
        </w:rPr>
        <w:t>najkorzystniejsz</w:t>
      </w:r>
      <w:r w:rsidR="00D26ED6" w:rsidRPr="003B1E1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3B1E13">
        <w:rPr>
          <w:rFonts w:ascii="Arial" w:hAnsi="Arial" w:cs="Arial"/>
          <w:sz w:val="22"/>
          <w:szCs w:val="22"/>
        </w:rPr>
        <w:t>ofer</w:t>
      </w:r>
      <w:r w:rsidR="00D26ED6" w:rsidRPr="003B1E13">
        <w:rPr>
          <w:rFonts w:ascii="Arial" w:hAnsi="Arial" w:cs="Arial"/>
          <w:sz w:val="22"/>
          <w:szCs w:val="22"/>
        </w:rPr>
        <w:t>t</w:t>
      </w:r>
      <w:r w:rsidR="009F0E5C" w:rsidRPr="003B1E13">
        <w:rPr>
          <w:rFonts w:ascii="Arial" w:hAnsi="Arial" w:cs="Arial"/>
          <w:sz w:val="22"/>
          <w:szCs w:val="22"/>
        </w:rPr>
        <w:t>a</w:t>
      </w:r>
      <w:r w:rsidR="00D26ED6" w:rsidRPr="003B1E13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B50B6" w:rsidRPr="00226512" w:rsidTr="00E81CF0">
        <w:trPr>
          <w:cantSplit/>
        </w:trPr>
        <w:tc>
          <w:tcPr>
            <w:tcW w:w="9498" w:type="dxa"/>
          </w:tcPr>
          <w:bookmarkEnd w:id="0"/>
          <w:p w:rsidR="006B50B6" w:rsidRPr="00226512" w:rsidRDefault="006B50B6" w:rsidP="00E81CF0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6512">
              <w:rPr>
                <w:rFonts w:ascii="Arial" w:hAnsi="Arial" w:cs="Arial"/>
                <w:b/>
                <w:sz w:val="22"/>
                <w:szCs w:val="22"/>
              </w:rPr>
              <w:t xml:space="preserve">EC Test Systems </w:t>
            </w:r>
            <w:proofErr w:type="spellStart"/>
            <w:r w:rsidRPr="00226512">
              <w:rPr>
                <w:rFonts w:ascii="Arial" w:hAnsi="Arial" w:cs="Arial"/>
                <w:b/>
                <w:sz w:val="22"/>
                <w:szCs w:val="22"/>
              </w:rPr>
              <w:t>Sp.z</w:t>
            </w:r>
            <w:proofErr w:type="spellEnd"/>
            <w:r w:rsidRPr="00226512">
              <w:rPr>
                <w:rFonts w:ascii="Arial" w:hAnsi="Arial" w:cs="Arial"/>
                <w:b/>
                <w:sz w:val="22"/>
                <w:szCs w:val="22"/>
              </w:rPr>
              <w:t xml:space="preserve"> o.o.</w:t>
            </w:r>
          </w:p>
          <w:p w:rsidR="006B50B6" w:rsidRPr="00226512" w:rsidRDefault="006B50B6" w:rsidP="00E81CF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26512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Ciepłownicza 28</w:t>
            </w:r>
          </w:p>
          <w:p w:rsidR="006B50B6" w:rsidRPr="00226512" w:rsidRDefault="006B50B6" w:rsidP="00E81CF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26512">
              <w:rPr>
                <w:rFonts w:ascii="Arial" w:hAnsi="Arial" w:cs="Arial"/>
                <w:bCs/>
                <w:sz w:val="22"/>
                <w:szCs w:val="22"/>
              </w:rPr>
              <w:t>31-</w:t>
            </w:r>
            <w:r>
              <w:rPr>
                <w:rFonts w:ascii="Arial" w:hAnsi="Arial" w:cs="Arial"/>
                <w:bCs/>
                <w:sz w:val="22"/>
                <w:szCs w:val="22"/>
              </w:rPr>
              <w:t>574</w:t>
            </w:r>
            <w:r w:rsidRPr="00226512">
              <w:rPr>
                <w:rFonts w:ascii="Arial" w:hAnsi="Arial" w:cs="Arial"/>
                <w:bCs/>
                <w:sz w:val="22"/>
                <w:szCs w:val="22"/>
              </w:rPr>
              <w:t xml:space="preserve"> Kraków</w:t>
            </w:r>
          </w:p>
          <w:p w:rsidR="006B50B6" w:rsidRPr="00226512" w:rsidRDefault="006B50B6" w:rsidP="00E81CF0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6512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512">
              <w:rPr>
                <w:rFonts w:ascii="Arial" w:hAnsi="Arial" w:cs="Arial"/>
                <w:sz w:val="22"/>
                <w:szCs w:val="22"/>
              </w:rPr>
              <w:t xml:space="preserve">Zadanie nr 1: Dostawa Systemu do wielokanałowego pomiaru i analizy drgań oraz dźwięku. za cenę brutto </w:t>
            </w:r>
            <w:r w:rsidRPr="00226512">
              <w:rPr>
                <w:rFonts w:ascii="Arial" w:hAnsi="Arial" w:cs="Arial"/>
                <w:b/>
                <w:sz w:val="22"/>
                <w:szCs w:val="22"/>
              </w:rPr>
              <w:t>42 842.13 zł</w:t>
            </w:r>
            <w:r w:rsidRPr="0022651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6B50B6" w:rsidRPr="005F0AC5" w:rsidRDefault="006B50B6" w:rsidP="00E81CF0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0AC5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:rsidR="006B50B6" w:rsidRPr="006B50B6" w:rsidRDefault="006B50B6" w:rsidP="00E81CF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5F0AC5">
              <w:rPr>
                <w:rFonts w:ascii="Arial" w:hAnsi="Arial" w:cs="Arial"/>
              </w:rPr>
              <w:t>Oferta jest poprawna oraz najkorzystniejsza pod względem zastosowanych kryteriów</w:t>
            </w:r>
            <w:r>
              <w:rPr>
                <w:rFonts w:ascii="Arial" w:hAnsi="Arial" w:cs="Arial"/>
              </w:rPr>
              <w:t>.</w:t>
            </w:r>
          </w:p>
        </w:tc>
      </w:tr>
      <w:tr w:rsidR="006B50B6" w:rsidRPr="00226512" w:rsidTr="00E81CF0">
        <w:trPr>
          <w:cantSplit/>
        </w:trPr>
        <w:tc>
          <w:tcPr>
            <w:tcW w:w="9498" w:type="dxa"/>
          </w:tcPr>
          <w:p w:rsidR="006B50B6" w:rsidRPr="00226512" w:rsidRDefault="006B50B6" w:rsidP="00E81CF0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6512">
              <w:rPr>
                <w:rFonts w:ascii="Arial" w:hAnsi="Arial" w:cs="Arial"/>
                <w:b/>
                <w:sz w:val="22"/>
                <w:szCs w:val="22"/>
              </w:rPr>
              <w:t xml:space="preserve">EC Test Systems </w:t>
            </w:r>
            <w:proofErr w:type="spellStart"/>
            <w:r w:rsidRPr="00226512">
              <w:rPr>
                <w:rFonts w:ascii="Arial" w:hAnsi="Arial" w:cs="Arial"/>
                <w:b/>
                <w:sz w:val="22"/>
                <w:szCs w:val="22"/>
              </w:rPr>
              <w:t>Sp.z</w:t>
            </w:r>
            <w:proofErr w:type="spellEnd"/>
            <w:r w:rsidRPr="00226512">
              <w:rPr>
                <w:rFonts w:ascii="Arial" w:hAnsi="Arial" w:cs="Arial"/>
                <w:b/>
                <w:sz w:val="22"/>
                <w:szCs w:val="22"/>
              </w:rPr>
              <w:t xml:space="preserve"> o.o.</w:t>
            </w:r>
          </w:p>
          <w:p w:rsidR="006B50B6" w:rsidRPr="00226512" w:rsidRDefault="006B50B6" w:rsidP="006B50B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26512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Ciepłownicza 28</w:t>
            </w:r>
          </w:p>
          <w:p w:rsidR="006B50B6" w:rsidRDefault="006B50B6" w:rsidP="006B50B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6512">
              <w:rPr>
                <w:rFonts w:ascii="Arial" w:hAnsi="Arial" w:cs="Arial"/>
                <w:bCs/>
                <w:sz w:val="22"/>
                <w:szCs w:val="22"/>
              </w:rPr>
              <w:t>31-</w:t>
            </w:r>
            <w:r>
              <w:rPr>
                <w:rFonts w:ascii="Arial" w:hAnsi="Arial" w:cs="Arial"/>
                <w:bCs/>
                <w:sz w:val="22"/>
                <w:szCs w:val="22"/>
              </w:rPr>
              <w:t>574</w:t>
            </w:r>
            <w:r w:rsidRPr="00226512">
              <w:rPr>
                <w:rFonts w:ascii="Arial" w:hAnsi="Arial" w:cs="Arial"/>
                <w:bCs/>
                <w:sz w:val="22"/>
                <w:szCs w:val="22"/>
              </w:rPr>
              <w:t xml:space="preserve"> Kraków</w:t>
            </w:r>
            <w:r w:rsidRPr="00226512">
              <w:rPr>
                <w:rFonts w:ascii="Arial" w:hAnsi="Arial" w:cs="Arial"/>
                <w:sz w:val="22"/>
                <w:szCs w:val="22"/>
              </w:rPr>
              <w:t xml:space="preserve"> 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512">
              <w:rPr>
                <w:rFonts w:ascii="Arial" w:hAnsi="Arial" w:cs="Arial"/>
                <w:sz w:val="22"/>
                <w:szCs w:val="22"/>
              </w:rPr>
              <w:t xml:space="preserve">Zadanie nr 2: Dostawa Systemu do bezkontaktowego pomiaru drgań oraz ruchu obiektów </w:t>
            </w:r>
          </w:p>
          <w:p w:rsidR="006B50B6" w:rsidRPr="00226512" w:rsidRDefault="006B50B6" w:rsidP="00E81CF0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6512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226512">
              <w:rPr>
                <w:rFonts w:ascii="Arial" w:hAnsi="Arial" w:cs="Arial"/>
                <w:b/>
                <w:sz w:val="22"/>
                <w:szCs w:val="22"/>
              </w:rPr>
              <w:t>58 302.00 zł</w:t>
            </w:r>
            <w:r w:rsidRPr="0022651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6B50B6" w:rsidRPr="00226512" w:rsidRDefault="006B50B6" w:rsidP="00E81CF0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6512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:rsidR="006B50B6" w:rsidRPr="006B50B6" w:rsidRDefault="006B50B6" w:rsidP="00E81CF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5F0AC5">
              <w:rPr>
                <w:rFonts w:ascii="Arial" w:hAnsi="Arial" w:cs="Arial"/>
              </w:rPr>
              <w:t>Oferta jest poprawna oraz najkorzystniejsza pod względem zastosowanych kryteriów</w:t>
            </w:r>
            <w:r>
              <w:rPr>
                <w:rFonts w:ascii="Arial" w:hAnsi="Arial" w:cs="Arial"/>
              </w:rPr>
              <w:t>.</w:t>
            </w:r>
          </w:p>
        </w:tc>
      </w:tr>
      <w:tr w:rsidR="006B50B6" w:rsidRPr="00226512" w:rsidTr="00E81CF0">
        <w:trPr>
          <w:cantSplit/>
        </w:trPr>
        <w:tc>
          <w:tcPr>
            <w:tcW w:w="9498" w:type="dxa"/>
          </w:tcPr>
          <w:p w:rsidR="006B50B6" w:rsidRPr="00226512" w:rsidRDefault="006B50B6" w:rsidP="00E81CF0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26512">
              <w:rPr>
                <w:rFonts w:ascii="Arial" w:hAnsi="Arial" w:cs="Arial"/>
                <w:b/>
                <w:sz w:val="22"/>
                <w:szCs w:val="22"/>
              </w:rPr>
              <w:t>CRI JOLANTA Zakład Robotyki i Komputerów Artur Gan</w:t>
            </w:r>
          </w:p>
          <w:p w:rsidR="006B50B6" w:rsidRPr="00226512" w:rsidRDefault="006B50B6" w:rsidP="00E81CF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26512">
              <w:rPr>
                <w:rFonts w:ascii="Arial" w:hAnsi="Arial" w:cs="Arial"/>
                <w:bCs/>
                <w:sz w:val="22"/>
                <w:szCs w:val="22"/>
              </w:rPr>
              <w:t xml:space="preserve">Kaszubska 2 </w:t>
            </w:r>
          </w:p>
          <w:p w:rsidR="006B50B6" w:rsidRPr="00226512" w:rsidRDefault="006B50B6" w:rsidP="00E81CF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26512">
              <w:rPr>
                <w:rFonts w:ascii="Arial" w:hAnsi="Arial" w:cs="Arial"/>
                <w:bCs/>
                <w:sz w:val="22"/>
                <w:szCs w:val="22"/>
              </w:rPr>
              <w:t>44-100 Gliwice</w:t>
            </w:r>
          </w:p>
          <w:p w:rsidR="006B50B6" w:rsidRDefault="006B50B6" w:rsidP="00E81CF0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6512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512">
              <w:rPr>
                <w:rFonts w:ascii="Arial" w:hAnsi="Arial" w:cs="Arial"/>
                <w:sz w:val="22"/>
                <w:szCs w:val="22"/>
              </w:rPr>
              <w:t xml:space="preserve">Zadanie nr 3: Dostawa Wielokanałowego modułu do akwizycji danych pomiarowych </w:t>
            </w:r>
          </w:p>
          <w:p w:rsidR="006B50B6" w:rsidRPr="00226512" w:rsidRDefault="006B50B6" w:rsidP="00E81CF0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6512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226512">
              <w:rPr>
                <w:rFonts w:ascii="Arial" w:hAnsi="Arial" w:cs="Arial"/>
                <w:b/>
                <w:sz w:val="22"/>
                <w:szCs w:val="22"/>
              </w:rPr>
              <w:t>27 422.85 zł</w:t>
            </w:r>
            <w:r w:rsidRPr="0022651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6B50B6" w:rsidRPr="00226512" w:rsidRDefault="006B50B6" w:rsidP="00E81CF0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26512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:rsidR="006B50B6" w:rsidRPr="006B50B6" w:rsidRDefault="006B50B6" w:rsidP="00E81CF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5F0AC5">
              <w:rPr>
                <w:rFonts w:ascii="Arial" w:hAnsi="Arial" w:cs="Arial"/>
              </w:rPr>
              <w:t>Oferta jest poprawna oraz najkorzystniejsza pod względem zastosowanych kryteriów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6B50B6" w:rsidRPr="00226512" w:rsidRDefault="006B50B6" w:rsidP="006B50B6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226512">
        <w:rPr>
          <w:rFonts w:ascii="Arial" w:hAnsi="Arial" w:cs="Arial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6B50B6" w:rsidRPr="00007702" w:rsidTr="00E81CF0">
        <w:tc>
          <w:tcPr>
            <w:tcW w:w="2169" w:type="dxa"/>
            <w:shd w:val="clear" w:color="auto" w:fill="F3F3F3"/>
          </w:tcPr>
          <w:p w:rsidR="006B50B6" w:rsidRPr="00007702" w:rsidRDefault="006B50B6" w:rsidP="00E81CF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6B50B6" w:rsidRPr="00007702" w:rsidRDefault="006B50B6" w:rsidP="00E81CF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6B50B6" w:rsidRPr="00007702" w:rsidRDefault="006B50B6" w:rsidP="00E81CF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6B50B6" w:rsidRPr="00007702" w:rsidRDefault="006B50B6" w:rsidP="00E81CF0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Dostawa Systemu do wielokanałowego pomiaru i analizy drgań oraz dźwięku.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ENVIBRA Spółka z ograniczoną odpowiedzialnością</w:t>
            </w:r>
          </w:p>
          <w:p w:rsidR="006B50B6" w:rsidRPr="00007702" w:rsidRDefault="006B50B6" w:rsidP="00E81CF0">
            <w:pPr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Koperkowa 35A/2</w:t>
            </w:r>
          </w:p>
          <w:p w:rsidR="006B50B6" w:rsidRPr="00007702" w:rsidRDefault="006B50B6" w:rsidP="00E81CF0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62-064 Plewiska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- 44.85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Wyjście napięciowe modułu pomiarowego - 0.00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3 - Wejście tachometryczne modułu pomiarowego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49,85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Dostawa Systemu do wielokanałowego pomiaru i analizy drgań oraz dźwięku.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EC Test Systems </w:t>
            </w:r>
            <w:proofErr w:type="spellStart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Sp.z</w:t>
            </w:r>
            <w:proofErr w:type="spellEnd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o.o.</w:t>
            </w:r>
          </w:p>
          <w:p w:rsidR="006B50B6" w:rsidRPr="00007702" w:rsidRDefault="006B50B6" w:rsidP="006B50B6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Cs/>
                <w:sz w:val="18"/>
                <w:szCs w:val="18"/>
              </w:rPr>
              <w:t>ul. Ciepłownicza 28</w:t>
            </w:r>
          </w:p>
          <w:p w:rsidR="006B50B6" w:rsidRPr="00007702" w:rsidRDefault="006B50B6" w:rsidP="006B50B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Cs/>
                <w:sz w:val="18"/>
                <w:szCs w:val="18"/>
              </w:rPr>
              <w:t>31-574 Kraków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- 90.00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Wyjście napięciowe modułu pomiarowego - 5.00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3 - Wejście tachometryczne modułu pomiarowego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Dostawa Systemu do wielokanałowego pomiaru i analizy drgań oraz dźwięku.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Sonitus</w:t>
            </w:r>
            <w:proofErr w:type="spellEnd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Spółka z ograniczoną odpowiedzialnością Spółka komandytowa</w:t>
            </w:r>
          </w:p>
          <w:p w:rsidR="006B50B6" w:rsidRPr="00007702" w:rsidRDefault="006B50B6" w:rsidP="00E81CF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07702">
              <w:rPr>
                <w:rFonts w:ascii="Arial" w:hAnsi="Arial" w:cs="Arial"/>
                <w:sz w:val="18"/>
                <w:szCs w:val="18"/>
              </w:rPr>
              <w:t>Strachocińska</w:t>
            </w:r>
            <w:proofErr w:type="spellEnd"/>
            <w:r w:rsidRPr="00007702">
              <w:rPr>
                <w:rFonts w:ascii="Arial" w:hAnsi="Arial" w:cs="Arial"/>
                <w:sz w:val="18"/>
                <w:szCs w:val="18"/>
              </w:rPr>
              <w:t xml:space="preserve"> 124</w:t>
            </w:r>
          </w:p>
          <w:p w:rsidR="006B50B6" w:rsidRPr="00007702" w:rsidRDefault="006B50B6" w:rsidP="00E81CF0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51-511 Wrocław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- 31.81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Wyjście napięciowe modułu pomiarowego - 5.00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3 - Wejście tachometryczne modułu pomiarowego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41,81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Dostawa Systemu do bezkontaktowego pomiaru drgań oraz ruchu obiektów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ENVIBRA Spółka z ograniczoną odpowiedzialnością</w:t>
            </w:r>
          </w:p>
          <w:p w:rsidR="006B50B6" w:rsidRPr="00007702" w:rsidRDefault="006B50B6" w:rsidP="00E81CF0">
            <w:pPr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Koperkowa 35A/2</w:t>
            </w:r>
          </w:p>
          <w:p w:rsidR="006B50B6" w:rsidRPr="00007702" w:rsidRDefault="006B50B6" w:rsidP="00E81CF0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62-064 Plewiska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- 37.84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2 - całkowita </w:t>
            </w:r>
            <w:proofErr w:type="spellStart"/>
            <w:r w:rsidRPr="00007702">
              <w:rPr>
                <w:rFonts w:ascii="Arial" w:hAnsi="Arial" w:cs="Arial"/>
                <w:sz w:val="18"/>
                <w:szCs w:val="18"/>
              </w:rPr>
              <w:t>pamieć</w:t>
            </w:r>
            <w:proofErr w:type="spellEnd"/>
            <w:r w:rsidRPr="00007702">
              <w:rPr>
                <w:rFonts w:ascii="Arial" w:hAnsi="Arial" w:cs="Arial"/>
                <w:sz w:val="18"/>
                <w:szCs w:val="18"/>
              </w:rPr>
              <w:t xml:space="preserve"> RAM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37,84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Dostawa Systemu do bezkontaktowego pomiaru drgań oraz ruchu obiektów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EC Test Systems </w:t>
            </w:r>
            <w:proofErr w:type="spellStart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Sp.z</w:t>
            </w:r>
            <w:proofErr w:type="spellEnd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o.o.</w:t>
            </w:r>
          </w:p>
          <w:p w:rsidR="006B50B6" w:rsidRPr="00007702" w:rsidRDefault="006B50B6" w:rsidP="006B50B6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Cs/>
                <w:sz w:val="18"/>
                <w:szCs w:val="18"/>
              </w:rPr>
              <w:t>ul. Ciepłownicza 28</w:t>
            </w:r>
          </w:p>
          <w:p w:rsidR="006B50B6" w:rsidRPr="00007702" w:rsidRDefault="006B50B6" w:rsidP="006B50B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Cs/>
                <w:sz w:val="18"/>
                <w:szCs w:val="18"/>
              </w:rPr>
              <w:t>31-574 Kraków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- 95.00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2 - całkowita </w:t>
            </w:r>
            <w:proofErr w:type="spellStart"/>
            <w:r w:rsidRPr="00007702">
              <w:rPr>
                <w:rFonts w:ascii="Arial" w:hAnsi="Arial" w:cs="Arial"/>
                <w:sz w:val="18"/>
                <w:szCs w:val="18"/>
              </w:rPr>
              <w:t>pamieć</w:t>
            </w:r>
            <w:proofErr w:type="spellEnd"/>
            <w:r w:rsidRPr="00007702">
              <w:rPr>
                <w:rFonts w:ascii="Arial" w:hAnsi="Arial" w:cs="Arial"/>
                <w:sz w:val="18"/>
                <w:szCs w:val="18"/>
              </w:rPr>
              <w:t xml:space="preserve"> RAM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95,00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Dostawa Systemu do bezkontaktowego pomiaru drgań oraz ruchu obiektów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BRJ Spółka z ograniczoną odpowiedzialnością</w:t>
            </w:r>
          </w:p>
          <w:p w:rsidR="006B50B6" w:rsidRPr="00007702" w:rsidRDefault="006B50B6" w:rsidP="00E81CF0">
            <w:pPr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Janka Muzykanta 4</w:t>
            </w:r>
          </w:p>
          <w:p w:rsidR="006B50B6" w:rsidRPr="00007702" w:rsidRDefault="006B50B6" w:rsidP="00E81CF0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02-188 Warszawa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- 53.54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2 - całkowita </w:t>
            </w:r>
            <w:proofErr w:type="spellStart"/>
            <w:r w:rsidRPr="00007702">
              <w:rPr>
                <w:rFonts w:ascii="Arial" w:hAnsi="Arial" w:cs="Arial"/>
                <w:sz w:val="18"/>
                <w:szCs w:val="18"/>
              </w:rPr>
              <w:t>pamieć</w:t>
            </w:r>
            <w:proofErr w:type="spellEnd"/>
            <w:r w:rsidRPr="00007702">
              <w:rPr>
                <w:rFonts w:ascii="Arial" w:hAnsi="Arial" w:cs="Arial"/>
                <w:sz w:val="18"/>
                <w:szCs w:val="18"/>
              </w:rPr>
              <w:t xml:space="preserve"> RAM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53,54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3 - Dostawa Wielokanałowego modułu do akwizycji danych pomiarowych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CRI JOLANTA Zakład Robotyki i Komputerów Artur Gan</w:t>
            </w:r>
          </w:p>
          <w:p w:rsidR="006B50B6" w:rsidRPr="00007702" w:rsidRDefault="006B50B6" w:rsidP="00E81CF0">
            <w:pPr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Kaszubska 2</w:t>
            </w:r>
          </w:p>
          <w:p w:rsidR="006B50B6" w:rsidRPr="00007702" w:rsidRDefault="006B50B6" w:rsidP="00E81CF0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44-100 Gliwice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- 95.00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Gwarancja - 2.50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97,50</w:t>
            </w:r>
          </w:p>
        </w:tc>
      </w:tr>
      <w:tr w:rsidR="006B50B6" w:rsidRPr="00007702" w:rsidTr="00E81CF0">
        <w:tc>
          <w:tcPr>
            <w:tcW w:w="2169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3 - Dostawa Wielokanałowego modułu do akwizycji danych pomiarowych</w:t>
            </w:r>
          </w:p>
        </w:tc>
        <w:tc>
          <w:tcPr>
            <w:tcW w:w="2793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EC Test Systems </w:t>
            </w:r>
            <w:proofErr w:type="spellStart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>Sp.z</w:t>
            </w:r>
            <w:proofErr w:type="spellEnd"/>
            <w:r w:rsidRPr="00007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o.o.</w:t>
            </w:r>
          </w:p>
          <w:p w:rsidR="006B50B6" w:rsidRPr="00007702" w:rsidRDefault="006B50B6" w:rsidP="006B50B6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007702">
              <w:rPr>
                <w:rFonts w:ascii="Arial" w:hAnsi="Arial" w:cs="Arial"/>
                <w:bCs/>
                <w:sz w:val="18"/>
                <w:szCs w:val="18"/>
              </w:rPr>
              <w:t>ul. Ciepłownicza 28</w:t>
            </w:r>
          </w:p>
          <w:p w:rsidR="006B50B6" w:rsidRPr="00007702" w:rsidRDefault="006B50B6" w:rsidP="006B50B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bCs/>
                <w:sz w:val="18"/>
                <w:szCs w:val="18"/>
              </w:rPr>
              <w:t>31-574 Kraków</w:t>
            </w:r>
          </w:p>
        </w:tc>
        <w:tc>
          <w:tcPr>
            <w:tcW w:w="2976" w:type="dxa"/>
            <w:shd w:val="clear" w:color="auto" w:fill="auto"/>
          </w:tcPr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1 - Cena - 77.60</w:t>
            </w:r>
          </w:p>
          <w:p w:rsidR="006B50B6" w:rsidRPr="00007702" w:rsidRDefault="006B50B6" w:rsidP="00E81CF0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>2 - Gwarancja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50B6" w:rsidRPr="00007702" w:rsidRDefault="006B50B6" w:rsidP="00E81C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7702">
              <w:rPr>
                <w:rFonts w:ascii="Arial" w:hAnsi="Arial" w:cs="Arial"/>
                <w:sz w:val="18"/>
                <w:szCs w:val="18"/>
              </w:rPr>
              <w:t xml:space="preserve">  77,60</w:t>
            </w:r>
          </w:p>
        </w:tc>
      </w:tr>
    </w:tbl>
    <w:p w:rsidR="006B50B6" w:rsidRPr="00226512" w:rsidRDefault="006B50B6" w:rsidP="006B50B6">
      <w:pPr>
        <w:spacing w:before="120"/>
        <w:jc w:val="both"/>
        <w:rPr>
          <w:rFonts w:ascii="Arial" w:hAnsi="Arial" w:cs="Arial"/>
          <w:color w:val="000000"/>
        </w:rPr>
      </w:pPr>
    </w:p>
    <w:p w:rsidR="006B50B6" w:rsidRPr="00826B7C" w:rsidRDefault="006B50B6" w:rsidP="006B50B6">
      <w:pPr>
        <w:spacing w:after="40" w:line="276" w:lineRule="auto"/>
        <w:jc w:val="both"/>
        <w:rPr>
          <w:rFonts w:ascii="Arial" w:hAnsi="Arial" w:cs="Arial"/>
        </w:rPr>
      </w:pPr>
      <w:r w:rsidRPr="00826B7C">
        <w:rPr>
          <w:rFonts w:ascii="Arial" w:hAnsi="Arial" w:cs="Arial"/>
        </w:rPr>
        <w:t>W toku postępowania nie wykluczono żadnego Wykonawcy, nie odrzucono żadnej oferty.</w:t>
      </w:r>
    </w:p>
    <w:p w:rsidR="006B50B6" w:rsidRPr="00826B7C" w:rsidRDefault="006B50B6" w:rsidP="006B50B6">
      <w:pPr>
        <w:spacing w:after="40" w:line="276" w:lineRule="auto"/>
        <w:jc w:val="both"/>
        <w:rPr>
          <w:rFonts w:ascii="Arial" w:hAnsi="Arial" w:cs="Arial"/>
        </w:rPr>
      </w:pPr>
    </w:p>
    <w:p w:rsidR="008642B3" w:rsidRPr="003B1E1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3B1E13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4A2" w:rsidRDefault="00A514A2">
      <w:r>
        <w:separator/>
      </w:r>
    </w:p>
  </w:endnote>
  <w:endnote w:type="continuationSeparator" w:id="0">
    <w:p w:rsidR="00A514A2" w:rsidRDefault="00A5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6B50B6" w:rsidRDefault="006B50B6" w:rsidP="006B50B6">
    <w:pPr>
      <w:pStyle w:val="Stopka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Projekt pt. "Utworzenie Regionalnego Zespołu Akredytowanych Laboratoriów Badawczych i Wzorcujących Wydziału Mechanicznego Politechniki Krakowskiej" nr RPMP.01.01.00-12-077/19-00-XVII/20/FE/20</w:t>
    </w:r>
  </w:p>
  <w:p w:rsidR="000C1E6F" w:rsidRDefault="006B50B6" w:rsidP="006B50B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Biuro Projektu: Politechnika Krakowska, al. Jana Pawła II 37, 31-864 Kraków, tel. 12 628 3227, pok. C102a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4A2" w:rsidRDefault="00A514A2">
      <w:r>
        <w:separator/>
      </w:r>
    </w:p>
  </w:footnote>
  <w:footnote w:type="continuationSeparator" w:id="0">
    <w:p w:rsidR="00A514A2" w:rsidRDefault="00A51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96B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4A2"/>
    <w:rsid w:val="00007702"/>
    <w:rsid w:val="00022322"/>
    <w:rsid w:val="00042497"/>
    <w:rsid w:val="00096B94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1E13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50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7E0"/>
    <w:rsid w:val="009F0E5C"/>
    <w:rsid w:val="00A029B8"/>
    <w:rsid w:val="00A514A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959089"/>
  <w15:chartTrackingRefBased/>
  <w15:docId w15:val="{5C7D737E-EF33-4D75-ACFF-F6BD7A21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B50B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F07E0"/>
    <w:rPr>
      <w:sz w:val="24"/>
      <w:szCs w:val="24"/>
    </w:rPr>
  </w:style>
  <w:style w:type="character" w:customStyle="1" w:styleId="StopkaZnak">
    <w:name w:val="Stopka Znak"/>
    <w:link w:val="Stopka"/>
    <w:rsid w:val="006B50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565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1899-12-31T23:00:00Z</cp:lastPrinted>
  <dcterms:created xsi:type="dcterms:W3CDTF">2021-06-07T09:36:00Z</dcterms:created>
  <dcterms:modified xsi:type="dcterms:W3CDTF">2021-06-09T12:18:00Z</dcterms:modified>
</cp:coreProperties>
</file>