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C098CD" w14:textId="699795FF" w:rsidR="006A5DF1" w:rsidRDefault="00F81DC8" w:rsidP="006A5DF1">
      <w:pPr>
        <w:spacing w:after="240"/>
        <w:jc w:val="right"/>
        <w:rPr>
          <w:sz w:val="22"/>
          <w:szCs w:val="22"/>
        </w:rPr>
      </w:pPr>
      <w:r w:rsidRPr="00F81DC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467005">
        <w:rPr>
          <w:sz w:val="22"/>
          <w:szCs w:val="22"/>
        </w:rPr>
        <w:t>31.05.2021 r.</w:t>
      </w:r>
    </w:p>
    <w:p w14:paraId="17B2A3A7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B3CF378" w14:textId="77777777" w:rsidR="00F81DC8" w:rsidRPr="00F81DC8" w:rsidRDefault="00F81DC8" w:rsidP="006A5DF1">
      <w:pPr>
        <w:rPr>
          <w:b/>
          <w:bCs/>
          <w:sz w:val="22"/>
          <w:szCs w:val="22"/>
        </w:rPr>
      </w:pPr>
      <w:r w:rsidRPr="00F81DC8">
        <w:rPr>
          <w:b/>
          <w:bCs/>
          <w:sz w:val="22"/>
          <w:szCs w:val="22"/>
        </w:rPr>
        <w:t>Szpital Miejski Specjalistyczny</w:t>
      </w:r>
    </w:p>
    <w:p w14:paraId="2C55061B" w14:textId="77777777" w:rsidR="00F81DC8" w:rsidRPr="00F81DC8" w:rsidRDefault="00F81DC8" w:rsidP="006A5DF1">
      <w:pPr>
        <w:rPr>
          <w:b/>
          <w:bCs/>
          <w:sz w:val="22"/>
          <w:szCs w:val="22"/>
        </w:rPr>
      </w:pPr>
      <w:r w:rsidRPr="00F81DC8">
        <w:rPr>
          <w:b/>
          <w:bCs/>
          <w:sz w:val="22"/>
          <w:szCs w:val="22"/>
        </w:rPr>
        <w:t>im. Gabriela Narutowicza w Krakowie</w:t>
      </w:r>
    </w:p>
    <w:p w14:paraId="7E7F8F9B" w14:textId="77777777" w:rsidR="006A5DF1" w:rsidRPr="00BD5546" w:rsidRDefault="00F81DC8" w:rsidP="006A5DF1">
      <w:pPr>
        <w:rPr>
          <w:sz w:val="22"/>
          <w:szCs w:val="22"/>
        </w:rPr>
      </w:pPr>
      <w:r w:rsidRPr="00F81DC8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81DC8">
        <w:rPr>
          <w:sz w:val="22"/>
          <w:szCs w:val="22"/>
        </w:rPr>
        <w:t>35-37</w:t>
      </w:r>
    </w:p>
    <w:p w14:paraId="7EB52557" w14:textId="77777777" w:rsidR="006A5DF1" w:rsidRPr="00BD5546" w:rsidRDefault="00F81DC8" w:rsidP="006A5DF1">
      <w:pPr>
        <w:rPr>
          <w:sz w:val="22"/>
          <w:szCs w:val="22"/>
        </w:rPr>
      </w:pPr>
      <w:r w:rsidRPr="00F81DC8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81DC8">
        <w:rPr>
          <w:sz w:val="22"/>
          <w:szCs w:val="22"/>
        </w:rPr>
        <w:t>Kraków</w:t>
      </w:r>
    </w:p>
    <w:p w14:paraId="775004B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D182B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90CD7F" w14:textId="4332E0F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228BF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7928564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81E2A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0E07E2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F53759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FD2947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959F8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16984D" w14:textId="58F6E02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67005">
        <w:rPr>
          <w:rFonts w:ascii="Times New Roman" w:hAnsi="Times New Roman"/>
          <w:szCs w:val="28"/>
        </w:rPr>
        <w:t xml:space="preserve"> </w:t>
      </w:r>
      <w:r w:rsidR="00C228BF">
        <w:rPr>
          <w:rFonts w:ascii="Times New Roman" w:hAnsi="Times New Roman"/>
          <w:szCs w:val="28"/>
        </w:rPr>
        <w:t>- XXXIX</w:t>
      </w:r>
    </w:p>
    <w:p w14:paraId="14DD7EAB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81DC8" w:rsidRPr="00F81DC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81DC8" w:rsidRPr="00F81DC8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81DC8" w:rsidRPr="00F81DC8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0D286016" w14:textId="7D4DD463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C228BF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81DC8" w:rsidRPr="00F81DC8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1DC8" w:rsidRPr="006A5DF1" w14:paraId="78EA824C" w14:textId="77777777" w:rsidTr="00EB4510">
        <w:tc>
          <w:tcPr>
            <w:tcW w:w="9356" w:type="dxa"/>
            <w:shd w:val="clear" w:color="auto" w:fill="auto"/>
          </w:tcPr>
          <w:p w14:paraId="60FAED67" w14:textId="77777777" w:rsidR="00F81DC8" w:rsidRPr="006A5DF1" w:rsidRDefault="00F81DC8" w:rsidP="00EB451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81DC8">
              <w:rPr>
                <w:b/>
                <w:bCs/>
                <w:sz w:val="22"/>
                <w:szCs w:val="22"/>
              </w:rPr>
              <w:t>39</w:t>
            </w:r>
          </w:p>
          <w:p w14:paraId="792052C3" w14:textId="77777777" w:rsidR="00B879DC" w:rsidRPr="00B879DC" w:rsidRDefault="00B879DC" w:rsidP="00B879D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879DC">
              <w:rPr>
                <w:sz w:val="22"/>
                <w:szCs w:val="22"/>
              </w:rPr>
              <w:t xml:space="preserve">Pytanie 1, Poz. 1: Czy Zamawiający dopuści na zasadzie równoważności obwód oddechowy z rurami rozciągliwymi o długości od 100 do 300 cm, z pułapka wodną na obu ramionach (wdech / wydech) oraz kolanko z </w:t>
            </w:r>
            <w:proofErr w:type="spellStart"/>
            <w:r w:rsidRPr="00B879DC">
              <w:rPr>
                <w:sz w:val="22"/>
                <w:szCs w:val="22"/>
              </w:rPr>
              <w:t>łącznikiem</w:t>
            </w:r>
            <w:proofErr w:type="spellEnd"/>
            <w:r w:rsidRPr="00B879DC">
              <w:rPr>
                <w:sz w:val="22"/>
                <w:szCs w:val="22"/>
              </w:rPr>
              <w:t xml:space="preserve"> Y z portem CO2 ? Zdjęcie podglądowe zamieszczam poniżej:   </w:t>
            </w:r>
          </w:p>
          <w:p w14:paraId="681407E9" w14:textId="63A49814" w:rsidR="00B879DC" w:rsidRPr="00B879DC" w:rsidRDefault="00B879DC" w:rsidP="00B879D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879DC">
              <w:rPr>
                <w:sz w:val="22"/>
                <w:szCs w:val="22"/>
              </w:rPr>
              <w:t xml:space="preserve"> </w:t>
            </w:r>
          </w:p>
          <w:p w14:paraId="63806643" w14:textId="77777777" w:rsidR="00B879DC" w:rsidRPr="00B879DC" w:rsidRDefault="00B879DC" w:rsidP="00B879D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6F039EA8" w14:textId="3C6B2BA1" w:rsidR="00F81DC8" w:rsidRPr="00F81DC8" w:rsidRDefault="00467005" w:rsidP="00EB451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noProof/>
              </w:rPr>
              <w:pict w14:anchorId="6783E72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0" o:spid="_x0000_s1026" type="#_x0000_t75" style="position:absolute;left:0;text-align:left;margin-left:116.05pt;margin-top:1.85pt;width:225pt;height:168pt;z-index:251659264;visibility:visible;mso-wrap-style:square;mso-width-percent:0;mso-height-percent:0;mso-wrap-distance-left:12pt;mso-wrap-distance-top:12pt;mso-wrap-distance-right:12pt;mso-wrap-distance-bottom:12pt;mso-position-horizontal-relative:margin;mso-position-vertical-relative:line;mso-width-percent:0;mso-height-percent:0;mso-width-relative:page;mso-height-relative:page" wrapcoords="-72 0 -72 21504 21600 21504 21600 0 -72 0">
                  <v:imagedata r:id="rId7" o:title=""/>
                  <w10:wrap type="through" anchorx="margin"/>
                </v:shape>
              </w:pict>
            </w:r>
          </w:p>
        </w:tc>
      </w:tr>
    </w:tbl>
    <w:p w14:paraId="268B83C0" w14:textId="120215C2" w:rsidR="00870F8B" w:rsidRDefault="00870F8B" w:rsidP="00B879DC">
      <w:pPr>
        <w:jc w:val="both"/>
        <w:rPr>
          <w:b/>
          <w:bCs/>
          <w:sz w:val="22"/>
          <w:szCs w:val="22"/>
        </w:rPr>
      </w:pPr>
      <w:r w:rsidRPr="00870F8B">
        <w:rPr>
          <w:b/>
          <w:bCs/>
          <w:sz w:val="22"/>
          <w:szCs w:val="22"/>
        </w:rPr>
        <w:t>Odpowiedź:</w:t>
      </w:r>
      <w:r w:rsidR="00FE13E3" w:rsidRPr="00FE13E3">
        <w:rPr>
          <w:b/>
          <w:bCs/>
          <w:sz w:val="22"/>
          <w:szCs w:val="22"/>
        </w:rPr>
        <w:t xml:space="preserve"> </w:t>
      </w:r>
      <w:r w:rsidR="00FE13E3">
        <w:rPr>
          <w:b/>
          <w:bCs/>
          <w:sz w:val="22"/>
          <w:szCs w:val="22"/>
        </w:rPr>
        <w:t>Nie dopuszcza się.</w:t>
      </w:r>
    </w:p>
    <w:p w14:paraId="750961EE" w14:textId="03FED8FB" w:rsidR="00467005" w:rsidRDefault="00467005" w:rsidP="00B879DC">
      <w:pPr>
        <w:jc w:val="both"/>
        <w:rPr>
          <w:b/>
          <w:bCs/>
          <w:sz w:val="22"/>
          <w:szCs w:val="22"/>
        </w:rPr>
      </w:pPr>
    </w:p>
    <w:p w14:paraId="62D6CFDA" w14:textId="65F0C0A6" w:rsidR="00467005" w:rsidRDefault="00467005" w:rsidP="00B879DC">
      <w:pPr>
        <w:jc w:val="both"/>
        <w:rPr>
          <w:b/>
          <w:bCs/>
          <w:sz w:val="22"/>
          <w:szCs w:val="22"/>
        </w:rPr>
      </w:pPr>
    </w:p>
    <w:p w14:paraId="601B9411" w14:textId="1D0C425E" w:rsidR="00467005" w:rsidRDefault="00467005" w:rsidP="00B879DC">
      <w:pPr>
        <w:jc w:val="both"/>
        <w:rPr>
          <w:b/>
          <w:bCs/>
          <w:sz w:val="22"/>
          <w:szCs w:val="22"/>
        </w:rPr>
      </w:pPr>
    </w:p>
    <w:p w14:paraId="7A5AE317" w14:textId="0BC6EC7C" w:rsidR="00467005" w:rsidRDefault="00467005" w:rsidP="00B879DC">
      <w:pPr>
        <w:jc w:val="both"/>
        <w:rPr>
          <w:b/>
          <w:bCs/>
          <w:sz w:val="22"/>
          <w:szCs w:val="22"/>
        </w:rPr>
      </w:pPr>
    </w:p>
    <w:p w14:paraId="696AFFBA" w14:textId="77777777" w:rsidR="00467005" w:rsidRPr="00870F8B" w:rsidRDefault="00467005" w:rsidP="00B879DC">
      <w:pPr>
        <w:jc w:val="both"/>
        <w:rPr>
          <w:b/>
          <w:bCs/>
          <w:sz w:val="22"/>
          <w:szCs w:val="22"/>
        </w:rPr>
      </w:pPr>
    </w:p>
    <w:p w14:paraId="5A7A955D" w14:textId="77777777" w:rsidR="00870F8B" w:rsidRDefault="00870F8B" w:rsidP="00B879DC">
      <w:pPr>
        <w:jc w:val="both"/>
        <w:rPr>
          <w:sz w:val="22"/>
          <w:szCs w:val="22"/>
        </w:rPr>
      </w:pPr>
    </w:p>
    <w:p w14:paraId="44A419A8" w14:textId="54624EEC" w:rsidR="00B879DC" w:rsidRPr="00B879DC" w:rsidRDefault="00B879DC" w:rsidP="00B879DC">
      <w:pPr>
        <w:jc w:val="both"/>
        <w:rPr>
          <w:sz w:val="22"/>
          <w:szCs w:val="22"/>
        </w:rPr>
      </w:pPr>
      <w:r w:rsidRPr="00B879DC">
        <w:rPr>
          <w:sz w:val="22"/>
          <w:szCs w:val="22"/>
        </w:rPr>
        <w:t xml:space="preserve">Pakiet 11:  </w:t>
      </w:r>
    </w:p>
    <w:p w14:paraId="579593C5" w14:textId="1201D97B" w:rsidR="00BE7BFD" w:rsidRDefault="00B879DC" w:rsidP="00B879DC">
      <w:pPr>
        <w:jc w:val="both"/>
        <w:rPr>
          <w:sz w:val="22"/>
          <w:szCs w:val="22"/>
        </w:rPr>
      </w:pPr>
      <w:r w:rsidRPr="00B879DC">
        <w:rPr>
          <w:sz w:val="22"/>
          <w:szCs w:val="22"/>
        </w:rPr>
        <w:t>Pytanie 2, Poz. 1 - Czy Zamawiający dopuści maskę tlenową na twarz dla dorosłych,  jednorazowego użytku, mikrobiologicznie czystą, pakowaną pojedynczo z rezerwuarem tlenowym oraz z drenem o długości 210 cm - do podłączenia do reduktora z tlenem?</w:t>
      </w:r>
    </w:p>
    <w:p w14:paraId="6C010F6F" w14:textId="77777777" w:rsidR="00870F8B" w:rsidRPr="006A5DF1" w:rsidRDefault="00870F8B" w:rsidP="00B879DC">
      <w:pPr>
        <w:jc w:val="both"/>
        <w:rPr>
          <w:sz w:val="22"/>
          <w:szCs w:val="22"/>
        </w:rPr>
      </w:pPr>
    </w:p>
    <w:p w14:paraId="18649A52" w14:textId="2FE0CEE6" w:rsidR="00B879DC" w:rsidRDefault="00467005" w:rsidP="00870F8B">
      <w:pPr>
        <w:pStyle w:val="Tekstpodstawowy"/>
        <w:spacing w:before="120" w:after="480"/>
        <w:jc w:val="center"/>
        <w:rPr>
          <w:sz w:val="22"/>
          <w:szCs w:val="22"/>
        </w:rPr>
      </w:pPr>
      <w:bookmarkStart w:id="0" w:name="_Hlk72829359"/>
      <w:r>
        <w:rPr>
          <w:sz w:val="22"/>
          <w:szCs w:val="22"/>
        </w:rPr>
        <w:pict w14:anchorId="1A7CD51C">
          <v:shape id="_x0000_i1025" type="#_x0000_t75" style="width:239.05pt;height:178.5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  <w:bookmarkEnd w:id="0"/>
    </w:p>
    <w:p w14:paraId="5E6E0DC4" w14:textId="5E7C2B47" w:rsidR="00870F8B" w:rsidRPr="00870F8B" w:rsidRDefault="00870F8B" w:rsidP="00870F8B">
      <w:pPr>
        <w:pStyle w:val="Tekstpodstawowy"/>
        <w:spacing w:before="120" w:after="480"/>
        <w:rPr>
          <w:b/>
          <w:bCs/>
          <w:sz w:val="22"/>
          <w:szCs w:val="22"/>
        </w:rPr>
      </w:pPr>
      <w:r w:rsidRPr="00870F8B">
        <w:rPr>
          <w:b/>
          <w:bCs/>
          <w:sz w:val="22"/>
          <w:szCs w:val="22"/>
        </w:rPr>
        <w:t>Odpowiedź:</w:t>
      </w:r>
      <w:r w:rsidR="00FE13E3" w:rsidRPr="00FE13E3">
        <w:rPr>
          <w:b/>
          <w:bCs/>
          <w:sz w:val="22"/>
          <w:szCs w:val="22"/>
        </w:rPr>
        <w:t xml:space="preserve"> </w:t>
      </w:r>
      <w:r w:rsidR="00FE13E3">
        <w:rPr>
          <w:b/>
          <w:bCs/>
          <w:sz w:val="22"/>
          <w:szCs w:val="22"/>
        </w:rPr>
        <w:t>Nie dopuszcza się długości 210 cm.</w:t>
      </w:r>
    </w:p>
    <w:p w14:paraId="09918F16" w14:textId="77777777" w:rsidR="00467005" w:rsidRDefault="00467005" w:rsidP="00467005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302AF53E" w14:textId="77777777" w:rsidR="00467005" w:rsidRPr="006A5DF1" w:rsidRDefault="00467005" w:rsidP="00467005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252777B6" w14:textId="48E162A1" w:rsidR="006D4AB3" w:rsidRPr="006A5DF1" w:rsidRDefault="006D4AB3" w:rsidP="00467005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1"/>
    </w:p>
    <w:sectPr w:rsidR="006D4AB3" w:rsidRPr="006A5DF1" w:rsidSect="004670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66B35" w14:textId="77777777" w:rsidR="00A23616" w:rsidRDefault="00A23616">
      <w:r>
        <w:separator/>
      </w:r>
    </w:p>
  </w:endnote>
  <w:endnote w:type="continuationSeparator" w:id="0">
    <w:p w14:paraId="3B9B5E39" w14:textId="77777777" w:rsidR="00A23616" w:rsidRDefault="00A23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18EC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5FDD3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2CCD3E" w14:textId="77777777" w:rsidR="006D4AB3" w:rsidRDefault="00467005">
    <w:pPr>
      <w:pStyle w:val="Stopka"/>
      <w:tabs>
        <w:tab w:val="clear" w:pos="4536"/>
      </w:tabs>
      <w:jc w:val="center"/>
    </w:pPr>
    <w:r>
      <w:rPr>
        <w:noProof/>
      </w:rPr>
      <w:pict w14:anchorId="3E901B2C">
        <v:line id="_x0000_s2049" style="position:absolute;left:0;text-align:left;z-index:251657728" from="-3.85pt,8.75pt" to="455.15pt,8.75pt"/>
      </w:pict>
    </w:r>
  </w:p>
  <w:p w14:paraId="1DCA99F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9628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75697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5BADA2" w14:textId="77777777" w:rsidR="006D4AB3" w:rsidRDefault="006D4AB3">
    <w:pPr>
      <w:pStyle w:val="Stopka"/>
      <w:tabs>
        <w:tab w:val="clear" w:pos="4536"/>
        <w:tab w:val="left" w:pos="6237"/>
      </w:tabs>
    </w:pPr>
  </w:p>
  <w:p w14:paraId="6E20EA8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83F61" w14:textId="77777777" w:rsidR="00A23616" w:rsidRDefault="00A23616">
      <w:r>
        <w:separator/>
      </w:r>
    </w:p>
  </w:footnote>
  <w:footnote w:type="continuationSeparator" w:id="0">
    <w:p w14:paraId="073DA0A0" w14:textId="77777777" w:rsidR="00A23616" w:rsidRDefault="00A23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E2675" w14:textId="77777777" w:rsidR="00F81DC8" w:rsidRDefault="00F8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D5AD3" w14:textId="77777777" w:rsidR="00F81DC8" w:rsidRDefault="00F8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1A26D1" w14:textId="77777777" w:rsidR="00F81DC8" w:rsidRDefault="00F8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3616"/>
    <w:rsid w:val="00031374"/>
    <w:rsid w:val="000A1097"/>
    <w:rsid w:val="000E2A8F"/>
    <w:rsid w:val="0012774F"/>
    <w:rsid w:val="00144B7A"/>
    <w:rsid w:val="00180C6E"/>
    <w:rsid w:val="0029606A"/>
    <w:rsid w:val="0046700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8B"/>
    <w:rsid w:val="00870F9F"/>
    <w:rsid w:val="008804B6"/>
    <w:rsid w:val="00897AB0"/>
    <w:rsid w:val="008A3553"/>
    <w:rsid w:val="00947A50"/>
    <w:rsid w:val="00A23616"/>
    <w:rsid w:val="00A905AC"/>
    <w:rsid w:val="00B61D0A"/>
    <w:rsid w:val="00B879DC"/>
    <w:rsid w:val="00BA6584"/>
    <w:rsid w:val="00BE7BFD"/>
    <w:rsid w:val="00C228BF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1DC8"/>
    <w:rsid w:val="00FC5957"/>
    <w:rsid w:val="00FD265E"/>
    <w:rsid w:val="00FE13E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24B8A7"/>
  <w15:chartTrackingRefBased/>
  <w15:docId w15:val="{0231ECB4-2F32-43D8-B5D3-4333DC814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191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2001-02-10T14:28:00Z</cp:lastPrinted>
  <dcterms:created xsi:type="dcterms:W3CDTF">2021-05-25T07:56:00Z</dcterms:created>
  <dcterms:modified xsi:type="dcterms:W3CDTF">2021-05-28T09:28:00Z</dcterms:modified>
</cp:coreProperties>
</file>