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AA3DDAC" w14:textId="76B1042C" w:rsidR="006A5DF1" w:rsidRDefault="00A43612" w:rsidP="006A5DF1">
      <w:pPr>
        <w:spacing w:after="240"/>
        <w:jc w:val="right"/>
        <w:rPr>
          <w:sz w:val="22"/>
          <w:szCs w:val="22"/>
        </w:rPr>
      </w:pPr>
      <w:r w:rsidRPr="00A43612">
        <w:rPr>
          <w:sz w:val="22"/>
          <w:szCs w:val="22"/>
        </w:rPr>
        <w:t>Kraków</w:t>
      </w:r>
      <w:r w:rsidR="006A5DF1" w:rsidRPr="00D91931">
        <w:rPr>
          <w:sz w:val="22"/>
          <w:szCs w:val="22"/>
        </w:rPr>
        <w:t xml:space="preserve"> dnia: </w:t>
      </w:r>
      <w:r w:rsidR="00B41ABD">
        <w:rPr>
          <w:sz w:val="22"/>
          <w:szCs w:val="22"/>
        </w:rPr>
        <w:t>31.05.2021 r.</w:t>
      </w:r>
    </w:p>
    <w:p w14:paraId="6B7BE950" w14:textId="77777777" w:rsidR="0029606A" w:rsidRPr="004F079B" w:rsidRDefault="0029606A" w:rsidP="006A5DF1">
      <w:pPr>
        <w:spacing w:after="240"/>
        <w:jc w:val="right"/>
        <w:rPr>
          <w:sz w:val="22"/>
          <w:szCs w:val="22"/>
        </w:rPr>
      </w:pPr>
    </w:p>
    <w:p w14:paraId="0BB28ADA" w14:textId="77777777" w:rsidR="00A43612" w:rsidRPr="00A43612" w:rsidRDefault="00A43612" w:rsidP="006A5DF1">
      <w:pPr>
        <w:rPr>
          <w:b/>
          <w:bCs/>
          <w:sz w:val="22"/>
          <w:szCs w:val="22"/>
        </w:rPr>
      </w:pPr>
      <w:r w:rsidRPr="00A43612">
        <w:rPr>
          <w:b/>
          <w:bCs/>
          <w:sz w:val="22"/>
          <w:szCs w:val="22"/>
        </w:rPr>
        <w:t>Szpital Miejski Specjalistyczny</w:t>
      </w:r>
    </w:p>
    <w:p w14:paraId="2EAE353D" w14:textId="679E43DF" w:rsidR="006A5DF1" w:rsidRPr="00D91931" w:rsidRDefault="00A43612" w:rsidP="006A5DF1">
      <w:pPr>
        <w:rPr>
          <w:b/>
          <w:bCs/>
          <w:sz w:val="22"/>
          <w:szCs w:val="22"/>
        </w:rPr>
      </w:pPr>
      <w:r w:rsidRPr="00A43612">
        <w:rPr>
          <w:b/>
          <w:bCs/>
          <w:sz w:val="22"/>
          <w:szCs w:val="22"/>
        </w:rPr>
        <w:t>im. Gabriela Narutowicza w Krakowie</w:t>
      </w:r>
    </w:p>
    <w:p w14:paraId="6C3D3E66" w14:textId="77777777" w:rsidR="006A5DF1" w:rsidRPr="00BD5546" w:rsidRDefault="00A43612" w:rsidP="006A5DF1">
      <w:pPr>
        <w:rPr>
          <w:sz w:val="22"/>
          <w:szCs w:val="22"/>
        </w:rPr>
      </w:pPr>
      <w:r w:rsidRPr="00A43612">
        <w:rPr>
          <w:sz w:val="22"/>
          <w:szCs w:val="22"/>
        </w:rPr>
        <w:t>ul. Prądnicka</w:t>
      </w:r>
      <w:r w:rsidR="006A5DF1" w:rsidRPr="00BD5546">
        <w:rPr>
          <w:sz w:val="22"/>
          <w:szCs w:val="22"/>
        </w:rPr>
        <w:t xml:space="preserve"> </w:t>
      </w:r>
      <w:r w:rsidRPr="00A43612">
        <w:rPr>
          <w:sz w:val="22"/>
          <w:szCs w:val="22"/>
        </w:rPr>
        <w:t>35-37</w:t>
      </w:r>
    </w:p>
    <w:p w14:paraId="048FB5B6" w14:textId="77777777" w:rsidR="006A5DF1" w:rsidRPr="00BD5546" w:rsidRDefault="00A43612" w:rsidP="006A5DF1">
      <w:pPr>
        <w:rPr>
          <w:sz w:val="22"/>
          <w:szCs w:val="22"/>
        </w:rPr>
      </w:pPr>
      <w:r w:rsidRPr="00A43612">
        <w:rPr>
          <w:sz w:val="22"/>
          <w:szCs w:val="22"/>
        </w:rPr>
        <w:t>31-202</w:t>
      </w:r>
      <w:r w:rsidR="006A5DF1" w:rsidRPr="00BD5546">
        <w:rPr>
          <w:sz w:val="22"/>
          <w:szCs w:val="22"/>
        </w:rPr>
        <w:t xml:space="preserve"> </w:t>
      </w:r>
      <w:r w:rsidRPr="00A43612">
        <w:rPr>
          <w:sz w:val="22"/>
          <w:szCs w:val="22"/>
        </w:rPr>
        <w:t>Kraków</w:t>
      </w:r>
    </w:p>
    <w:p w14:paraId="2A33D687" w14:textId="77777777" w:rsidR="006A5DF1" w:rsidRPr="00D91931" w:rsidRDefault="006A5DF1" w:rsidP="006A5DF1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21B9D129" w14:textId="77777777" w:rsidR="006A5DF1" w:rsidRPr="00D91931" w:rsidRDefault="006A5DF1" w:rsidP="006A5DF1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7099DCBF" w14:textId="1A360C0A" w:rsidR="006A5DF1" w:rsidRPr="00D91931" w:rsidRDefault="006A5DF1" w:rsidP="006A5DF1">
      <w:pPr>
        <w:pStyle w:val="Nagwek"/>
        <w:tabs>
          <w:tab w:val="clear" w:pos="4536"/>
        </w:tabs>
        <w:rPr>
          <w:sz w:val="22"/>
          <w:szCs w:val="22"/>
        </w:rPr>
      </w:pPr>
      <w:r w:rsidRPr="00BD5546">
        <w:rPr>
          <w:sz w:val="22"/>
          <w:szCs w:val="22"/>
        </w:rPr>
        <w:t>Pismo:</w:t>
      </w:r>
      <w:r w:rsidRPr="00D91931">
        <w:rPr>
          <w:b/>
          <w:bCs/>
          <w:sz w:val="22"/>
          <w:szCs w:val="22"/>
        </w:rPr>
        <w:t xml:space="preserve"> </w:t>
      </w:r>
      <w:r w:rsidR="007610EC">
        <w:rPr>
          <w:bCs/>
          <w:sz w:val="22"/>
          <w:szCs w:val="22"/>
        </w:rPr>
        <w:t>ZP/15/2021</w:t>
      </w:r>
      <w:r w:rsidRPr="00D91931">
        <w:rPr>
          <w:sz w:val="22"/>
          <w:szCs w:val="22"/>
        </w:rPr>
        <w:tab/>
        <w:t xml:space="preserve"> </w:t>
      </w:r>
    </w:p>
    <w:p w14:paraId="59B676D5" w14:textId="77777777" w:rsidR="006A5DF1" w:rsidRPr="00D91931" w:rsidRDefault="006A5DF1" w:rsidP="006A5DF1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47F9B580" w14:textId="77777777" w:rsidR="006A5DF1" w:rsidRPr="00D91931" w:rsidRDefault="006A5DF1" w:rsidP="006A5DF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2"/>
          <w:szCs w:val="22"/>
        </w:rPr>
      </w:pPr>
      <w:r w:rsidRPr="00D91931">
        <w:rPr>
          <w:b/>
          <w:sz w:val="22"/>
          <w:szCs w:val="22"/>
        </w:rPr>
        <w:t>WYKONAWCY</w:t>
      </w:r>
    </w:p>
    <w:p w14:paraId="51B4CD76" w14:textId="77777777" w:rsidR="006A5DF1" w:rsidRPr="00D91931" w:rsidRDefault="006A5DF1" w:rsidP="006A5DF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sz w:val="22"/>
          <w:szCs w:val="22"/>
        </w:rPr>
      </w:pPr>
      <w:r w:rsidRPr="00D91931">
        <w:rPr>
          <w:sz w:val="22"/>
          <w:szCs w:val="22"/>
        </w:rPr>
        <w:t>ubiegający się o zamówienie publiczne</w:t>
      </w:r>
    </w:p>
    <w:p w14:paraId="203AF92B" w14:textId="77777777" w:rsidR="006D4AB3" w:rsidRPr="006A5DF1" w:rsidRDefault="006D4AB3">
      <w:pPr>
        <w:pStyle w:val="Nagwek"/>
        <w:tabs>
          <w:tab w:val="clear" w:pos="4536"/>
        </w:tabs>
        <w:rPr>
          <w:sz w:val="22"/>
          <w:szCs w:val="22"/>
        </w:rPr>
      </w:pPr>
    </w:p>
    <w:p w14:paraId="681B5D73" w14:textId="77777777" w:rsidR="006D4AB3" w:rsidRPr="006A5DF1" w:rsidRDefault="006D4AB3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7CDCF504" w14:textId="16270917" w:rsidR="00632C3C" w:rsidRPr="006A5DF1" w:rsidRDefault="00E21B49" w:rsidP="0029606A">
      <w:pPr>
        <w:pStyle w:val="Nagwek1"/>
        <w:spacing w:after="480" w:line="276" w:lineRule="auto"/>
        <w:jc w:val="center"/>
        <w:rPr>
          <w:rFonts w:ascii="Times New Roman" w:hAnsi="Times New Roman"/>
          <w:szCs w:val="28"/>
        </w:rPr>
      </w:pPr>
      <w:r w:rsidRPr="006A5DF1">
        <w:rPr>
          <w:rFonts w:ascii="Times New Roman" w:hAnsi="Times New Roman"/>
          <w:szCs w:val="28"/>
        </w:rPr>
        <w:t>WYJAŚNIENI</w:t>
      </w:r>
      <w:r w:rsidR="00520165" w:rsidRPr="006A5DF1">
        <w:rPr>
          <w:rFonts w:ascii="Times New Roman" w:hAnsi="Times New Roman"/>
          <w:szCs w:val="28"/>
        </w:rPr>
        <w:t>A</w:t>
      </w:r>
      <w:r w:rsidR="00632C3C" w:rsidRPr="006A5DF1">
        <w:rPr>
          <w:rFonts w:ascii="Times New Roman" w:hAnsi="Times New Roman"/>
          <w:szCs w:val="28"/>
        </w:rPr>
        <w:t xml:space="preserve"> TREŚCI</w:t>
      </w:r>
      <w:r w:rsidR="0029606A">
        <w:rPr>
          <w:rFonts w:ascii="Times New Roman" w:hAnsi="Times New Roman"/>
          <w:szCs w:val="28"/>
        </w:rPr>
        <w:t xml:space="preserve"> SWZ</w:t>
      </w:r>
      <w:r w:rsidR="00B41ABD">
        <w:rPr>
          <w:rFonts w:ascii="Times New Roman" w:hAnsi="Times New Roman"/>
          <w:szCs w:val="28"/>
        </w:rPr>
        <w:t xml:space="preserve"> </w:t>
      </w:r>
      <w:r w:rsidR="007610EC">
        <w:rPr>
          <w:rFonts w:ascii="Times New Roman" w:hAnsi="Times New Roman"/>
          <w:szCs w:val="28"/>
        </w:rPr>
        <w:t>- XXIV</w:t>
      </w:r>
    </w:p>
    <w:p w14:paraId="43B09E67" w14:textId="77777777" w:rsidR="006D4AB3" w:rsidRPr="006A5DF1" w:rsidRDefault="00632C3C" w:rsidP="00520165">
      <w:pPr>
        <w:spacing w:after="360" w:line="276" w:lineRule="auto"/>
        <w:jc w:val="both"/>
        <w:rPr>
          <w:sz w:val="22"/>
          <w:szCs w:val="22"/>
        </w:rPr>
      </w:pPr>
      <w:r w:rsidRPr="006A5DF1">
        <w:rPr>
          <w:sz w:val="22"/>
          <w:szCs w:val="22"/>
        </w:rPr>
        <w:t xml:space="preserve">Dotyczy: </w:t>
      </w:r>
      <w:r w:rsidR="006A5DF1">
        <w:rPr>
          <w:sz w:val="22"/>
          <w:szCs w:val="22"/>
        </w:rPr>
        <w:t>p</w:t>
      </w:r>
      <w:r w:rsidRPr="006A5DF1">
        <w:rPr>
          <w:sz w:val="22"/>
          <w:szCs w:val="22"/>
        </w:rPr>
        <w:t>ostępowani</w:t>
      </w:r>
      <w:r w:rsidR="006A5DF1">
        <w:rPr>
          <w:sz w:val="22"/>
          <w:szCs w:val="22"/>
        </w:rPr>
        <w:t>a</w:t>
      </w:r>
      <w:r w:rsidRPr="006A5DF1">
        <w:rPr>
          <w:sz w:val="22"/>
          <w:szCs w:val="22"/>
        </w:rPr>
        <w:t xml:space="preserve"> o udzielenie zamówienia publicznego, prowadzone</w:t>
      </w:r>
      <w:r w:rsidR="006A5DF1">
        <w:rPr>
          <w:sz w:val="22"/>
          <w:szCs w:val="22"/>
        </w:rPr>
        <w:t>go</w:t>
      </w:r>
      <w:r w:rsidRPr="006A5DF1">
        <w:rPr>
          <w:sz w:val="22"/>
          <w:szCs w:val="22"/>
        </w:rPr>
        <w:t xml:space="preserve"> w trybie </w:t>
      </w:r>
      <w:r w:rsidR="00A43612" w:rsidRPr="00A43612">
        <w:rPr>
          <w:sz w:val="22"/>
          <w:szCs w:val="22"/>
        </w:rPr>
        <w:t>przetarg nieograniczony</w:t>
      </w:r>
      <w:r w:rsidRPr="006A5DF1">
        <w:rPr>
          <w:b/>
          <w:sz w:val="22"/>
          <w:szCs w:val="22"/>
        </w:rPr>
        <w:t xml:space="preserve"> </w:t>
      </w:r>
      <w:r w:rsidRPr="006A5DF1">
        <w:rPr>
          <w:bCs/>
          <w:sz w:val="22"/>
          <w:szCs w:val="22"/>
        </w:rPr>
        <w:t>na</w:t>
      </w:r>
      <w:r w:rsidRPr="006A5DF1">
        <w:rPr>
          <w:b/>
          <w:sz w:val="22"/>
          <w:szCs w:val="22"/>
        </w:rPr>
        <w:t xml:space="preserve"> </w:t>
      </w:r>
      <w:r w:rsidR="00E72428" w:rsidRPr="006A5DF1">
        <w:rPr>
          <w:bCs/>
          <w:sz w:val="22"/>
          <w:szCs w:val="22"/>
        </w:rPr>
        <w:t>”</w:t>
      </w:r>
      <w:r w:rsidR="00A43612" w:rsidRPr="00A43612">
        <w:rPr>
          <w:b/>
          <w:bCs/>
          <w:sz w:val="22"/>
          <w:szCs w:val="22"/>
        </w:rPr>
        <w:t>Zakup i dostawa wyrobów medycznych I</w:t>
      </w:r>
      <w:r w:rsidR="00E72428" w:rsidRPr="006A5DF1">
        <w:rPr>
          <w:bCs/>
          <w:sz w:val="22"/>
          <w:szCs w:val="22"/>
        </w:rPr>
        <w:t>”</w:t>
      </w:r>
      <w:r w:rsidRPr="006A5DF1">
        <w:rPr>
          <w:b/>
          <w:sz w:val="22"/>
          <w:szCs w:val="22"/>
        </w:rPr>
        <w:t xml:space="preserve"> </w:t>
      </w:r>
      <w:r w:rsidRPr="006A5DF1">
        <w:rPr>
          <w:bCs/>
          <w:sz w:val="22"/>
          <w:szCs w:val="22"/>
        </w:rPr>
        <w:t>– znak sprawy</w:t>
      </w:r>
      <w:r w:rsidRPr="006A5DF1">
        <w:rPr>
          <w:b/>
          <w:sz w:val="22"/>
          <w:szCs w:val="22"/>
        </w:rPr>
        <w:t xml:space="preserve"> </w:t>
      </w:r>
      <w:r w:rsidR="00A43612" w:rsidRPr="00A43612">
        <w:rPr>
          <w:b/>
          <w:sz w:val="22"/>
          <w:szCs w:val="22"/>
        </w:rPr>
        <w:t>ZP/15/2021</w:t>
      </w:r>
      <w:r w:rsidRPr="006A5DF1">
        <w:rPr>
          <w:b/>
          <w:sz w:val="22"/>
          <w:szCs w:val="22"/>
        </w:rPr>
        <w:t>.</w:t>
      </w:r>
    </w:p>
    <w:p w14:paraId="0D1994EA" w14:textId="3A7AD20F" w:rsidR="0012774F" w:rsidRPr="006A5DF1" w:rsidRDefault="00520165" w:rsidP="00D8461B">
      <w:pPr>
        <w:spacing w:after="240" w:line="276" w:lineRule="auto"/>
        <w:jc w:val="both"/>
        <w:rPr>
          <w:sz w:val="22"/>
          <w:szCs w:val="22"/>
        </w:rPr>
      </w:pPr>
      <w:r w:rsidRPr="006A5DF1">
        <w:rPr>
          <w:sz w:val="22"/>
          <w:szCs w:val="22"/>
        </w:rPr>
        <w:t>Zamawiający</w:t>
      </w:r>
      <w:r w:rsidR="007610EC">
        <w:rPr>
          <w:sz w:val="22"/>
          <w:szCs w:val="22"/>
        </w:rPr>
        <w:t xml:space="preserve"> </w:t>
      </w:r>
      <w:r w:rsidRPr="006A5DF1">
        <w:rPr>
          <w:sz w:val="22"/>
          <w:szCs w:val="22"/>
        </w:rPr>
        <w:t xml:space="preserve">działając na podstawie art. </w:t>
      </w:r>
      <w:r w:rsidR="0029606A">
        <w:rPr>
          <w:sz w:val="22"/>
          <w:szCs w:val="22"/>
        </w:rPr>
        <w:t>1</w:t>
      </w:r>
      <w:r w:rsidRPr="006A5DF1">
        <w:rPr>
          <w:sz w:val="22"/>
          <w:szCs w:val="22"/>
        </w:rPr>
        <w:t>3</w:t>
      </w:r>
      <w:r w:rsidR="0029606A">
        <w:rPr>
          <w:sz w:val="22"/>
          <w:szCs w:val="22"/>
        </w:rPr>
        <w:t>5</w:t>
      </w:r>
      <w:r w:rsidRPr="006A5DF1">
        <w:rPr>
          <w:sz w:val="22"/>
          <w:szCs w:val="22"/>
        </w:rPr>
        <w:t xml:space="preserve"> ust</w:t>
      </w:r>
      <w:r w:rsidR="00D9049C">
        <w:rPr>
          <w:sz w:val="22"/>
          <w:szCs w:val="22"/>
        </w:rPr>
        <w:t xml:space="preserve">. </w:t>
      </w:r>
      <w:r w:rsidR="0029606A">
        <w:rPr>
          <w:sz w:val="22"/>
          <w:szCs w:val="22"/>
        </w:rPr>
        <w:t>6</w:t>
      </w:r>
      <w:r w:rsidRPr="006A5DF1">
        <w:rPr>
          <w:sz w:val="22"/>
          <w:szCs w:val="22"/>
        </w:rPr>
        <w:t xml:space="preserve"> ustawy z dnia </w:t>
      </w:r>
      <w:r w:rsidR="0029606A">
        <w:rPr>
          <w:sz w:val="22"/>
          <w:szCs w:val="22"/>
        </w:rPr>
        <w:t>11</w:t>
      </w:r>
      <w:r w:rsidRPr="006A5DF1">
        <w:rPr>
          <w:sz w:val="22"/>
          <w:szCs w:val="22"/>
        </w:rPr>
        <w:t xml:space="preserve"> </w:t>
      </w:r>
      <w:r w:rsidR="0029606A">
        <w:rPr>
          <w:sz w:val="22"/>
          <w:szCs w:val="22"/>
        </w:rPr>
        <w:t xml:space="preserve">września </w:t>
      </w:r>
      <w:r w:rsidRPr="006A5DF1">
        <w:rPr>
          <w:sz w:val="22"/>
          <w:szCs w:val="22"/>
        </w:rPr>
        <w:t>20</w:t>
      </w:r>
      <w:r w:rsidR="0029606A">
        <w:rPr>
          <w:sz w:val="22"/>
          <w:szCs w:val="22"/>
        </w:rPr>
        <w:t>19</w:t>
      </w:r>
      <w:r w:rsidRPr="006A5DF1">
        <w:rPr>
          <w:sz w:val="22"/>
          <w:szCs w:val="22"/>
        </w:rPr>
        <w:t xml:space="preserve"> r</w:t>
      </w:r>
      <w:r w:rsidR="0029606A">
        <w:rPr>
          <w:sz w:val="22"/>
          <w:szCs w:val="22"/>
        </w:rPr>
        <w:t>.</w:t>
      </w:r>
      <w:r w:rsidRPr="006A5DF1">
        <w:rPr>
          <w:sz w:val="22"/>
          <w:szCs w:val="22"/>
        </w:rPr>
        <w:t xml:space="preserve"> Prawo </w:t>
      </w:r>
      <w:r w:rsidR="0029606A">
        <w:rPr>
          <w:sz w:val="22"/>
          <w:szCs w:val="22"/>
        </w:rPr>
        <w:t>z</w:t>
      </w:r>
      <w:r w:rsidRPr="006A5DF1">
        <w:rPr>
          <w:sz w:val="22"/>
          <w:szCs w:val="22"/>
        </w:rPr>
        <w:t xml:space="preserve">amówień </w:t>
      </w:r>
      <w:r w:rsidR="0029606A">
        <w:rPr>
          <w:sz w:val="22"/>
          <w:szCs w:val="22"/>
        </w:rPr>
        <w:t>p</w:t>
      </w:r>
      <w:r w:rsidRPr="006A5DF1">
        <w:rPr>
          <w:sz w:val="22"/>
          <w:szCs w:val="22"/>
        </w:rPr>
        <w:t xml:space="preserve">ublicznych </w:t>
      </w:r>
      <w:r w:rsidR="00A43612" w:rsidRPr="00A43612">
        <w:rPr>
          <w:sz w:val="22"/>
          <w:szCs w:val="22"/>
        </w:rPr>
        <w:t>(Dz.U. poz. 2019 ze zm.)</w:t>
      </w:r>
      <w:r w:rsidR="00BE7BFD" w:rsidRPr="006A5DF1">
        <w:rPr>
          <w:sz w:val="22"/>
          <w:szCs w:val="22"/>
        </w:rPr>
        <w:t xml:space="preserve">, </w:t>
      </w:r>
      <w:r w:rsidR="00D9049C">
        <w:rPr>
          <w:sz w:val="22"/>
          <w:szCs w:val="22"/>
        </w:rPr>
        <w:t>udostępnia</w:t>
      </w:r>
      <w:r w:rsidR="00BE7BFD" w:rsidRPr="006A5DF1">
        <w:rPr>
          <w:sz w:val="22"/>
          <w:szCs w:val="22"/>
        </w:rPr>
        <w:t xml:space="preserve"> poniżej treść zapytań do S</w:t>
      </w:r>
      <w:r w:rsidR="0012774F" w:rsidRPr="006A5DF1">
        <w:rPr>
          <w:sz w:val="22"/>
          <w:szCs w:val="22"/>
        </w:rPr>
        <w:t>pecyfikacji Warunków Zamówienia (</w:t>
      </w:r>
      <w:r w:rsidR="0012774F" w:rsidRPr="006A5DF1">
        <w:rPr>
          <w:sz w:val="22"/>
          <w:szCs w:val="22"/>
          <w:lang w:eastAsia="ar-SA"/>
        </w:rPr>
        <w:t>zwanej dalej</w:t>
      </w:r>
      <w:r w:rsidR="0012774F" w:rsidRPr="006A5DF1">
        <w:rPr>
          <w:b/>
          <w:sz w:val="22"/>
          <w:szCs w:val="22"/>
          <w:lang w:eastAsia="ar-SA"/>
        </w:rPr>
        <w:t xml:space="preserve"> </w:t>
      </w:r>
      <w:r w:rsidR="0012774F" w:rsidRPr="006A5DF1">
        <w:rPr>
          <w:bCs/>
          <w:sz w:val="22"/>
          <w:szCs w:val="22"/>
          <w:lang w:eastAsia="ar-SA"/>
        </w:rPr>
        <w:t>”SWZ”)</w:t>
      </w:r>
      <w:r w:rsidR="00D9049C">
        <w:rPr>
          <w:bCs/>
          <w:sz w:val="22"/>
          <w:szCs w:val="22"/>
          <w:lang w:eastAsia="ar-SA"/>
        </w:rPr>
        <w:t xml:space="preserve"> </w:t>
      </w:r>
      <w:r w:rsidR="00D9049C" w:rsidRPr="006A5DF1">
        <w:rPr>
          <w:sz w:val="22"/>
          <w:szCs w:val="22"/>
        </w:rPr>
        <w:t>wraz z wyjaśnieniami</w:t>
      </w:r>
      <w:r w:rsidR="0012774F" w:rsidRPr="006A5DF1">
        <w:rPr>
          <w:bCs/>
          <w:sz w:val="22"/>
          <w:szCs w:val="22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A43612" w:rsidRPr="006A5DF1" w14:paraId="2C3656E6" w14:textId="77777777" w:rsidTr="00012C6E">
        <w:tc>
          <w:tcPr>
            <w:tcW w:w="9356" w:type="dxa"/>
            <w:shd w:val="clear" w:color="auto" w:fill="auto"/>
          </w:tcPr>
          <w:p w14:paraId="29728A82" w14:textId="77777777" w:rsidR="00A43612" w:rsidRPr="006A5DF1" w:rsidRDefault="00A43612" w:rsidP="00021091">
            <w:pPr>
              <w:spacing w:before="60" w:after="60"/>
              <w:ind w:left="30" w:right="-72"/>
              <w:rPr>
                <w:b/>
                <w:bCs/>
                <w:sz w:val="22"/>
                <w:szCs w:val="22"/>
              </w:rPr>
            </w:pPr>
            <w:r w:rsidRPr="006A5DF1">
              <w:rPr>
                <w:b/>
                <w:bCs/>
                <w:sz w:val="22"/>
                <w:szCs w:val="22"/>
              </w:rPr>
              <w:t xml:space="preserve">Pytanie nr </w:t>
            </w:r>
            <w:r w:rsidRPr="00A43612">
              <w:rPr>
                <w:b/>
                <w:bCs/>
                <w:sz w:val="22"/>
                <w:szCs w:val="22"/>
              </w:rPr>
              <w:t>24</w:t>
            </w:r>
          </w:p>
          <w:p w14:paraId="25F56C8A" w14:textId="70875021" w:rsidR="007610EC" w:rsidRDefault="00A43612" w:rsidP="007610EC">
            <w:pPr>
              <w:numPr>
                <w:ilvl w:val="0"/>
                <w:numId w:val="8"/>
              </w:numPr>
              <w:spacing w:after="120"/>
              <w:ind w:right="-72"/>
              <w:jc w:val="both"/>
              <w:rPr>
                <w:sz w:val="22"/>
                <w:szCs w:val="22"/>
              </w:rPr>
            </w:pPr>
            <w:r w:rsidRPr="00A43612">
              <w:rPr>
                <w:sz w:val="22"/>
                <w:szCs w:val="22"/>
              </w:rPr>
              <w:t xml:space="preserve">Prosimy zamawiającego o dopuszczenie w pakiecie 5, poz. 1 szczypiec biopsyjnych jednorazowego użytku, łyżeczki typu szczęki aligatora z dwoma okienkami oraz typu szczęki aligatora z dwoma okienkami z igłą. Pancerz pokryty substancją ograniczającą tarcie wewnątrz kanału biopsyjnego, długość narzędzia 1600mm i 2400mm, maksymalna średnica części wprowadzanej do endoskopu 2,40mm. Pozostałe parametry zgodne z opisem przedmiotu zamówienia. </w:t>
            </w:r>
          </w:p>
          <w:p w14:paraId="2209E448" w14:textId="7294759E" w:rsidR="007610EC" w:rsidRDefault="007610EC" w:rsidP="007610EC">
            <w:pPr>
              <w:spacing w:after="120"/>
              <w:ind w:left="390" w:right="-72"/>
              <w:jc w:val="both"/>
              <w:rPr>
                <w:b/>
                <w:bCs/>
                <w:sz w:val="22"/>
                <w:szCs w:val="22"/>
              </w:rPr>
            </w:pPr>
            <w:r w:rsidRPr="007610EC">
              <w:rPr>
                <w:b/>
                <w:bCs/>
                <w:sz w:val="22"/>
                <w:szCs w:val="22"/>
              </w:rPr>
              <w:t>Odpowiedź:</w:t>
            </w:r>
            <w:r w:rsidR="0034722F">
              <w:rPr>
                <w:b/>
                <w:bCs/>
                <w:sz w:val="22"/>
                <w:szCs w:val="22"/>
              </w:rPr>
              <w:t xml:space="preserve"> Zamawiający dopuszcza.</w:t>
            </w:r>
          </w:p>
          <w:p w14:paraId="44712C6E" w14:textId="77777777" w:rsidR="00B41ABD" w:rsidRDefault="00B41ABD" w:rsidP="007610EC">
            <w:pPr>
              <w:spacing w:after="120"/>
              <w:ind w:left="390" w:right="-72"/>
              <w:jc w:val="both"/>
              <w:rPr>
                <w:sz w:val="22"/>
                <w:szCs w:val="22"/>
              </w:rPr>
            </w:pPr>
          </w:p>
          <w:p w14:paraId="01202CEB" w14:textId="4F2EF3D2" w:rsidR="007610EC" w:rsidRDefault="00A43612" w:rsidP="007610EC">
            <w:pPr>
              <w:numPr>
                <w:ilvl w:val="0"/>
                <w:numId w:val="8"/>
              </w:numPr>
              <w:spacing w:after="120"/>
              <w:ind w:right="-72"/>
              <w:jc w:val="both"/>
              <w:rPr>
                <w:sz w:val="22"/>
                <w:szCs w:val="22"/>
              </w:rPr>
            </w:pPr>
            <w:r w:rsidRPr="00A43612">
              <w:rPr>
                <w:sz w:val="22"/>
                <w:szCs w:val="22"/>
              </w:rPr>
              <w:t xml:space="preserve">Prosimy zamawiającego o dopuszczenie w pakiecie 5, poz. 2 pętli elektrochirurgicznych </w:t>
            </w:r>
            <w:proofErr w:type="spellStart"/>
            <w:r w:rsidRPr="00A43612">
              <w:rPr>
                <w:sz w:val="22"/>
                <w:szCs w:val="22"/>
              </w:rPr>
              <w:t>kolonoskopowych</w:t>
            </w:r>
            <w:proofErr w:type="spellEnd"/>
            <w:r w:rsidRPr="00A43612">
              <w:rPr>
                <w:sz w:val="22"/>
                <w:szCs w:val="22"/>
              </w:rPr>
              <w:t xml:space="preserve"> jednorazowego użytku o kształcie heksagonalnym, średnicy 13mm, pętla wykonana z plecionego drutu o grubości 0.42mm, do </w:t>
            </w:r>
            <w:proofErr w:type="spellStart"/>
            <w:r w:rsidRPr="00A43612">
              <w:rPr>
                <w:sz w:val="22"/>
                <w:szCs w:val="22"/>
              </w:rPr>
              <w:t>polipektomii</w:t>
            </w:r>
            <w:proofErr w:type="spellEnd"/>
            <w:r w:rsidRPr="00A43612">
              <w:rPr>
                <w:sz w:val="22"/>
                <w:szCs w:val="22"/>
              </w:rPr>
              <w:t xml:space="preserve"> na zimno i z użyciem generatora elektrochirurgicznego, długość narzędzia 2400mm, maksymalna średnica części wprowadzanej do endoskopu 2,4mm, minimalna średnica kanału roboczego 2,8mm. </w:t>
            </w:r>
          </w:p>
          <w:p w14:paraId="3CEF9B8B" w14:textId="44C23F84" w:rsidR="007610EC" w:rsidRDefault="007610EC" w:rsidP="007610EC">
            <w:pPr>
              <w:spacing w:after="120"/>
              <w:ind w:left="390" w:right="-72"/>
              <w:jc w:val="both"/>
              <w:rPr>
                <w:b/>
                <w:bCs/>
                <w:sz w:val="22"/>
                <w:szCs w:val="22"/>
              </w:rPr>
            </w:pPr>
            <w:r w:rsidRPr="007610EC">
              <w:rPr>
                <w:b/>
                <w:bCs/>
                <w:sz w:val="22"/>
                <w:szCs w:val="22"/>
              </w:rPr>
              <w:t>Odpowiedź:</w:t>
            </w:r>
            <w:r w:rsidR="0034722F">
              <w:rPr>
                <w:b/>
                <w:bCs/>
                <w:sz w:val="22"/>
                <w:szCs w:val="22"/>
              </w:rPr>
              <w:t xml:space="preserve"> Zamawiający dopuszcza.</w:t>
            </w:r>
          </w:p>
          <w:p w14:paraId="6B0B96B3" w14:textId="77777777" w:rsidR="00B41ABD" w:rsidRDefault="00B41ABD" w:rsidP="007610EC">
            <w:pPr>
              <w:spacing w:after="120"/>
              <w:ind w:left="390" w:right="-72"/>
              <w:jc w:val="both"/>
              <w:rPr>
                <w:sz w:val="22"/>
                <w:szCs w:val="22"/>
              </w:rPr>
            </w:pPr>
          </w:p>
          <w:p w14:paraId="117FA872" w14:textId="4DE007C3" w:rsidR="007610EC" w:rsidRDefault="00A43612" w:rsidP="007610EC">
            <w:pPr>
              <w:numPr>
                <w:ilvl w:val="0"/>
                <w:numId w:val="8"/>
              </w:numPr>
              <w:spacing w:after="120"/>
              <w:ind w:right="-72"/>
              <w:jc w:val="both"/>
              <w:rPr>
                <w:sz w:val="22"/>
                <w:szCs w:val="22"/>
              </w:rPr>
            </w:pPr>
            <w:r w:rsidRPr="00A43612">
              <w:rPr>
                <w:sz w:val="22"/>
                <w:szCs w:val="22"/>
              </w:rPr>
              <w:t xml:space="preserve">Prosimy zamawiającego o dopuszczenie w pakiecie 5, poz. 3 pętli elektrochirurgicznych </w:t>
            </w:r>
            <w:proofErr w:type="spellStart"/>
            <w:r w:rsidRPr="00A43612">
              <w:rPr>
                <w:sz w:val="22"/>
                <w:szCs w:val="22"/>
              </w:rPr>
              <w:t>kolonoskopowych</w:t>
            </w:r>
            <w:proofErr w:type="spellEnd"/>
            <w:r w:rsidRPr="00A43612">
              <w:rPr>
                <w:sz w:val="22"/>
                <w:szCs w:val="22"/>
              </w:rPr>
              <w:t xml:space="preserve"> jednorazowego użytku, kształt okrągły, średnice do wyboru 10, 15, 20, 25, 33mm. Pętla wykonana z plecionego drutu o grubości 0.42mm, długość narzędzia 2400mm, maksymalna średnica części wprowadzanej do endoskopu 2,4mm, minimalna średnica kanału roboczego 2,8mm. Opakowanie 10 sztuk w oddzielnych sterylnych pakietach.</w:t>
            </w:r>
          </w:p>
          <w:p w14:paraId="06C85135" w14:textId="36A13283" w:rsidR="007610EC" w:rsidRDefault="007610EC" w:rsidP="007610EC">
            <w:pPr>
              <w:spacing w:after="120"/>
              <w:ind w:left="390" w:right="-72"/>
              <w:jc w:val="both"/>
              <w:rPr>
                <w:b/>
                <w:bCs/>
                <w:sz w:val="22"/>
                <w:szCs w:val="22"/>
              </w:rPr>
            </w:pPr>
            <w:r w:rsidRPr="007610EC">
              <w:rPr>
                <w:b/>
                <w:bCs/>
                <w:sz w:val="22"/>
                <w:szCs w:val="22"/>
              </w:rPr>
              <w:t>Odpowiedź:</w:t>
            </w:r>
            <w:r w:rsidR="0034722F">
              <w:rPr>
                <w:b/>
                <w:bCs/>
                <w:sz w:val="22"/>
                <w:szCs w:val="22"/>
              </w:rPr>
              <w:t xml:space="preserve"> Zamawiający dopuszcza.</w:t>
            </w:r>
          </w:p>
          <w:p w14:paraId="611B8B34" w14:textId="77777777" w:rsidR="00B41ABD" w:rsidRDefault="00B41ABD" w:rsidP="007610EC">
            <w:pPr>
              <w:spacing w:after="120"/>
              <w:ind w:left="390" w:right="-72"/>
              <w:jc w:val="both"/>
              <w:rPr>
                <w:sz w:val="22"/>
                <w:szCs w:val="22"/>
              </w:rPr>
            </w:pPr>
          </w:p>
          <w:p w14:paraId="34D10E0E" w14:textId="7B6203A2" w:rsidR="007610EC" w:rsidRDefault="00A43612" w:rsidP="007610EC">
            <w:pPr>
              <w:numPr>
                <w:ilvl w:val="0"/>
                <w:numId w:val="8"/>
              </w:numPr>
              <w:spacing w:after="120"/>
              <w:ind w:right="-72"/>
              <w:jc w:val="both"/>
              <w:rPr>
                <w:sz w:val="22"/>
                <w:szCs w:val="22"/>
              </w:rPr>
            </w:pPr>
            <w:r w:rsidRPr="00A43612">
              <w:rPr>
                <w:sz w:val="22"/>
                <w:szCs w:val="22"/>
              </w:rPr>
              <w:t xml:space="preserve">Prosimy zamawiającego o dopuszczenie w pakiecie 5, poz. 4 pętli elektrochirurgicznych </w:t>
            </w:r>
            <w:proofErr w:type="spellStart"/>
            <w:r w:rsidRPr="00A43612">
              <w:rPr>
                <w:sz w:val="22"/>
                <w:szCs w:val="22"/>
              </w:rPr>
              <w:lastRenderedPageBreak/>
              <w:t>kolonoskopowych</w:t>
            </w:r>
            <w:proofErr w:type="spellEnd"/>
            <w:r w:rsidRPr="00A43612">
              <w:rPr>
                <w:sz w:val="22"/>
                <w:szCs w:val="22"/>
              </w:rPr>
              <w:t xml:space="preserve"> jednorazowego użytku, kształt okrągły, średnice do wyboru 10, 15, 20, 25, 33mm. Pętla wykonana z plecionego drutu o grubości 0.42mm, długość narzędzia 2400mm, maksymalna średnica części wprowadzanej do endoskopu 2,4mm, minimalna średnica kanału roboczego 2,8mm. Opakowanie 10 sztuk w oddzielnych sterylnych pakietach. </w:t>
            </w:r>
          </w:p>
          <w:p w14:paraId="16E21C3D" w14:textId="78B82BE5" w:rsidR="007610EC" w:rsidRDefault="007610EC" w:rsidP="007610EC">
            <w:pPr>
              <w:spacing w:after="120"/>
              <w:ind w:left="390" w:right="-72"/>
              <w:jc w:val="both"/>
              <w:rPr>
                <w:b/>
                <w:bCs/>
                <w:sz w:val="22"/>
                <w:szCs w:val="22"/>
              </w:rPr>
            </w:pPr>
            <w:r w:rsidRPr="007610EC">
              <w:rPr>
                <w:b/>
                <w:bCs/>
                <w:sz w:val="22"/>
                <w:szCs w:val="22"/>
              </w:rPr>
              <w:t>Odpowiedź:</w:t>
            </w:r>
            <w:r w:rsidR="0034722F">
              <w:rPr>
                <w:b/>
                <w:bCs/>
                <w:sz w:val="22"/>
                <w:szCs w:val="22"/>
              </w:rPr>
              <w:t xml:space="preserve"> Zamawiający dopuszcza.</w:t>
            </w:r>
          </w:p>
          <w:p w14:paraId="4C78E082" w14:textId="77777777" w:rsidR="00B41ABD" w:rsidRDefault="00B41ABD" w:rsidP="007610EC">
            <w:pPr>
              <w:spacing w:after="120"/>
              <w:ind w:left="390" w:right="-72"/>
              <w:jc w:val="both"/>
              <w:rPr>
                <w:sz w:val="22"/>
                <w:szCs w:val="22"/>
              </w:rPr>
            </w:pPr>
          </w:p>
          <w:p w14:paraId="64DCAD9E" w14:textId="5EE1FECC" w:rsidR="007610EC" w:rsidRDefault="00A43612" w:rsidP="007610EC">
            <w:pPr>
              <w:numPr>
                <w:ilvl w:val="0"/>
                <w:numId w:val="8"/>
              </w:numPr>
              <w:spacing w:after="120"/>
              <w:ind w:right="-72"/>
              <w:jc w:val="both"/>
              <w:rPr>
                <w:sz w:val="22"/>
                <w:szCs w:val="22"/>
              </w:rPr>
            </w:pPr>
            <w:r w:rsidRPr="00A43612">
              <w:rPr>
                <w:sz w:val="22"/>
                <w:szCs w:val="22"/>
              </w:rPr>
              <w:t xml:space="preserve">Prosimy zamawiającego o dopuszczenie w pakiecie 16, poz. 1 ustników do gastroskopii niejałowych, z obręczą zębową, średnicy 54Fr lub 60Fr do wyboru, w opakowaniu zbiorczym 100szt. </w:t>
            </w:r>
          </w:p>
          <w:p w14:paraId="55ACBD2B" w14:textId="5449BFDB" w:rsidR="007610EC" w:rsidRDefault="007610EC" w:rsidP="007610EC">
            <w:pPr>
              <w:spacing w:after="120"/>
              <w:ind w:left="390" w:right="-72"/>
              <w:jc w:val="both"/>
              <w:rPr>
                <w:b/>
                <w:bCs/>
                <w:sz w:val="22"/>
                <w:szCs w:val="22"/>
              </w:rPr>
            </w:pPr>
            <w:r w:rsidRPr="007610EC">
              <w:rPr>
                <w:b/>
                <w:bCs/>
                <w:sz w:val="22"/>
                <w:szCs w:val="22"/>
              </w:rPr>
              <w:t>Odpowiedź:</w:t>
            </w:r>
            <w:r w:rsidR="0034722F">
              <w:rPr>
                <w:b/>
                <w:bCs/>
                <w:sz w:val="22"/>
                <w:szCs w:val="22"/>
              </w:rPr>
              <w:t xml:space="preserve"> Zamawiający dopuszcza.</w:t>
            </w:r>
          </w:p>
          <w:p w14:paraId="2C520C3A" w14:textId="77777777" w:rsidR="00B41ABD" w:rsidRDefault="00B41ABD" w:rsidP="007610EC">
            <w:pPr>
              <w:spacing w:after="120"/>
              <w:ind w:left="390" w:right="-72"/>
              <w:jc w:val="both"/>
              <w:rPr>
                <w:sz w:val="22"/>
                <w:szCs w:val="22"/>
              </w:rPr>
            </w:pPr>
          </w:p>
          <w:p w14:paraId="751A0637" w14:textId="4203094D" w:rsidR="007610EC" w:rsidRDefault="00A43612" w:rsidP="00012C6E">
            <w:pPr>
              <w:numPr>
                <w:ilvl w:val="0"/>
                <w:numId w:val="8"/>
              </w:numPr>
              <w:spacing w:after="120"/>
              <w:ind w:right="-72"/>
              <w:jc w:val="both"/>
              <w:rPr>
                <w:sz w:val="22"/>
                <w:szCs w:val="22"/>
              </w:rPr>
            </w:pPr>
            <w:r w:rsidRPr="00A43612">
              <w:rPr>
                <w:sz w:val="22"/>
                <w:szCs w:val="22"/>
              </w:rPr>
              <w:t xml:space="preserve">Prosimy zamawiającego o dopuszczenie w pakiecie 23, poz. 1 igły </w:t>
            </w:r>
            <w:proofErr w:type="spellStart"/>
            <w:r w:rsidRPr="00A43612">
              <w:rPr>
                <w:sz w:val="22"/>
                <w:szCs w:val="22"/>
              </w:rPr>
              <w:t>kolonoskopowej</w:t>
            </w:r>
            <w:proofErr w:type="spellEnd"/>
            <w:r w:rsidRPr="00A43612">
              <w:rPr>
                <w:sz w:val="22"/>
                <w:szCs w:val="22"/>
              </w:rPr>
              <w:t xml:space="preserve"> do </w:t>
            </w:r>
            <w:proofErr w:type="spellStart"/>
            <w:r w:rsidRPr="00A43612">
              <w:rPr>
                <w:sz w:val="22"/>
                <w:szCs w:val="22"/>
              </w:rPr>
              <w:t>ostrzykiwań</w:t>
            </w:r>
            <w:proofErr w:type="spellEnd"/>
            <w:r w:rsidRPr="00A43612">
              <w:rPr>
                <w:sz w:val="22"/>
                <w:szCs w:val="22"/>
              </w:rPr>
              <w:t xml:space="preserve"> </w:t>
            </w:r>
            <w:r w:rsidR="00012C6E">
              <w:rPr>
                <w:sz w:val="22"/>
                <w:szCs w:val="22"/>
              </w:rPr>
              <w:t xml:space="preserve">   </w:t>
            </w:r>
            <w:r w:rsidRPr="00A43612">
              <w:rPr>
                <w:sz w:val="22"/>
                <w:szCs w:val="22"/>
              </w:rPr>
              <w:t>o długości 240cm, średnica igły 0,64mm, pozostałe parametry zgodne z opisem przedmiotu zamówienia.</w:t>
            </w:r>
          </w:p>
          <w:p w14:paraId="37D6DBAF" w14:textId="62ABD47A" w:rsidR="007610EC" w:rsidRDefault="007610EC" w:rsidP="00021091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 xml:space="preserve">       </w:t>
            </w:r>
            <w:r w:rsidRPr="007610EC">
              <w:rPr>
                <w:b/>
                <w:bCs/>
                <w:sz w:val="22"/>
                <w:szCs w:val="22"/>
              </w:rPr>
              <w:t>Odpowiedź:</w:t>
            </w:r>
            <w:r w:rsidR="0034722F">
              <w:rPr>
                <w:b/>
                <w:bCs/>
                <w:sz w:val="22"/>
                <w:szCs w:val="22"/>
              </w:rPr>
              <w:t xml:space="preserve"> Zamawiający dopuszcza.</w:t>
            </w:r>
          </w:p>
          <w:p w14:paraId="75032A21" w14:textId="77777777" w:rsidR="00B41ABD" w:rsidRDefault="00B41ABD" w:rsidP="00021091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</w:p>
          <w:p w14:paraId="179AA535" w14:textId="255F8CA5" w:rsidR="007610EC" w:rsidRDefault="00A43612" w:rsidP="007610EC">
            <w:pPr>
              <w:numPr>
                <w:ilvl w:val="0"/>
                <w:numId w:val="8"/>
              </w:numPr>
              <w:spacing w:after="120"/>
              <w:ind w:right="-72"/>
              <w:jc w:val="both"/>
              <w:rPr>
                <w:sz w:val="22"/>
                <w:szCs w:val="22"/>
              </w:rPr>
            </w:pPr>
            <w:r w:rsidRPr="00A43612">
              <w:rPr>
                <w:sz w:val="22"/>
                <w:szCs w:val="22"/>
              </w:rPr>
              <w:t xml:space="preserve">Prosimy zamawiającego o dopuszczenie w pakiecie 37, poz. 1 prowadnicy jednorazowego użytku, średnica 0,025’’ i 0,035’’, min. długość robocza 2600mm, giętka zagięta lub prosta końcówka pokryta powłoką hydrofilną o długości 50mm widoczna w promieniach RTG, posiada znaczniki na różnych długościach końcówki dystalnej, zwężana końcówka dystalna, konstrukcja rdzenia umożliwiająca utworzenie pętli alfa, rdzeń wykonany z </w:t>
            </w:r>
            <w:proofErr w:type="spellStart"/>
            <w:r w:rsidRPr="00A43612">
              <w:rPr>
                <w:sz w:val="22"/>
                <w:szCs w:val="22"/>
              </w:rPr>
              <w:t>nitinolu</w:t>
            </w:r>
            <w:proofErr w:type="spellEnd"/>
            <w:r w:rsidRPr="00A43612">
              <w:rPr>
                <w:sz w:val="22"/>
                <w:szCs w:val="22"/>
              </w:rPr>
              <w:t xml:space="preserve">. </w:t>
            </w:r>
          </w:p>
          <w:p w14:paraId="044D526B" w14:textId="15741DB7" w:rsidR="007610EC" w:rsidRDefault="007610EC" w:rsidP="007610EC">
            <w:pPr>
              <w:spacing w:after="120"/>
              <w:ind w:left="390" w:right="-72"/>
              <w:jc w:val="both"/>
              <w:rPr>
                <w:b/>
                <w:bCs/>
                <w:sz w:val="22"/>
                <w:szCs w:val="22"/>
              </w:rPr>
            </w:pPr>
            <w:r w:rsidRPr="007610EC">
              <w:rPr>
                <w:b/>
                <w:bCs/>
                <w:sz w:val="22"/>
                <w:szCs w:val="22"/>
              </w:rPr>
              <w:t>Odpowiedź:</w:t>
            </w:r>
            <w:r w:rsidR="0034722F">
              <w:rPr>
                <w:b/>
                <w:bCs/>
                <w:sz w:val="22"/>
                <w:szCs w:val="22"/>
              </w:rPr>
              <w:t xml:space="preserve"> Zamawiający dopuszcza.</w:t>
            </w:r>
          </w:p>
          <w:p w14:paraId="22A4B459" w14:textId="77777777" w:rsidR="00B41ABD" w:rsidRDefault="00B41ABD" w:rsidP="007610EC">
            <w:pPr>
              <w:spacing w:after="120"/>
              <w:ind w:left="390" w:right="-72"/>
              <w:jc w:val="both"/>
              <w:rPr>
                <w:sz w:val="22"/>
                <w:szCs w:val="22"/>
              </w:rPr>
            </w:pPr>
          </w:p>
          <w:p w14:paraId="1D2B2467" w14:textId="158BF31F" w:rsidR="007610EC" w:rsidRDefault="00A43612" w:rsidP="00012C6E">
            <w:pPr>
              <w:numPr>
                <w:ilvl w:val="0"/>
                <w:numId w:val="8"/>
              </w:numPr>
              <w:spacing w:after="120"/>
              <w:ind w:right="-72"/>
              <w:jc w:val="both"/>
              <w:rPr>
                <w:sz w:val="22"/>
                <w:szCs w:val="22"/>
              </w:rPr>
            </w:pPr>
            <w:r w:rsidRPr="00A43612">
              <w:rPr>
                <w:sz w:val="22"/>
                <w:szCs w:val="22"/>
              </w:rPr>
              <w:t>Prosimy zamawiającego o dopuszczenie w pakiecie 41, poz. 1 jednorazowego balonu trójkanałowego do usuwania złogów żółciowych, balon można napompować do średnic 9 i 12mm. Do wyboru wersja z kontrastem wstrzykiwanym powyżej balonu oraz poniżej. Marker RTG od proksymalnej strony balonu. Zewnętrzna średnica cewnika w dystalnej części 6Fr, proksymalnej części cewnika 7Fr. Długość narzędzia 200cm. W zestawie jedna strzykawka, którą można napompować balon do dwóch rozmiarów.</w:t>
            </w:r>
          </w:p>
          <w:p w14:paraId="5864EAC6" w14:textId="23A77D05" w:rsidR="007610EC" w:rsidRDefault="007610EC" w:rsidP="007610EC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 xml:space="preserve">      </w:t>
            </w:r>
            <w:r w:rsidRPr="007610EC">
              <w:rPr>
                <w:b/>
                <w:bCs/>
                <w:sz w:val="22"/>
                <w:szCs w:val="22"/>
              </w:rPr>
              <w:t>Odpowiedź:</w:t>
            </w:r>
            <w:r w:rsidR="0034722F">
              <w:rPr>
                <w:b/>
                <w:bCs/>
                <w:sz w:val="22"/>
                <w:szCs w:val="22"/>
              </w:rPr>
              <w:t xml:space="preserve"> Zamawiający dopuszcza.</w:t>
            </w:r>
          </w:p>
          <w:p w14:paraId="6B73F59E" w14:textId="77777777" w:rsidR="00B41ABD" w:rsidRDefault="00B41ABD" w:rsidP="007610EC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</w:p>
          <w:p w14:paraId="54AC9C88" w14:textId="2859A685" w:rsidR="007610EC" w:rsidRDefault="00A43612" w:rsidP="00012C6E">
            <w:pPr>
              <w:numPr>
                <w:ilvl w:val="0"/>
                <w:numId w:val="8"/>
              </w:numPr>
              <w:spacing w:after="120"/>
              <w:ind w:right="-72"/>
              <w:jc w:val="both"/>
              <w:rPr>
                <w:sz w:val="22"/>
                <w:szCs w:val="22"/>
              </w:rPr>
            </w:pPr>
            <w:r w:rsidRPr="00A43612">
              <w:rPr>
                <w:sz w:val="22"/>
                <w:szCs w:val="22"/>
              </w:rPr>
              <w:t xml:space="preserve">Prosimy zamawiającego o dopuszczenie w pakiecie 41, poz. 2 jednorazowego balonu trójkanałowego do usuwania złogów żółciowych, balon można napompować do średnic 15 i 18mm. Do wyboru wersja z kontrastem wstrzykiwanym powyżej balonu oraz poniżej. Marker RTG od proksymalnej strony balonu. Zewnętrzna średnica cewnika w dystalnej części 6Fr, proksymalnej części cewnika 7Fr. Długość narzędzia 200cm. W zestawie jedna strzykawka, którą można napompować balon do dwóch rozmiarów. </w:t>
            </w:r>
          </w:p>
          <w:p w14:paraId="3C4E9BEE" w14:textId="5AA28F34" w:rsidR="007610EC" w:rsidRDefault="007610EC" w:rsidP="00021091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 xml:space="preserve">      </w:t>
            </w:r>
            <w:r w:rsidRPr="007610EC">
              <w:rPr>
                <w:b/>
                <w:bCs/>
                <w:sz w:val="22"/>
                <w:szCs w:val="22"/>
              </w:rPr>
              <w:t>Odpowiedź:</w:t>
            </w:r>
            <w:r w:rsidR="0034722F">
              <w:rPr>
                <w:b/>
                <w:bCs/>
                <w:sz w:val="22"/>
                <w:szCs w:val="22"/>
              </w:rPr>
              <w:t xml:space="preserve"> Zamawiający dopuszcza.</w:t>
            </w:r>
          </w:p>
          <w:p w14:paraId="295CB1CE" w14:textId="77777777" w:rsidR="00B41ABD" w:rsidRDefault="00B41ABD" w:rsidP="00021091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</w:p>
          <w:p w14:paraId="367B9C8E" w14:textId="72FA1777" w:rsidR="007610EC" w:rsidRDefault="00A43612" w:rsidP="00012C6E">
            <w:pPr>
              <w:numPr>
                <w:ilvl w:val="0"/>
                <w:numId w:val="8"/>
              </w:numPr>
              <w:spacing w:after="120"/>
              <w:ind w:right="-72"/>
              <w:jc w:val="both"/>
              <w:rPr>
                <w:sz w:val="22"/>
                <w:szCs w:val="22"/>
              </w:rPr>
            </w:pPr>
            <w:r w:rsidRPr="00A43612">
              <w:rPr>
                <w:sz w:val="22"/>
                <w:szCs w:val="22"/>
              </w:rPr>
              <w:t xml:space="preserve">Prosimy zamawiającego o dopuszczenie w pakiecie 42, poz. 1 jednorazowej protezy plastikowej o zagięciu dwunastniczym, założonej na zestawie do wprowadzania, wykonanej w technologii cienkościennej, co pozwala na osiągnięcie większego drenażu przy mniejszej średnicy </w:t>
            </w:r>
            <w:proofErr w:type="spellStart"/>
            <w:r w:rsidRPr="00A43612">
              <w:rPr>
                <w:sz w:val="22"/>
                <w:szCs w:val="22"/>
              </w:rPr>
              <w:t>stentu</w:t>
            </w:r>
            <w:proofErr w:type="spellEnd"/>
            <w:r w:rsidRPr="00A43612">
              <w:rPr>
                <w:sz w:val="22"/>
                <w:szCs w:val="22"/>
              </w:rPr>
              <w:t xml:space="preserve">, średnica 7Fr, odległość między listkami 50 – 150mm, długość narzędzia 2025mm, doskonała widoczność we fluoroskopii. </w:t>
            </w:r>
          </w:p>
          <w:p w14:paraId="4E97F187" w14:textId="641E0599" w:rsidR="007610EC" w:rsidRDefault="007610EC" w:rsidP="00021091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 xml:space="preserve">     </w:t>
            </w:r>
            <w:r w:rsidRPr="007610EC">
              <w:rPr>
                <w:b/>
                <w:bCs/>
                <w:sz w:val="22"/>
                <w:szCs w:val="22"/>
              </w:rPr>
              <w:t>Odpowiedź:</w:t>
            </w:r>
            <w:r w:rsidR="0034722F">
              <w:rPr>
                <w:b/>
                <w:bCs/>
                <w:sz w:val="22"/>
                <w:szCs w:val="22"/>
              </w:rPr>
              <w:t xml:space="preserve"> Zamawiający dopuszcza.</w:t>
            </w:r>
          </w:p>
          <w:p w14:paraId="6EC9AFA5" w14:textId="77777777" w:rsidR="00B41ABD" w:rsidRDefault="00B41ABD" w:rsidP="00021091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</w:p>
          <w:p w14:paraId="72863894" w14:textId="10BD7BF1" w:rsidR="007610EC" w:rsidRDefault="00A43612" w:rsidP="00012C6E">
            <w:pPr>
              <w:numPr>
                <w:ilvl w:val="0"/>
                <w:numId w:val="8"/>
              </w:numPr>
              <w:spacing w:after="120"/>
              <w:ind w:right="-72"/>
              <w:jc w:val="both"/>
              <w:rPr>
                <w:sz w:val="22"/>
                <w:szCs w:val="22"/>
              </w:rPr>
            </w:pPr>
            <w:r w:rsidRPr="00A43612">
              <w:rPr>
                <w:sz w:val="22"/>
                <w:szCs w:val="22"/>
              </w:rPr>
              <w:lastRenderedPageBreak/>
              <w:t xml:space="preserve">Prosimy zamawiającego o dopuszczenie w pakiecie 42, poz. 2 jednorazowej protezy plastikowej o zagięciu dwunastniczym, założonej na zestawie do wprowadzania, wykonanej w technologii cienkościennej, co pozwala na osiągnięcie większego drenażu przy mniejszej średnicy </w:t>
            </w:r>
            <w:proofErr w:type="spellStart"/>
            <w:r w:rsidRPr="00A43612">
              <w:rPr>
                <w:sz w:val="22"/>
                <w:szCs w:val="22"/>
              </w:rPr>
              <w:t>stentu</w:t>
            </w:r>
            <w:proofErr w:type="spellEnd"/>
            <w:r w:rsidRPr="00A43612">
              <w:rPr>
                <w:sz w:val="22"/>
                <w:szCs w:val="22"/>
              </w:rPr>
              <w:t xml:space="preserve">, średnica 10Fr, odległość między listkami 50 – 150mm, długość narzędzia 2025mm, doskonała widoczność we fluoroskopii. </w:t>
            </w:r>
          </w:p>
          <w:p w14:paraId="12B1059D" w14:textId="4A6450D1" w:rsidR="007610EC" w:rsidRDefault="007610EC" w:rsidP="00021091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 xml:space="preserve">    </w:t>
            </w:r>
            <w:r w:rsidRPr="007610EC">
              <w:rPr>
                <w:b/>
                <w:bCs/>
                <w:sz w:val="22"/>
                <w:szCs w:val="22"/>
              </w:rPr>
              <w:t>Odpowiedź:</w:t>
            </w:r>
            <w:r w:rsidR="0034722F">
              <w:rPr>
                <w:b/>
                <w:bCs/>
                <w:sz w:val="22"/>
                <w:szCs w:val="22"/>
              </w:rPr>
              <w:t xml:space="preserve"> Zamawiający dopuszcza.</w:t>
            </w:r>
          </w:p>
          <w:p w14:paraId="057D2FC8" w14:textId="77777777" w:rsidR="00B41ABD" w:rsidRDefault="00B41ABD" w:rsidP="00021091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</w:p>
          <w:p w14:paraId="7B6F80AE" w14:textId="175F0903" w:rsidR="007610EC" w:rsidRDefault="00A43612" w:rsidP="00012C6E">
            <w:pPr>
              <w:numPr>
                <w:ilvl w:val="0"/>
                <w:numId w:val="8"/>
              </w:numPr>
              <w:spacing w:after="120"/>
              <w:ind w:right="-72"/>
              <w:jc w:val="both"/>
              <w:rPr>
                <w:sz w:val="22"/>
                <w:szCs w:val="22"/>
              </w:rPr>
            </w:pPr>
            <w:r w:rsidRPr="00A43612">
              <w:rPr>
                <w:sz w:val="22"/>
                <w:szCs w:val="22"/>
              </w:rPr>
              <w:t>Prosimy zamawiającego o dopuszczenie w pakiecie 42, poz. 3 jednorazowej protezy plastikowej o zagięciu dwunastniczym, założonej na zestawie do wprowadzania, średnica 11.5Fr, odległość między listkami 50 – 150mm, długość narzędzia 2000mm.</w:t>
            </w:r>
          </w:p>
          <w:p w14:paraId="39194418" w14:textId="2E9EB492" w:rsidR="007610EC" w:rsidRDefault="007610EC" w:rsidP="00021091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 xml:space="preserve">   </w:t>
            </w:r>
            <w:r w:rsidRPr="007610EC">
              <w:rPr>
                <w:b/>
                <w:bCs/>
                <w:sz w:val="22"/>
                <w:szCs w:val="22"/>
              </w:rPr>
              <w:t>Odpowiedź:</w:t>
            </w:r>
            <w:r w:rsidR="0034722F">
              <w:rPr>
                <w:b/>
                <w:bCs/>
                <w:sz w:val="22"/>
                <w:szCs w:val="22"/>
              </w:rPr>
              <w:t xml:space="preserve"> Zamawiający dopuszcza.</w:t>
            </w:r>
          </w:p>
          <w:p w14:paraId="1981FF43" w14:textId="77777777" w:rsidR="00B41ABD" w:rsidRDefault="00B41ABD" w:rsidP="00021091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</w:p>
          <w:p w14:paraId="01967666" w14:textId="7C43B3E3" w:rsidR="007610EC" w:rsidRDefault="00A43612" w:rsidP="00012C6E">
            <w:pPr>
              <w:numPr>
                <w:ilvl w:val="0"/>
                <w:numId w:val="8"/>
              </w:numPr>
              <w:spacing w:after="120"/>
              <w:ind w:right="-72"/>
              <w:jc w:val="both"/>
              <w:rPr>
                <w:sz w:val="22"/>
                <w:szCs w:val="22"/>
              </w:rPr>
            </w:pPr>
            <w:r w:rsidRPr="00A43612">
              <w:rPr>
                <w:sz w:val="22"/>
                <w:szCs w:val="22"/>
              </w:rPr>
              <w:t xml:space="preserve">Prosimy zamawiającego o dopuszczenie w pakiecie 42, poz. 4 jednorazowej protezy plastikowej o zagięciu dwunastniczym, o optymalnej sztywności i giętkości, średnica 7Fr, 8.5Fr, 10Fr, proteza wykonana w technologii cienkościennej, co pozwala na osiągnięcie większego drenażu przy mniejszej średnicy </w:t>
            </w:r>
            <w:proofErr w:type="spellStart"/>
            <w:r w:rsidRPr="00A43612">
              <w:rPr>
                <w:sz w:val="22"/>
                <w:szCs w:val="22"/>
              </w:rPr>
              <w:t>stentu</w:t>
            </w:r>
            <w:proofErr w:type="spellEnd"/>
            <w:r w:rsidRPr="00A43612">
              <w:rPr>
                <w:sz w:val="22"/>
                <w:szCs w:val="22"/>
              </w:rPr>
              <w:t xml:space="preserve">, odległość między listkami 50 – 180mm, doskonała widoczność we fluoroskopii, niebieski kolor protezy dla doskonałej widoczności w endoskopowym polu widzenia. </w:t>
            </w:r>
          </w:p>
          <w:p w14:paraId="6E9F4874" w14:textId="2B2A65FD" w:rsidR="007610EC" w:rsidRDefault="007610EC" w:rsidP="00021091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 xml:space="preserve">  </w:t>
            </w:r>
            <w:r w:rsidRPr="007610EC">
              <w:rPr>
                <w:b/>
                <w:bCs/>
                <w:sz w:val="22"/>
                <w:szCs w:val="22"/>
              </w:rPr>
              <w:t>Odpowiedź:</w:t>
            </w:r>
            <w:r w:rsidR="0034722F">
              <w:rPr>
                <w:b/>
                <w:bCs/>
                <w:sz w:val="22"/>
                <w:szCs w:val="22"/>
              </w:rPr>
              <w:t xml:space="preserve"> Zamawiający dopuszcza.</w:t>
            </w:r>
          </w:p>
          <w:p w14:paraId="14975AAD" w14:textId="77777777" w:rsidR="00B41ABD" w:rsidRDefault="00B41ABD" w:rsidP="00021091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</w:p>
          <w:p w14:paraId="2A386B3B" w14:textId="05AC799B" w:rsidR="00A43612" w:rsidRPr="006A5DF1" w:rsidRDefault="00A43612" w:rsidP="00012C6E">
            <w:pPr>
              <w:numPr>
                <w:ilvl w:val="0"/>
                <w:numId w:val="8"/>
              </w:numPr>
              <w:spacing w:after="120"/>
              <w:ind w:right="-72"/>
              <w:jc w:val="both"/>
              <w:rPr>
                <w:sz w:val="22"/>
                <w:szCs w:val="22"/>
              </w:rPr>
            </w:pPr>
            <w:r w:rsidRPr="00A43612">
              <w:rPr>
                <w:sz w:val="22"/>
                <w:szCs w:val="22"/>
              </w:rPr>
              <w:t xml:space="preserve">Prosimy zamawiającego o dopuszczenie w pakiecie 45, poz. 1 </w:t>
            </w:r>
            <w:proofErr w:type="spellStart"/>
            <w:r w:rsidRPr="00A43612">
              <w:rPr>
                <w:sz w:val="22"/>
                <w:szCs w:val="22"/>
              </w:rPr>
              <w:t>sfinkterotomu</w:t>
            </w:r>
            <w:proofErr w:type="spellEnd"/>
            <w:r w:rsidRPr="00A43612">
              <w:rPr>
                <w:sz w:val="22"/>
                <w:szCs w:val="22"/>
              </w:rPr>
              <w:t xml:space="preserve"> trójkanałowego z mechanizmem obrotowym. Cięciwa </w:t>
            </w:r>
            <w:proofErr w:type="spellStart"/>
            <w:r w:rsidRPr="00A43612">
              <w:rPr>
                <w:sz w:val="22"/>
                <w:szCs w:val="22"/>
              </w:rPr>
              <w:t>monofilament</w:t>
            </w:r>
            <w:proofErr w:type="spellEnd"/>
            <w:r w:rsidRPr="00A43612">
              <w:rPr>
                <w:sz w:val="22"/>
                <w:szCs w:val="22"/>
              </w:rPr>
              <w:t xml:space="preserve"> o długości 20 – 30mm. Nosek o długości 5mm, długość narzędzia 2000mm, kompatybilny z prowadnikiem 0.035’’. Końcówka w kolorze niebieskim zapewnia doskonałą widoczność endoskopową, ma domieszkę substancji zwiększającej widoczność w promieniach RTG, system markerów endoskopowych.</w:t>
            </w:r>
          </w:p>
          <w:p w14:paraId="474B3B7F" w14:textId="434B8206" w:rsidR="00A43612" w:rsidRPr="007610EC" w:rsidRDefault="007610EC" w:rsidP="00021091">
            <w:pPr>
              <w:spacing w:after="60"/>
              <w:ind w:left="30" w:right="-72"/>
              <w:jc w:val="both"/>
              <w:rPr>
                <w:b/>
                <w:bCs/>
                <w:sz w:val="22"/>
                <w:szCs w:val="22"/>
                <w:highlight w:val="darkGray"/>
              </w:rPr>
            </w:pPr>
            <w:r>
              <w:rPr>
                <w:b/>
                <w:bCs/>
                <w:sz w:val="22"/>
                <w:szCs w:val="22"/>
              </w:rPr>
              <w:t xml:space="preserve"> </w:t>
            </w:r>
            <w:r w:rsidRPr="007610EC">
              <w:rPr>
                <w:b/>
                <w:bCs/>
                <w:sz w:val="22"/>
                <w:szCs w:val="22"/>
              </w:rPr>
              <w:t>Odpowiedź:</w:t>
            </w:r>
            <w:r w:rsidR="0034722F">
              <w:rPr>
                <w:b/>
                <w:bCs/>
                <w:sz w:val="22"/>
                <w:szCs w:val="22"/>
              </w:rPr>
              <w:t xml:space="preserve"> Zamawiający dopuszcza.</w:t>
            </w:r>
          </w:p>
        </w:tc>
      </w:tr>
      <w:tr w:rsidR="00012C6E" w:rsidRPr="006A5DF1" w14:paraId="009427F5" w14:textId="77777777" w:rsidTr="00012C6E">
        <w:tc>
          <w:tcPr>
            <w:tcW w:w="9356" w:type="dxa"/>
            <w:shd w:val="clear" w:color="auto" w:fill="auto"/>
          </w:tcPr>
          <w:p w14:paraId="0CBE6E25" w14:textId="77777777" w:rsidR="00012C6E" w:rsidRPr="006A5DF1" w:rsidRDefault="00012C6E" w:rsidP="00021091">
            <w:pPr>
              <w:spacing w:before="60" w:after="60"/>
              <w:ind w:left="30" w:right="-72"/>
              <w:rPr>
                <w:b/>
                <w:bCs/>
                <w:sz w:val="22"/>
                <w:szCs w:val="22"/>
              </w:rPr>
            </w:pPr>
          </w:p>
        </w:tc>
      </w:tr>
    </w:tbl>
    <w:p w14:paraId="457905AC" w14:textId="77777777" w:rsidR="00B41ABD" w:rsidRDefault="00B41ABD" w:rsidP="00B41ABD">
      <w:pPr>
        <w:spacing w:before="120" w:after="120" w:line="360" w:lineRule="auto"/>
        <w:ind w:left="4395"/>
        <w:rPr>
          <w:sz w:val="22"/>
          <w:szCs w:val="22"/>
        </w:rPr>
      </w:pPr>
      <w:r>
        <w:rPr>
          <w:sz w:val="22"/>
          <w:szCs w:val="22"/>
        </w:rPr>
        <w:t>Zastępca Przewodniczącego Komisji Przetargowej</w:t>
      </w:r>
    </w:p>
    <w:p w14:paraId="4EDB7CC9" w14:textId="77777777" w:rsidR="00B41ABD" w:rsidRPr="006A5DF1" w:rsidRDefault="00B41ABD" w:rsidP="00B41ABD">
      <w:pPr>
        <w:spacing w:before="120" w:after="120" w:line="360" w:lineRule="auto"/>
        <w:ind w:left="5812"/>
        <w:rPr>
          <w:sz w:val="22"/>
          <w:szCs w:val="22"/>
        </w:rPr>
      </w:pPr>
      <w:r>
        <w:rPr>
          <w:sz w:val="22"/>
          <w:szCs w:val="22"/>
        </w:rPr>
        <w:t>Agnieszka Biel</w:t>
      </w:r>
    </w:p>
    <w:p w14:paraId="1D1AE081" w14:textId="0D7E686E" w:rsidR="006D4AB3" w:rsidRPr="006A5DF1" w:rsidRDefault="006D4AB3" w:rsidP="00B41ABD">
      <w:pPr>
        <w:jc w:val="both"/>
        <w:rPr>
          <w:sz w:val="22"/>
          <w:szCs w:val="22"/>
        </w:rPr>
      </w:pPr>
      <w:bookmarkStart w:id="0" w:name="_GoBack"/>
      <w:bookmarkEnd w:id="0"/>
    </w:p>
    <w:sectPr w:rsidR="006D4AB3" w:rsidRPr="006A5DF1" w:rsidSect="00B41ABD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134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5280AE65" w14:textId="77777777" w:rsidR="009C24D3" w:rsidRDefault="009C24D3">
      <w:r>
        <w:separator/>
      </w:r>
    </w:p>
  </w:endnote>
  <w:endnote w:type="continuationSeparator" w:id="0">
    <w:p w14:paraId="3709C7DF" w14:textId="77777777" w:rsidR="009C24D3" w:rsidRDefault="009C24D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BF7D1B1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7D3456BA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5E9A44C" w14:textId="77777777" w:rsidR="006D4AB3" w:rsidRDefault="00B41ABD">
    <w:pPr>
      <w:pStyle w:val="Stopka"/>
      <w:tabs>
        <w:tab w:val="clear" w:pos="4536"/>
      </w:tabs>
      <w:jc w:val="center"/>
    </w:pPr>
    <w:r>
      <w:rPr>
        <w:noProof/>
      </w:rPr>
      <w:pict w14:anchorId="5C50484F">
        <v:line id="_x0000_s2049" style="position:absolute;left:0;text-align:left;z-index:251657728" from="-3.85pt,8.75pt" to="455.15pt,8.75pt"/>
      </w:pict>
    </w:r>
  </w:p>
  <w:p w14:paraId="0F50B701" w14:textId="77777777"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 xml:space="preserve">em </w:t>
    </w:r>
    <w:proofErr w:type="spellStart"/>
    <w:r w:rsidR="006B7198">
      <w:rPr>
        <w:rFonts w:ascii="Arial" w:hAnsi="Arial" w:cs="Arial"/>
        <w:sz w:val="18"/>
        <w:szCs w:val="18"/>
      </w:rPr>
      <w:t>ProPublico</w:t>
    </w:r>
    <w:proofErr w:type="spellEnd"/>
    <w:r w:rsidR="006B7198">
      <w:rPr>
        <w:rFonts w:ascii="Arial" w:hAnsi="Arial" w:cs="Arial"/>
        <w:sz w:val="18"/>
        <w:szCs w:val="18"/>
      </w:rPr>
      <w:t xml:space="preserve"> © </w:t>
    </w:r>
    <w:proofErr w:type="spellStart"/>
    <w:r w:rsidR="006B7198">
      <w:rPr>
        <w:rFonts w:ascii="Arial" w:hAnsi="Arial" w:cs="Arial"/>
        <w:sz w:val="18"/>
        <w:szCs w:val="18"/>
      </w:rPr>
      <w:t>Datacomp</w:t>
    </w:r>
    <w:proofErr w:type="spellEnd"/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1AB9968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1F28EE5E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004D5FD9" w14:textId="77777777" w:rsidR="006D4AB3" w:rsidRDefault="006D4AB3">
    <w:pPr>
      <w:pStyle w:val="Stopka"/>
      <w:tabs>
        <w:tab w:val="clear" w:pos="4536"/>
        <w:tab w:val="left" w:pos="6237"/>
      </w:tabs>
    </w:pPr>
  </w:p>
  <w:p w14:paraId="3362B730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10C65E9" w14:textId="77777777" w:rsidR="009C24D3" w:rsidRDefault="009C24D3">
      <w:r>
        <w:separator/>
      </w:r>
    </w:p>
  </w:footnote>
  <w:footnote w:type="continuationSeparator" w:id="0">
    <w:p w14:paraId="4AD1BA32" w14:textId="77777777" w:rsidR="009C24D3" w:rsidRDefault="009C24D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D0ED983" w14:textId="77777777" w:rsidR="00A43612" w:rsidRDefault="00A43612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39C7992" w14:textId="77777777" w:rsidR="00A43612" w:rsidRDefault="00A43612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B9FE3C2" w14:textId="77777777" w:rsidR="00A43612" w:rsidRDefault="00A43612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5F2D7DE1"/>
    <w:multiLevelType w:val="hybridMultilevel"/>
    <w:tmpl w:val="1E24BB0C"/>
    <w:lvl w:ilvl="0" w:tplc="9B9ADC7C">
      <w:start w:val="1"/>
      <w:numFmt w:val="decimal"/>
      <w:lvlText w:val="%1."/>
      <w:lvlJc w:val="left"/>
      <w:pPr>
        <w:ind w:left="39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10" w:hanging="360"/>
      </w:pPr>
    </w:lvl>
    <w:lvl w:ilvl="2" w:tplc="0415001B" w:tentative="1">
      <w:start w:val="1"/>
      <w:numFmt w:val="lowerRoman"/>
      <w:lvlText w:val="%3."/>
      <w:lvlJc w:val="right"/>
      <w:pPr>
        <w:ind w:left="1830" w:hanging="180"/>
      </w:pPr>
    </w:lvl>
    <w:lvl w:ilvl="3" w:tplc="0415000F" w:tentative="1">
      <w:start w:val="1"/>
      <w:numFmt w:val="decimal"/>
      <w:lvlText w:val="%4."/>
      <w:lvlJc w:val="left"/>
      <w:pPr>
        <w:ind w:left="2550" w:hanging="360"/>
      </w:pPr>
    </w:lvl>
    <w:lvl w:ilvl="4" w:tplc="04150019" w:tentative="1">
      <w:start w:val="1"/>
      <w:numFmt w:val="lowerLetter"/>
      <w:lvlText w:val="%5."/>
      <w:lvlJc w:val="left"/>
      <w:pPr>
        <w:ind w:left="3270" w:hanging="360"/>
      </w:pPr>
    </w:lvl>
    <w:lvl w:ilvl="5" w:tplc="0415001B" w:tentative="1">
      <w:start w:val="1"/>
      <w:numFmt w:val="lowerRoman"/>
      <w:lvlText w:val="%6."/>
      <w:lvlJc w:val="right"/>
      <w:pPr>
        <w:ind w:left="3990" w:hanging="180"/>
      </w:pPr>
    </w:lvl>
    <w:lvl w:ilvl="6" w:tplc="0415000F" w:tentative="1">
      <w:start w:val="1"/>
      <w:numFmt w:val="decimal"/>
      <w:lvlText w:val="%7."/>
      <w:lvlJc w:val="left"/>
      <w:pPr>
        <w:ind w:left="4710" w:hanging="360"/>
      </w:pPr>
    </w:lvl>
    <w:lvl w:ilvl="7" w:tplc="04150019" w:tentative="1">
      <w:start w:val="1"/>
      <w:numFmt w:val="lowerLetter"/>
      <w:lvlText w:val="%8."/>
      <w:lvlJc w:val="left"/>
      <w:pPr>
        <w:ind w:left="5430" w:hanging="360"/>
      </w:pPr>
    </w:lvl>
    <w:lvl w:ilvl="8" w:tplc="0415001B" w:tentative="1">
      <w:start w:val="1"/>
      <w:numFmt w:val="lowerRoman"/>
      <w:lvlText w:val="%9."/>
      <w:lvlJc w:val="right"/>
      <w:pPr>
        <w:ind w:left="6150" w:hanging="180"/>
      </w:pPr>
    </w:lvl>
  </w:abstractNum>
  <w:abstractNum w:abstractNumId="5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6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7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3"/>
  </w:num>
  <w:num w:numId="2">
    <w:abstractNumId w:val="7"/>
  </w:num>
  <w:num w:numId="3">
    <w:abstractNumId w:val="2"/>
  </w:num>
  <w:num w:numId="4">
    <w:abstractNumId w:val="6"/>
  </w:num>
  <w:num w:numId="5">
    <w:abstractNumId w:val="0"/>
  </w:num>
  <w:num w:numId="6">
    <w:abstractNumId w:val="1"/>
  </w:num>
  <w:num w:numId="7">
    <w:abstractNumId w:val="5"/>
  </w:num>
  <w:num w:numId="8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3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9C24D3"/>
    <w:rsid w:val="00012C6E"/>
    <w:rsid w:val="00031374"/>
    <w:rsid w:val="000A1097"/>
    <w:rsid w:val="000E2A8F"/>
    <w:rsid w:val="0012774F"/>
    <w:rsid w:val="00144B7A"/>
    <w:rsid w:val="00180C6E"/>
    <w:rsid w:val="0024759D"/>
    <w:rsid w:val="0029606A"/>
    <w:rsid w:val="0034722F"/>
    <w:rsid w:val="004848F3"/>
    <w:rsid w:val="004A75F2"/>
    <w:rsid w:val="005144A9"/>
    <w:rsid w:val="00520165"/>
    <w:rsid w:val="005B1B08"/>
    <w:rsid w:val="00632C3C"/>
    <w:rsid w:val="00662BDB"/>
    <w:rsid w:val="006A5DF1"/>
    <w:rsid w:val="006B7198"/>
    <w:rsid w:val="006D4AB3"/>
    <w:rsid w:val="006F3B81"/>
    <w:rsid w:val="007610EC"/>
    <w:rsid w:val="007D7198"/>
    <w:rsid w:val="00870F9F"/>
    <w:rsid w:val="008804B6"/>
    <w:rsid w:val="00897AB0"/>
    <w:rsid w:val="008A3553"/>
    <w:rsid w:val="00947A50"/>
    <w:rsid w:val="009C24D3"/>
    <w:rsid w:val="00A43612"/>
    <w:rsid w:val="00A905AC"/>
    <w:rsid w:val="00B41ABD"/>
    <w:rsid w:val="00BA6584"/>
    <w:rsid w:val="00BE7BFD"/>
    <w:rsid w:val="00C370F2"/>
    <w:rsid w:val="00C44EEC"/>
    <w:rsid w:val="00D22FFA"/>
    <w:rsid w:val="00D8461B"/>
    <w:rsid w:val="00D9049C"/>
    <w:rsid w:val="00D915F2"/>
    <w:rsid w:val="00DF32E8"/>
    <w:rsid w:val="00E21B49"/>
    <w:rsid w:val="00E2789F"/>
    <w:rsid w:val="00E72428"/>
    <w:rsid w:val="00EA14B3"/>
    <w:rsid w:val="00EA416E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17D3FC01"/>
  <w15:chartTrackingRefBased/>
  <w15:docId w15:val="{52B781E3-D55B-4375-B3DE-9162E4837B3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BZbi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15</TotalTime>
  <Pages>3</Pages>
  <Words>839</Words>
  <Characters>5767</Characters>
  <Application>Microsoft Office Word</Application>
  <DocSecurity>0</DocSecurity>
  <Lines>48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6593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Ewa Szlifińska</dc:creator>
  <cp:keywords/>
  <cp:lastModifiedBy>Beata Żbik</cp:lastModifiedBy>
  <cp:revision>7</cp:revision>
  <cp:lastPrinted>2021-05-21T10:54:00Z</cp:lastPrinted>
  <dcterms:created xsi:type="dcterms:W3CDTF">2021-05-21T10:47:00Z</dcterms:created>
  <dcterms:modified xsi:type="dcterms:W3CDTF">2021-05-28T08:49:00Z</dcterms:modified>
</cp:coreProperties>
</file>