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7437C" w14:textId="108E1E55" w:rsidR="006A5DF1" w:rsidRDefault="00FF05AC" w:rsidP="006A5DF1">
      <w:pPr>
        <w:spacing w:after="240"/>
        <w:jc w:val="right"/>
        <w:rPr>
          <w:sz w:val="22"/>
          <w:szCs w:val="22"/>
        </w:rPr>
      </w:pPr>
      <w:r w:rsidRPr="00FF05A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</w:t>
      </w:r>
      <w:r w:rsidR="00F76D99">
        <w:rPr>
          <w:sz w:val="22"/>
          <w:szCs w:val="22"/>
        </w:rPr>
        <w:t xml:space="preserve"> 31.05.2021 r.</w:t>
      </w:r>
    </w:p>
    <w:p w14:paraId="1C64AA04" w14:textId="77777777" w:rsidR="00FF05AC" w:rsidRPr="00FF05AC" w:rsidRDefault="00FF05AC" w:rsidP="006A5DF1">
      <w:pPr>
        <w:rPr>
          <w:b/>
          <w:bCs/>
          <w:sz w:val="22"/>
          <w:szCs w:val="22"/>
        </w:rPr>
      </w:pPr>
      <w:r w:rsidRPr="00FF05AC">
        <w:rPr>
          <w:b/>
          <w:bCs/>
          <w:sz w:val="22"/>
          <w:szCs w:val="22"/>
        </w:rPr>
        <w:t>Szpital Miejski Specjalistyczny</w:t>
      </w:r>
    </w:p>
    <w:p w14:paraId="5CDB173F" w14:textId="77777777" w:rsidR="00FF05AC" w:rsidRPr="00FF05AC" w:rsidRDefault="00FF05AC" w:rsidP="006A5DF1">
      <w:pPr>
        <w:rPr>
          <w:b/>
          <w:bCs/>
          <w:sz w:val="22"/>
          <w:szCs w:val="22"/>
        </w:rPr>
      </w:pPr>
      <w:r w:rsidRPr="00FF05AC">
        <w:rPr>
          <w:b/>
          <w:bCs/>
          <w:sz w:val="22"/>
          <w:szCs w:val="22"/>
        </w:rPr>
        <w:t>im. Gabriela Narutowicza w Krakowie</w:t>
      </w:r>
    </w:p>
    <w:p w14:paraId="11F2E59C" w14:textId="77777777" w:rsidR="006A5DF1" w:rsidRPr="00BD5546" w:rsidRDefault="00FF05AC" w:rsidP="006A5DF1">
      <w:pPr>
        <w:rPr>
          <w:sz w:val="22"/>
          <w:szCs w:val="22"/>
        </w:rPr>
      </w:pPr>
      <w:r w:rsidRPr="00FF05A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F05AC">
        <w:rPr>
          <w:sz w:val="22"/>
          <w:szCs w:val="22"/>
        </w:rPr>
        <w:t>35-37</w:t>
      </w:r>
    </w:p>
    <w:p w14:paraId="2E5F3CC2" w14:textId="77777777" w:rsidR="006A5DF1" w:rsidRPr="00BD5546" w:rsidRDefault="00FF05AC" w:rsidP="006A5DF1">
      <w:pPr>
        <w:rPr>
          <w:sz w:val="22"/>
          <w:szCs w:val="22"/>
        </w:rPr>
      </w:pPr>
      <w:r w:rsidRPr="00FF05A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F05AC">
        <w:rPr>
          <w:sz w:val="22"/>
          <w:szCs w:val="22"/>
        </w:rPr>
        <w:t>Kraków</w:t>
      </w:r>
    </w:p>
    <w:p w14:paraId="00FE2EA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4FD36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6D9BAA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42E07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76F9A32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F5285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18B61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F7F0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42E07">
        <w:rPr>
          <w:rFonts w:ascii="Times New Roman" w:hAnsi="Times New Roman"/>
          <w:szCs w:val="28"/>
        </w:rPr>
        <w:t xml:space="preserve"> - V</w:t>
      </w:r>
    </w:p>
    <w:p w14:paraId="1D8A13F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F05AC" w:rsidRPr="00FF05A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F05AC" w:rsidRPr="00FF05AC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F05AC" w:rsidRPr="00FF05AC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552D3A35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42E0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F05AC" w:rsidRPr="00FF05A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05AC" w:rsidRPr="006A5DF1" w14:paraId="76F69215" w14:textId="77777777" w:rsidTr="001616CE">
        <w:tc>
          <w:tcPr>
            <w:tcW w:w="9356" w:type="dxa"/>
            <w:shd w:val="clear" w:color="auto" w:fill="auto"/>
          </w:tcPr>
          <w:p w14:paraId="431EDBAB" w14:textId="77777777" w:rsidR="00FF05AC" w:rsidRPr="00FF05AC" w:rsidRDefault="00FF05AC" w:rsidP="004A6B7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 xml:space="preserve">Pakiet nr 34  </w:t>
            </w:r>
          </w:p>
          <w:p w14:paraId="11DE15DA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Czy Zamawiający wyrazi zgodę na zaoferowanie tamponów donosowych  o następujących parametrach:</w:t>
            </w:r>
          </w:p>
          <w:p w14:paraId="0FF900CC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 xml:space="preserve">Proponowany przez nas tampon donosowy składa się z </w:t>
            </w:r>
            <w:proofErr w:type="spellStart"/>
            <w:r w:rsidRPr="00FF05AC">
              <w:rPr>
                <w:sz w:val="22"/>
                <w:szCs w:val="22"/>
              </w:rPr>
              <w:t>rozprężalnej</w:t>
            </w:r>
            <w:proofErr w:type="spellEnd"/>
            <w:r w:rsidRPr="00FF05AC">
              <w:rPr>
                <w:sz w:val="22"/>
                <w:szCs w:val="22"/>
              </w:rPr>
              <w:t xml:space="preserve"> gąbki (alkohol poliwinylowy PVA) oraz sznurka. Gąbka może się rozprężyć w celu wytworzenia odpowiedniej kompresji na powierzchni rany i doprowadzenia do fizycznej hemostazy za pomocą kompresji. Rozmiar 8x1,5x2,5 cm. </w:t>
            </w:r>
          </w:p>
          <w:p w14:paraId="488B7B48" w14:textId="77777777" w:rsidR="00FF05AC" w:rsidRPr="00FF05AC" w:rsidRDefault="00FF05AC" w:rsidP="004A6B7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 xml:space="preserve">Cechy: </w:t>
            </w:r>
          </w:p>
          <w:p w14:paraId="2A054D01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wielorakie działanie hemostatyczne, szybko zatrzymuje krwawienie</w:t>
            </w:r>
          </w:p>
          <w:p w14:paraId="2867DCA8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unikalna struktura, skuteczniejsze komponenty</w:t>
            </w:r>
          </w:p>
          <w:p w14:paraId="3388E2D6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miękka gąbka zapewnia równorzędne wzmocnienie i ucisk</w:t>
            </w:r>
          </w:p>
          <w:p w14:paraId="2573025C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utrzymuje wilgoć w otoczeniu rany, przyspiesza gojenie rany</w:t>
            </w:r>
          </w:p>
          <w:p w14:paraId="482E5C5D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 xml:space="preserve">nie przykleja się, zmniejsza możliwość wystąpienia urazu wtórnego </w:t>
            </w:r>
          </w:p>
          <w:p w14:paraId="359A2691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 xml:space="preserve">łatwość w posługiwaniu się </w:t>
            </w:r>
          </w:p>
          <w:p w14:paraId="75C646CA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bezbolesna aplikacja i usuwanie</w:t>
            </w:r>
          </w:p>
          <w:p w14:paraId="5296A37A" w14:textId="77777777" w:rsidR="00FF05AC" w:rsidRPr="00FF05AC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 xml:space="preserve">bezpieczny, bez występowania skutków ubocznych </w:t>
            </w:r>
          </w:p>
          <w:p w14:paraId="780A4EF7" w14:textId="77777777" w:rsidR="00FF05AC" w:rsidRPr="006A5DF1" w:rsidRDefault="00FF05AC" w:rsidP="001616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5AC">
              <w:rPr>
                <w:sz w:val="22"/>
                <w:szCs w:val="22"/>
              </w:rPr>
              <w:t>o</w:t>
            </w:r>
            <w:r w:rsidRPr="00FF05AC">
              <w:rPr>
                <w:sz w:val="22"/>
                <w:szCs w:val="22"/>
              </w:rPr>
              <w:tab/>
              <w:t>sznureczek</w:t>
            </w:r>
          </w:p>
          <w:p w14:paraId="06EC3693" w14:textId="77777777" w:rsidR="00FF05AC" w:rsidRDefault="00342E07" w:rsidP="001616C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A6B7F">
              <w:rPr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3E845D28" w14:textId="246D0F2F" w:rsidR="004A6B7F" w:rsidRPr="00FF05AC" w:rsidRDefault="004A6B7F" w:rsidP="001616C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62DD05F" w14:textId="77777777" w:rsidR="00F76D99" w:rsidRDefault="00F76D99" w:rsidP="00F76D99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69FB9C3" w14:textId="77777777" w:rsidR="00F76D99" w:rsidRPr="006A5DF1" w:rsidRDefault="00F76D99" w:rsidP="00F76D99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525F5AA2" w14:textId="2D31AFB0" w:rsidR="006D4AB3" w:rsidRPr="006A5DF1" w:rsidRDefault="006D4AB3" w:rsidP="00F76D99">
      <w:pPr>
        <w:pStyle w:val="Tekstpodstawowy"/>
        <w:ind w:left="5529"/>
        <w:rPr>
          <w:sz w:val="22"/>
          <w:szCs w:val="22"/>
        </w:rPr>
      </w:pPr>
      <w:bookmarkStart w:id="0" w:name="_GoBack"/>
      <w:bookmarkEnd w:id="0"/>
    </w:p>
    <w:sectPr w:rsidR="006D4AB3" w:rsidRPr="006A5DF1" w:rsidSect="00342E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DB114" w14:textId="77777777" w:rsidR="003471AF" w:rsidRDefault="003471AF">
      <w:r>
        <w:separator/>
      </w:r>
    </w:p>
  </w:endnote>
  <w:endnote w:type="continuationSeparator" w:id="0">
    <w:p w14:paraId="0296F51C" w14:textId="77777777" w:rsidR="003471AF" w:rsidRDefault="0034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AC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F514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32265" w14:textId="77777777" w:rsidR="006D4AB3" w:rsidRDefault="00F76D99">
    <w:pPr>
      <w:pStyle w:val="Stopka"/>
      <w:tabs>
        <w:tab w:val="clear" w:pos="4536"/>
      </w:tabs>
      <w:jc w:val="center"/>
    </w:pPr>
    <w:r>
      <w:rPr>
        <w:noProof/>
      </w:rPr>
      <w:pict w14:anchorId="2C7CB897">
        <v:line id="_x0000_s2049" style="position:absolute;left:0;text-align:left;z-index:251657728" from="-3.85pt,8.75pt" to="455.15pt,8.75pt"/>
      </w:pict>
    </w:r>
  </w:p>
  <w:p w14:paraId="535B39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D7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DC9F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EF2028" w14:textId="77777777" w:rsidR="006D4AB3" w:rsidRDefault="006D4AB3">
    <w:pPr>
      <w:pStyle w:val="Stopka"/>
      <w:tabs>
        <w:tab w:val="clear" w:pos="4536"/>
        <w:tab w:val="left" w:pos="6237"/>
      </w:tabs>
    </w:pPr>
  </w:p>
  <w:p w14:paraId="00B184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4D756" w14:textId="77777777" w:rsidR="003471AF" w:rsidRDefault="003471AF">
      <w:r>
        <w:separator/>
      </w:r>
    </w:p>
  </w:footnote>
  <w:footnote w:type="continuationSeparator" w:id="0">
    <w:p w14:paraId="65674C11" w14:textId="77777777" w:rsidR="003471AF" w:rsidRDefault="00347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14536" w14:textId="77777777" w:rsidR="00FF05AC" w:rsidRDefault="00FF0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5BF1D" w14:textId="77777777" w:rsidR="00FF05AC" w:rsidRDefault="00FF0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73D1F8" w14:textId="77777777" w:rsidR="00FF05AC" w:rsidRDefault="00FF05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1AF"/>
    <w:rsid w:val="00031374"/>
    <w:rsid w:val="000A1097"/>
    <w:rsid w:val="000E2A8F"/>
    <w:rsid w:val="0012774F"/>
    <w:rsid w:val="00144B7A"/>
    <w:rsid w:val="00180C6E"/>
    <w:rsid w:val="0029606A"/>
    <w:rsid w:val="00342E07"/>
    <w:rsid w:val="003471AF"/>
    <w:rsid w:val="004848F3"/>
    <w:rsid w:val="004A6B7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6D99"/>
    <w:rsid w:val="00FC5957"/>
    <w:rsid w:val="00FD265E"/>
    <w:rsid w:val="00FF05A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27FCA5"/>
  <w15:chartTrackingRefBased/>
  <w15:docId w15:val="{692EAF52-A3CA-414B-B00A-E2509449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211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2021-05-06T10:38:00Z</dcterms:created>
  <dcterms:modified xsi:type="dcterms:W3CDTF">2021-05-28T07:43:00Z</dcterms:modified>
</cp:coreProperties>
</file>