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2B39C1" w:rsidRDefault="002B39C1" w:rsidP="002B39C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Data1"/>
          <w:rFonts w:ascii="Lucida Sans Unicode" w:hAnsi="Lucida Sans Unicode" w:cs="Lucida Sans Unicode"/>
          <w:color w:val="444444"/>
          <w:sz w:val="20"/>
          <w:szCs w:val="20"/>
        </w:rPr>
        <w:t>28/05/2021</w:t>
      </w:r>
      <w:r>
        <w:rPr>
          <w:rFonts w:ascii="Lucida Sans Unicode" w:hAnsi="Lucida Sans Unicode" w:cs="Lucida Sans Unicode"/>
          <w:color w:val="444444"/>
          <w:sz w:val="20"/>
          <w:szCs w:val="20"/>
        </w:rPr>
        <w:t>    </w:t>
      </w:r>
      <w:r>
        <w:rPr>
          <w:rStyle w:val="oj"/>
          <w:rFonts w:ascii="Lucida Sans Unicode" w:hAnsi="Lucida Sans Unicode" w:cs="Lucida Sans Unicode"/>
          <w:color w:val="444444"/>
          <w:sz w:val="20"/>
          <w:szCs w:val="20"/>
        </w:rPr>
        <w:t>S102</w:t>
      </w:r>
    </w:p>
    <w:p w:rsidR="002B39C1" w:rsidRDefault="007C4725" w:rsidP="002B39C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="002B39C1"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  <w:u w:val="none"/>
          </w:rPr>
          <w:t>I.</w:t>
        </w:r>
      </w:hyperlink>
    </w:p>
    <w:p w:rsidR="002B39C1" w:rsidRDefault="007C4725" w:rsidP="002B39C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="002B39C1">
          <w:rPr>
            <w:rStyle w:val="Hipercze"/>
            <w:rFonts w:ascii="Lucida Sans Unicode" w:hAnsi="Lucida Sans Unicode" w:cs="Lucida Sans Unicode"/>
            <w:color w:val="5599FF"/>
            <w:sz w:val="20"/>
            <w:szCs w:val="20"/>
            <w:u w:val="none"/>
          </w:rPr>
          <w:t>II.</w:t>
        </w:r>
      </w:hyperlink>
    </w:p>
    <w:p w:rsidR="002B39C1" w:rsidRDefault="007C4725" w:rsidP="002B39C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VI." w:history="1">
        <w:r w:rsidR="002B39C1"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  <w:u w:val="none"/>
          </w:rPr>
          <w:t>VI.</w:t>
        </w:r>
      </w:hyperlink>
    </w:p>
    <w:p w:rsidR="002B39C1" w:rsidRDefault="007C4725" w:rsidP="002B39C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VII." w:history="1">
        <w:r w:rsidR="002B39C1"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  <w:u w:val="none"/>
          </w:rPr>
          <w:t>VII.</w:t>
        </w:r>
      </w:hyperlink>
    </w:p>
    <w:p w:rsidR="002B39C1" w:rsidRDefault="002B39C1" w:rsidP="002B39C1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Usługi sprzątania</w:t>
      </w:r>
    </w:p>
    <w:p w:rsidR="002B39C1" w:rsidRDefault="002B39C1" w:rsidP="002B39C1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2021/S 102-269019</w:t>
      </w:r>
    </w:p>
    <w:p w:rsidR="002B39C1" w:rsidRDefault="002B39C1" w:rsidP="002B39C1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Sprostowanie</w:t>
      </w:r>
    </w:p>
    <w:p w:rsidR="002B39C1" w:rsidRDefault="002B39C1" w:rsidP="002B39C1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zmian lub dodatkowych informacji</w:t>
      </w:r>
    </w:p>
    <w:p w:rsidR="002B39C1" w:rsidRDefault="002B39C1" w:rsidP="002B39C1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Usługi</w:t>
      </w:r>
    </w:p>
    <w:p w:rsidR="002B39C1" w:rsidRDefault="002B39C1" w:rsidP="002B39C1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(Suplement do Dziennika Urzędowego Unii Europejskiej, </w:t>
      </w:r>
      <w:hyperlink r:id="rId11" w:history="1">
        <w:r>
          <w:rPr>
            <w:rStyle w:val="Hipercze"/>
            <w:rFonts w:ascii="Lucida Sans Unicode" w:hAnsi="Lucida Sans Unicode" w:cs="Lucida Sans Unicode"/>
            <w:b/>
            <w:bCs/>
            <w:color w:val="3366CC"/>
            <w:sz w:val="20"/>
            <w:szCs w:val="20"/>
          </w:rPr>
          <w:t>2021/S 079-202549</w:t>
        </w:r>
      </w:hyperlink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)</w:t>
      </w:r>
    </w:p>
    <w:p w:rsidR="002B39C1" w:rsidRDefault="002B39C1" w:rsidP="002B39C1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2B39C1" w:rsidRDefault="002B39C1" w:rsidP="002B39C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2B39C1" w:rsidRDefault="002B39C1" w:rsidP="002B39C1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zamawiająca/podmiot zamawiający</w:t>
      </w:r>
    </w:p>
    <w:p w:rsidR="002B39C1" w:rsidRDefault="002B39C1" w:rsidP="002B39C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2B39C1" w:rsidRDefault="002B39C1" w:rsidP="002B39C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Akademia Górniczo-Hutnicza im. Stanisława Staszica w Krakowie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al. Mickiewicza 30, 30-059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PL213 Miasto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30-059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Renata Rogowska-Kwas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dzp@agh.edu.pl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</w:r>
      <w:r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Główny adres: </w:t>
      </w:r>
      <w:hyperlink r:id="rId13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profilu nabywcy: </w:t>
      </w:r>
      <w:hyperlink r:id="rId14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2B39C1" w:rsidRDefault="002B39C1" w:rsidP="002B39C1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2B39C1" w:rsidRDefault="002B39C1" w:rsidP="002B39C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2B39C1" w:rsidRDefault="002B39C1" w:rsidP="002B39C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2B39C1" w:rsidRDefault="002B39C1" w:rsidP="002B39C1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Specjalistyczne usługi sprzątania Basenu AGH – KC-zp.272-119/21</w:t>
      </w:r>
    </w:p>
    <w:p w:rsidR="002B39C1" w:rsidRDefault="002B39C1" w:rsidP="002B39C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Numer referencyjny: KC-zp.272-119/21</w:t>
      </w:r>
    </w:p>
    <w:p w:rsidR="002B39C1" w:rsidRDefault="002B39C1" w:rsidP="002B39C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2B39C1" w:rsidRDefault="002B39C1" w:rsidP="002B39C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Style w:val="cpvcode"/>
          <w:rFonts w:ascii="Lucida Sans Unicode" w:hAnsi="Lucida Sans Unicode" w:cs="Lucida Sans Unicode"/>
          <w:color w:val="000000"/>
          <w:sz w:val="20"/>
          <w:szCs w:val="20"/>
        </w:rPr>
        <w:t>90910000 Usługi sprzątania</w:t>
      </w:r>
    </w:p>
    <w:p w:rsidR="002B39C1" w:rsidRDefault="002B39C1" w:rsidP="002B39C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2B39C1" w:rsidRDefault="002B39C1" w:rsidP="002B39C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Usługi</w:t>
      </w:r>
    </w:p>
    <w:p w:rsidR="002B39C1" w:rsidRDefault="002B39C1" w:rsidP="002B39C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2B39C1" w:rsidRDefault="002B39C1" w:rsidP="002B39C1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Przedmiotem zamówienia jest codzienne świadczenie specjalistycznych usług sprzątania Basenu AGH przy ul. Buszka 4 w Krakowie. Wykazy pomieszczeń wraz z ich metrażem, zakresem czynności, harmonogramem ich wykonywania, procedurami czyszczenia niecki basenowej oraz wymaganiami dotyczącymi używanych środków chemicznych przedstawiono w SWZ.</w:t>
      </w:r>
    </w:p>
    <w:p w:rsidR="002B39C1" w:rsidRDefault="002B39C1" w:rsidP="002B39C1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2B39C1" w:rsidRDefault="002B39C1" w:rsidP="002B39C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2B39C1" w:rsidRDefault="002B39C1" w:rsidP="002B39C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24/05/2021</w:t>
      </w:r>
    </w:p>
    <w:p w:rsidR="002B39C1" w:rsidRDefault="002B39C1" w:rsidP="002B39C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Numer pierwotnego ogłoszenia</w:t>
      </w:r>
    </w:p>
    <w:p w:rsidR="002B39C1" w:rsidRDefault="002B39C1" w:rsidP="002B39C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Numer ogłoszenia w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Dz.Urz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 UE – OJ/S: </w:t>
      </w:r>
      <w:hyperlink r:id="rId15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2021/S 079-202549</w:t>
        </w:r>
      </w:hyperlink>
    </w:p>
    <w:p w:rsidR="002B39C1" w:rsidRDefault="002B39C1" w:rsidP="002B39C1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VII: Zmiany</w:t>
      </w:r>
    </w:p>
    <w:p w:rsidR="002B39C1" w:rsidRDefault="002B39C1" w:rsidP="002B39C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 zmiany lub dodania</w:t>
      </w:r>
    </w:p>
    <w:p w:rsidR="002B39C1" w:rsidRDefault="002B39C1" w:rsidP="002B39C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VII.1.2)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Tekst, który należy poprawić w pierwotnym ogłoszeniu</w:t>
      </w:r>
    </w:p>
    <w:p w:rsidR="002B39C1" w:rsidRDefault="002B39C1" w:rsidP="002B39C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Numer sekcji: IV.2.2</w:t>
      </w:r>
    </w:p>
    <w:p w:rsidR="002B39C1" w:rsidRDefault="002B39C1" w:rsidP="002B39C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2B39C1" w:rsidRDefault="002B39C1" w:rsidP="002B39C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01/06/2021</w:t>
      </w:r>
    </w:p>
    <w:p w:rsidR="002B39C1" w:rsidRDefault="002B39C1" w:rsidP="002B39C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09:00</w:t>
      </w:r>
    </w:p>
    <w:p w:rsidR="002B39C1" w:rsidRDefault="002B39C1" w:rsidP="002B39C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2B39C1" w:rsidRDefault="002B39C1" w:rsidP="002B39C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07/06/2021</w:t>
      </w:r>
    </w:p>
    <w:p w:rsidR="002B39C1" w:rsidRDefault="002B39C1" w:rsidP="002B39C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09:00</w:t>
      </w:r>
    </w:p>
    <w:p w:rsidR="002B39C1" w:rsidRDefault="002B39C1" w:rsidP="002B39C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Numer sekcji: IV.2.6</w:t>
      </w:r>
    </w:p>
    <w:p w:rsidR="002B39C1" w:rsidRDefault="002B39C1" w:rsidP="002B39C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2B39C1" w:rsidRDefault="002B39C1" w:rsidP="002B39C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29/08/2021</w:t>
      </w:r>
    </w:p>
    <w:p w:rsidR="002B39C1" w:rsidRDefault="002B39C1" w:rsidP="002B39C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2B39C1" w:rsidRDefault="002B39C1" w:rsidP="002B39C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04/09/2021</w:t>
      </w:r>
    </w:p>
    <w:p w:rsidR="002B39C1" w:rsidRDefault="002B39C1" w:rsidP="002B39C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Numer sekcji: IV.2.7</w:t>
      </w:r>
    </w:p>
    <w:p w:rsidR="002B39C1" w:rsidRDefault="002B39C1" w:rsidP="002B39C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2B39C1" w:rsidRDefault="002B39C1" w:rsidP="002B39C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01/06/2021</w:t>
      </w:r>
    </w:p>
    <w:p w:rsidR="002B39C1" w:rsidRDefault="002B39C1" w:rsidP="002B39C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10:00</w:t>
      </w:r>
    </w:p>
    <w:p w:rsidR="002B39C1" w:rsidRDefault="002B39C1" w:rsidP="002B39C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2B39C1" w:rsidRDefault="002B39C1" w:rsidP="002B39C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07/06/2021</w:t>
      </w:r>
    </w:p>
    <w:p w:rsidR="002B39C1" w:rsidRDefault="002B39C1" w:rsidP="002B39C1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10:00</w:t>
      </w:r>
    </w:p>
    <w:p w:rsidR="002B39C1" w:rsidRDefault="002B39C1" w:rsidP="002B39C1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Inne dodatkowe informacje:</w:t>
      </w:r>
    </w:p>
    <w:p w:rsidR="00BD2553" w:rsidRDefault="00BD2553" w:rsidP="00BD2553"/>
    <w:p w:rsidR="00BD2553" w:rsidRDefault="00BD2553" w:rsidP="00BD2553"/>
    <w:p w:rsidR="00BD2553" w:rsidRDefault="00BD2553" w:rsidP="00BD2553">
      <w:bookmarkStart w:id="0" w:name="_GoBack"/>
      <w:bookmarkEnd w:id="0"/>
    </w:p>
    <w:sectPr w:rsidR="00BD2553" w:rsidSect="007C4725">
      <w:headerReference w:type="default" r:id="rId16"/>
      <w:pgSz w:w="11906" w:h="16838" w:code="9"/>
      <w:pgMar w:top="851" w:right="1134" w:bottom="1701" w:left="1560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7F36" w:rsidRDefault="007C7F36">
      <w:r>
        <w:separator/>
      </w:r>
    </w:p>
  </w:endnote>
  <w:endnote w:type="continuationSeparator" w:id="0">
    <w:p w:rsidR="007C7F36" w:rsidRDefault="007C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7F36" w:rsidRDefault="007C7F36">
      <w:r>
        <w:separator/>
      </w:r>
    </w:p>
  </w:footnote>
  <w:footnote w:type="continuationSeparator" w:id="0">
    <w:p w:rsidR="007C7F36" w:rsidRDefault="007C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88440D"/>
    <w:multiLevelType w:val="multilevel"/>
    <w:tmpl w:val="B19AE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7F36"/>
    <w:rsid w:val="001B6005"/>
    <w:rsid w:val="002319A6"/>
    <w:rsid w:val="00292C4D"/>
    <w:rsid w:val="002B39C1"/>
    <w:rsid w:val="00392574"/>
    <w:rsid w:val="003E2CA9"/>
    <w:rsid w:val="003F2DC3"/>
    <w:rsid w:val="00421ADF"/>
    <w:rsid w:val="005F4C81"/>
    <w:rsid w:val="007762E7"/>
    <w:rsid w:val="007A7965"/>
    <w:rsid w:val="007C4725"/>
    <w:rsid w:val="007C7F36"/>
    <w:rsid w:val="00824E27"/>
    <w:rsid w:val="00A36A97"/>
    <w:rsid w:val="00A90DF3"/>
    <w:rsid w:val="00BB24B9"/>
    <w:rsid w:val="00BD2553"/>
    <w:rsid w:val="00BF3F7B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5:chartTrackingRefBased/>
  <w15:docId w15:val="{9F480E61-CADF-412A-B612-86C72B606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uiPriority w:val="99"/>
    <w:rsid w:val="00BB24B9"/>
    <w:rPr>
      <w:color w:val="0000FF"/>
      <w:u w:val="single"/>
    </w:rPr>
  </w:style>
  <w:style w:type="character" w:customStyle="1" w:styleId="Data1">
    <w:name w:val="Data1"/>
    <w:rsid w:val="002B39C1"/>
  </w:style>
  <w:style w:type="character" w:customStyle="1" w:styleId="oj">
    <w:name w:val="oj"/>
    <w:rsid w:val="002B39C1"/>
  </w:style>
  <w:style w:type="paragraph" w:styleId="NormalnyWeb">
    <w:name w:val="Normal (Web)"/>
    <w:basedOn w:val="Normalny"/>
    <w:uiPriority w:val="99"/>
    <w:semiHidden/>
    <w:unhideWhenUsed/>
    <w:rsid w:val="002B39C1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2B39C1"/>
    <w:pPr>
      <w:spacing w:before="100" w:beforeAutospacing="1" w:after="100" w:afterAutospacing="1"/>
    </w:pPr>
  </w:style>
  <w:style w:type="character" w:customStyle="1" w:styleId="nomark">
    <w:name w:val="nomark"/>
    <w:rsid w:val="002B39C1"/>
  </w:style>
  <w:style w:type="character" w:customStyle="1" w:styleId="timark">
    <w:name w:val="timark"/>
    <w:rsid w:val="002B39C1"/>
  </w:style>
  <w:style w:type="character" w:customStyle="1" w:styleId="nutscode">
    <w:name w:val="nutscode"/>
    <w:rsid w:val="002B39C1"/>
  </w:style>
  <w:style w:type="character" w:customStyle="1" w:styleId="cpvcode">
    <w:name w:val="cpvcode"/>
    <w:rsid w:val="002B39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8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53912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15801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0354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5764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537804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6548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4854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378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7885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17883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7508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6907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8482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2687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1024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337309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6994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6065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985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914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928315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0927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8403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3999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183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544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0617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6613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4695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2077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8998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656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0039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8465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6143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3907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464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7543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7424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9258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1929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0912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97538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269019-2021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ted.europa.eu/udl?uri=TED:NOTICE:269019-2021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202549-2021:TEXT:PL: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ted.europa.eu/udl?uri=TED:NOTICE:202549-2021:TEXT:PL:HTML" TargetMode="External"/><Relationship Id="rId10" Type="http://schemas.openxmlformats.org/officeDocument/2006/relationships/hyperlink" Target="https://ted.europa.eu/udl?uri=TED:NOTICE:269019-2021:TEXT:PL: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269019-2021:TEXT:PL:HTML" TargetMode="External"/><Relationship Id="rId14" Type="http://schemas.openxmlformats.org/officeDocument/2006/relationships/hyperlink" Target="http://www.dzp.agh.edu.pl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236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Renata Kwas-Rogowska</cp:lastModifiedBy>
  <cp:revision>4</cp:revision>
  <cp:lastPrinted>2005-12-07T10:00:00Z</cp:lastPrinted>
  <dcterms:created xsi:type="dcterms:W3CDTF">2021-05-28T07:01:00Z</dcterms:created>
  <dcterms:modified xsi:type="dcterms:W3CDTF">2021-05-28T07:04:00Z</dcterms:modified>
</cp:coreProperties>
</file>