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73B49" w14:textId="77777777" w:rsidR="006A5DF1" w:rsidRDefault="001514F7" w:rsidP="006A5DF1">
      <w:pPr>
        <w:spacing w:after="240"/>
        <w:jc w:val="right"/>
        <w:rPr>
          <w:sz w:val="22"/>
          <w:szCs w:val="22"/>
        </w:rPr>
      </w:pPr>
      <w:r w:rsidRPr="001514F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514F7">
        <w:rPr>
          <w:sz w:val="22"/>
          <w:szCs w:val="22"/>
        </w:rPr>
        <w:t>2021-05-14</w:t>
      </w:r>
    </w:p>
    <w:p w14:paraId="273A47B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1DF3744" w14:textId="77777777" w:rsidR="001514F7" w:rsidRPr="001514F7" w:rsidRDefault="001514F7" w:rsidP="006A5DF1">
      <w:pPr>
        <w:rPr>
          <w:b/>
          <w:bCs/>
          <w:sz w:val="22"/>
          <w:szCs w:val="22"/>
        </w:rPr>
      </w:pPr>
      <w:r w:rsidRPr="001514F7">
        <w:rPr>
          <w:b/>
          <w:bCs/>
          <w:sz w:val="22"/>
          <w:szCs w:val="22"/>
        </w:rPr>
        <w:t>Szpital Miejski Specjalistyczny</w:t>
      </w:r>
    </w:p>
    <w:p w14:paraId="6B57ED1D" w14:textId="77777777" w:rsidR="001514F7" w:rsidRPr="001514F7" w:rsidRDefault="001514F7" w:rsidP="006A5DF1">
      <w:pPr>
        <w:rPr>
          <w:b/>
          <w:bCs/>
          <w:sz w:val="22"/>
          <w:szCs w:val="22"/>
        </w:rPr>
      </w:pPr>
      <w:r w:rsidRPr="001514F7">
        <w:rPr>
          <w:b/>
          <w:bCs/>
          <w:sz w:val="22"/>
          <w:szCs w:val="22"/>
        </w:rPr>
        <w:t>im. Gabriela Narutowicza w Krakowie</w:t>
      </w:r>
    </w:p>
    <w:p w14:paraId="27306155" w14:textId="77777777" w:rsidR="006A5DF1" w:rsidRPr="00D91931" w:rsidRDefault="001514F7" w:rsidP="006A5DF1">
      <w:pPr>
        <w:rPr>
          <w:b/>
          <w:bCs/>
          <w:sz w:val="22"/>
          <w:szCs w:val="22"/>
        </w:rPr>
      </w:pPr>
      <w:r w:rsidRPr="001514F7">
        <w:rPr>
          <w:b/>
          <w:bCs/>
          <w:sz w:val="22"/>
          <w:szCs w:val="22"/>
        </w:rPr>
        <w:t>Dział Zamówień Publicznych i Umów</w:t>
      </w:r>
    </w:p>
    <w:p w14:paraId="0612C4BC" w14:textId="77777777" w:rsidR="006A5DF1" w:rsidRPr="00BD5546" w:rsidRDefault="001514F7" w:rsidP="006A5DF1">
      <w:pPr>
        <w:rPr>
          <w:sz w:val="22"/>
          <w:szCs w:val="22"/>
        </w:rPr>
      </w:pPr>
      <w:r w:rsidRPr="001514F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514F7">
        <w:rPr>
          <w:sz w:val="22"/>
          <w:szCs w:val="22"/>
        </w:rPr>
        <w:t>35-37</w:t>
      </w:r>
    </w:p>
    <w:p w14:paraId="19122562" w14:textId="77777777" w:rsidR="006A5DF1" w:rsidRPr="00BD5546" w:rsidRDefault="001514F7" w:rsidP="006A5DF1">
      <w:pPr>
        <w:rPr>
          <w:sz w:val="22"/>
          <w:szCs w:val="22"/>
        </w:rPr>
      </w:pPr>
      <w:r w:rsidRPr="001514F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514F7">
        <w:rPr>
          <w:sz w:val="22"/>
          <w:szCs w:val="22"/>
        </w:rPr>
        <w:t>Kraków</w:t>
      </w:r>
    </w:p>
    <w:p w14:paraId="0E39EE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70D10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111654" w14:textId="6A614EF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659B">
        <w:rPr>
          <w:bCs/>
          <w:sz w:val="22"/>
          <w:szCs w:val="22"/>
        </w:rPr>
        <w:t>ZP/16/2021</w:t>
      </w:r>
      <w:r w:rsidRPr="00D91931">
        <w:rPr>
          <w:sz w:val="22"/>
          <w:szCs w:val="22"/>
        </w:rPr>
        <w:tab/>
        <w:t xml:space="preserve"> </w:t>
      </w:r>
    </w:p>
    <w:p w14:paraId="58923AE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E9A39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35367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76403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18ACD3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F03A4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F9B56D" w14:textId="0D69E28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659B">
        <w:rPr>
          <w:rFonts w:ascii="Times New Roman" w:hAnsi="Times New Roman"/>
          <w:szCs w:val="28"/>
        </w:rPr>
        <w:t>- IV</w:t>
      </w:r>
    </w:p>
    <w:p w14:paraId="2CB1F07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514F7" w:rsidRPr="001514F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514F7" w:rsidRPr="001514F7">
        <w:rPr>
          <w:b/>
          <w:bCs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514F7" w:rsidRPr="001514F7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25CE6DCA" w14:textId="465432B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E659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514F7" w:rsidRPr="001514F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14F7" w:rsidRPr="006A5DF1" w14:paraId="304E4EA5" w14:textId="77777777" w:rsidTr="00BB53C5">
        <w:tc>
          <w:tcPr>
            <w:tcW w:w="9356" w:type="dxa"/>
            <w:shd w:val="clear" w:color="auto" w:fill="auto"/>
          </w:tcPr>
          <w:p w14:paraId="7B56AA22" w14:textId="77777777" w:rsidR="001514F7" w:rsidRPr="006A5DF1" w:rsidRDefault="001514F7" w:rsidP="00BB53C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514F7">
              <w:rPr>
                <w:b/>
                <w:bCs/>
                <w:sz w:val="22"/>
                <w:szCs w:val="22"/>
              </w:rPr>
              <w:t>4</w:t>
            </w:r>
          </w:p>
          <w:p w14:paraId="7A27B7FD" w14:textId="7907A007" w:rsidR="007E659B" w:rsidRDefault="001514F7" w:rsidP="007E659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514F7">
              <w:rPr>
                <w:sz w:val="22"/>
                <w:szCs w:val="22"/>
              </w:rPr>
              <w:t>Czy Zamawiający w pakiecie 3 poz. 1 wyrazi zgodę na zaoferowanie zestawu odczynników do barwienia metodą Grama w butelkach z zakraplaczami o pojemności 240 ml każda? Uzasadnienie: Zmiana pojemności nie wpłynie na jakość oferowanego produktu.</w:t>
            </w:r>
          </w:p>
          <w:p w14:paraId="2DBAF9A3" w14:textId="747435E8" w:rsidR="007E659B" w:rsidRPr="007E659B" w:rsidRDefault="007E659B" w:rsidP="007E659B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7E659B">
              <w:rPr>
                <w:b/>
                <w:bCs/>
                <w:sz w:val="22"/>
                <w:szCs w:val="22"/>
              </w:rPr>
              <w:t>Odpowiedź:</w:t>
            </w:r>
            <w:r w:rsidR="00AA5598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46C9CCB1" w14:textId="27296580" w:rsidR="001514F7" w:rsidRPr="006A5DF1" w:rsidRDefault="001514F7" w:rsidP="00BB53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14F7">
              <w:rPr>
                <w:sz w:val="22"/>
                <w:szCs w:val="22"/>
              </w:rPr>
              <w:t xml:space="preserve"> 2. Czy Zamawiający w pakiecie 4 poz. 1 wymaga testu pozwalającego na uzyskanie wyniku w ciągu maksymalnie 2 godzin?</w:t>
            </w:r>
          </w:p>
          <w:p w14:paraId="7932A04B" w14:textId="65669371" w:rsidR="007E659B" w:rsidRPr="007E659B" w:rsidRDefault="007E659B" w:rsidP="007E659B">
            <w:pPr>
              <w:spacing w:after="120"/>
              <w:ind w:left="450" w:right="-72"/>
              <w:jc w:val="both"/>
              <w:rPr>
                <w:b/>
                <w:bCs/>
                <w:sz w:val="22"/>
                <w:szCs w:val="22"/>
              </w:rPr>
            </w:pPr>
            <w:r w:rsidRPr="007E659B">
              <w:rPr>
                <w:b/>
                <w:bCs/>
                <w:sz w:val="22"/>
                <w:szCs w:val="22"/>
              </w:rPr>
              <w:t>Odpowiedź:</w:t>
            </w:r>
            <w:r w:rsidR="00AA5598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15C13656" w14:textId="10CC3E6F" w:rsidR="001514F7" w:rsidRPr="001514F7" w:rsidRDefault="001514F7" w:rsidP="007E659B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472BDBC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89AE782" w14:textId="238E932A" w:rsidR="006D4AB3" w:rsidRPr="006A5DF1" w:rsidRDefault="007E659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69B06959" w14:textId="6F32686B" w:rsidR="006D4AB3" w:rsidRPr="006A5DF1" w:rsidRDefault="007E659B" w:rsidP="007E659B">
      <w:pPr>
        <w:spacing w:before="120" w:after="120"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1514F7" w:rsidRPr="001514F7">
        <w:rPr>
          <w:sz w:val="22"/>
          <w:szCs w:val="22"/>
        </w:rPr>
        <w:t>Halina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1514F7" w:rsidRPr="001514F7">
        <w:rPr>
          <w:sz w:val="22"/>
          <w:szCs w:val="22"/>
        </w:rPr>
        <w:t>Artemiuk</w:t>
      </w:r>
      <w:proofErr w:type="spellEnd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E396E" w14:textId="77777777" w:rsidR="00C24F4F" w:rsidRDefault="00C24F4F">
      <w:r>
        <w:separator/>
      </w:r>
    </w:p>
  </w:endnote>
  <w:endnote w:type="continuationSeparator" w:id="0">
    <w:p w14:paraId="1A99F305" w14:textId="77777777" w:rsidR="00C24F4F" w:rsidRDefault="00C2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E29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87E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018C2" w14:textId="77777777" w:rsidR="006D4AB3" w:rsidRDefault="00383BD7">
    <w:pPr>
      <w:pStyle w:val="Stopka"/>
      <w:tabs>
        <w:tab w:val="clear" w:pos="4536"/>
      </w:tabs>
      <w:jc w:val="center"/>
    </w:pPr>
    <w:r>
      <w:rPr>
        <w:noProof/>
      </w:rPr>
      <w:pict w14:anchorId="34ED2E42">
        <v:line id="_x0000_s2049" style="position:absolute;left:0;text-align:left;z-index:251657728" from="-3.85pt,8.75pt" to="455.15pt,8.75pt"/>
      </w:pict>
    </w:r>
  </w:p>
  <w:p w14:paraId="7B828F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F2B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FAE8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A61917" w14:textId="77777777" w:rsidR="006D4AB3" w:rsidRDefault="006D4AB3">
    <w:pPr>
      <w:pStyle w:val="Stopka"/>
      <w:tabs>
        <w:tab w:val="clear" w:pos="4536"/>
        <w:tab w:val="left" w:pos="6237"/>
      </w:tabs>
    </w:pPr>
  </w:p>
  <w:p w14:paraId="591D48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33B69" w14:textId="77777777" w:rsidR="00C24F4F" w:rsidRDefault="00C24F4F">
      <w:r>
        <w:separator/>
      </w:r>
    </w:p>
  </w:footnote>
  <w:footnote w:type="continuationSeparator" w:id="0">
    <w:p w14:paraId="093631AF" w14:textId="77777777" w:rsidR="00C24F4F" w:rsidRDefault="00C24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EEA7D" w14:textId="77777777" w:rsidR="001514F7" w:rsidRDefault="00151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9480F" w14:textId="77777777" w:rsidR="001514F7" w:rsidRDefault="00151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F5FDE" w14:textId="77777777" w:rsidR="001514F7" w:rsidRDefault="00151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920C50"/>
    <w:multiLevelType w:val="hybridMultilevel"/>
    <w:tmpl w:val="8D661B74"/>
    <w:lvl w:ilvl="0" w:tplc="637AA2A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F4F"/>
    <w:rsid w:val="00031374"/>
    <w:rsid w:val="000A1097"/>
    <w:rsid w:val="000E2A8F"/>
    <w:rsid w:val="0012774F"/>
    <w:rsid w:val="00144B7A"/>
    <w:rsid w:val="001514F7"/>
    <w:rsid w:val="00180C6E"/>
    <w:rsid w:val="0029606A"/>
    <w:rsid w:val="00383BD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659B"/>
    <w:rsid w:val="00870F9F"/>
    <w:rsid w:val="008804B6"/>
    <w:rsid w:val="00897AB0"/>
    <w:rsid w:val="008A3553"/>
    <w:rsid w:val="00A905AC"/>
    <w:rsid w:val="00AA5598"/>
    <w:rsid w:val="00BA6584"/>
    <w:rsid w:val="00BE7BFD"/>
    <w:rsid w:val="00C24F4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4CE35B"/>
  <w15:chartTrackingRefBased/>
  <w15:docId w15:val="{DD1C2B0B-FF26-4525-82FD-B0E22578D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2021-05-14T10:48:00Z</dcterms:created>
  <dcterms:modified xsi:type="dcterms:W3CDTF">2021-05-14T12:53:00Z</dcterms:modified>
</cp:coreProperties>
</file>