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3190A" w14:textId="30EAB35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47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116F40A7" w14:textId="77777777" w:rsidTr="00AF7375">
        <w:tc>
          <w:tcPr>
            <w:tcW w:w="9104" w:type="dxa"/>
            <w:shd w:val="clear" w:color="auto" w:fill="auto"/>
          </w:tcPr>
          <w:p w14:paraId="61E4612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40FFE56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7780F" w:rsidRPr="00F7780F">
        <w:rPr>
          <w:rFonts w:ascii="Times New Roman" w:eastAsia="Times New Roman" w:hAnsi="Times New Roman"/>
          <w:b/>
          <w:lang w:eastAsia="pl-PL"/>
        </w:rPr>
        <w:t>ZP/1/2021</w:t>
      </w:r>
    </w:p>
    <w:p w14:paraId="249D27DF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3C0F6EF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720516C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DE05A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2F6F86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7A53D3F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92B76F3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37F12A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CFC8536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E8F46F3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7780F" w:rsidRPr="00F7780F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39A1CC6B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0F2BED2E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36BC0E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5D91D5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54815B4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9759EF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05F4377" w14:textId="77777777" w:rsidR="00E27ABB" w:rsidRDefault="00F7780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F7780F">
        <w:rPr>
          <w:rFonts w:ascii="Times New Roman" w:eastAsia="Times New Roman" w:hAnsi="Times New Roman"/>
          <w:b/>
          <w:lang w:eastAsia="pl-PL"/>
        </w:rPr>
        <w:t>Budowa dodatkowego pawilonu dla potrzeb Szpitalnego Oddziału Ratunkowego Szpitala Specjalistycznego im. Stefana Żeromskiego S</w:t>
      </w:r>
      <w:r w:rsidR="005528A9">
        <w:rPr>
          <w:rFonts w:ascii="Times New Roman" w:eastAsia="Times New Roman" w:hAnsi="Times New Roman"/>
          <w:b/>
          <w:lang w:eastAsia="pl-PL"/>
        </w:rPr>
        <w:t>P</w:t>
      </w:r>
      <w:r w:rsidRPr="00F7780F">
        <w:rPr>
          <w:rFonts w:ascii="Times New Roman" w:eastAsia="Times New Roman" w:hAnsi="Times New Roman"/>
          <w:b/>
          <w:lang w:eastAsia="pl-PL"/>
        </w:rPr>
        <w:t xml:space="preserve"> ZOZ w Krakowie</w:t>
      </w:r>
    </w:p>
    <w:p w14:paraId="41AC03B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F189637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D47C865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75DFB3D0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2022CC6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87C654C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746E56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5DAB319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2159F65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290D350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90773F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DF789CB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C6DEEC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06E7E24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9EA25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6A2654D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8B582" w14:textId="77777777" w:rsidR="00A73576" w:rsidRDefault="00A73576" w:rsidP="00025386">
      <w:pPr>
        <w:spacing w:after="0" w:line="240" w:lineRule="auto"/>
      </w:pPr>
      <w:r>
        <w:separator/>
      </w:r>
    </w:p>
  </w:endnote>
  <w:endnote w:type="continuationSeparator" w:id="0">
    <w:p w14:paraId="5410A77C" w14:textId="77777777" w:rsidR="00A73576" w:rsidRDefault="00A735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670CD" w14:textId="77777777" w:rsidR="00F7780F" w:rsidRDefault="00F778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6BA16" w14:textId="77777777" w:rsidR="00025386" w:rsidRDefault="00C77C47" w:rsidP="00025386">
    <w:pPr>
      <w:pStyle w:val="Stopka"/>
      <w:tabs>
        <w:tab w:val="clear" w:pos="4536"/>
      </w:tabs>
      <w:jc w:val="center"/>
    </w:pPr>
    <w:r>
      <w:rPr>
        <w:noProof/>
      </w:rPr>
      <w:pict w14:anchorId="0F2C7A38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5CD808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C8D77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9F43" w14:textId="77777777" w:rsidR="00F7780F" w:rsidRDefault="00F778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52F43" w14:textId="77777777" w:rsidR="00A73576" w:rsidRDefault="00A73576" w:rsidP="00025386">
      <w:pPr>
        <w:spacing w:after="0" w:line="240" w:lineRule="auto"/>
      </w:pPr>
      <w:r>
        <w:separator/>
      </w:r>
    </w:p>
  </w:footnote>
  <w:footnote w:type="continuationSeparator" w:id="0">
    <w:p w14:paraId="24077798" w14:textId="77777777" w:rsidR="00A73576" w:rsidRDefault="00A735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1BFB0" w14:textId="77777777" w:rsidR="00F7780F" w:rsidRDefault="00F77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75929" w14:textId="77777777" w:rsidR="00F7780F" w:rsidRDefault="00F77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7D156" w14:textId="77777777" w:rsidR="00F7780F" w:rsidRDefault="00F77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576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528A9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73576"/>
    <w:rsid w:val="00A87380"/>
    <w:rsid w:val="00AF7375"/>
    <w:rsid w:val="00B77707"/>
    <w:rsid w:val="00BE3BCE"/>
    <w:rsid w:val="00C77C4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7780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79A0BC"/>
  <w15:chartTrackingRefBased/>
  <w15:docId w15:val="{311B311E-D5AB-48E1-8578-52CFD7D1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2021-05-14T08:58:00Z</dcterms:created>
  <dcterms:modified xsi:type="dcterms:W3CDTF">2021-05-14T08:58:00Z</dcterms:modified>
</cp:coreProperties>
</file>