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F2E9F" w:rsidP="006A5DF1">
      <w:pPr>
        <w:spacing w:after="240"/>
        <w:jc w:val="right"/>
        <w:rPr>
          <w:sz w:val="22"/>
          <w:szCs w:val="22"/>
        </w:rPr>
      </w:pPr>
      <w:r w:rsidRPr="00AF2E9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B51E91">
        <w:rPr>
          <w:sz w:val="22"/>
          <w:szCs w:val="22"/>
        </w:rPr>
        <w:t>12.05.2021 r.</w:t>
      </w:r>
      <w:bookmarkStart w:id="0" w:name="_GoBack"/>
      <w:bookmarkEnd w:id="0"/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AF2E9F" w:rsidRPr="00AF2E9F" w:rsidRDefault="00AF2E9F" w:rsidP="006A5DF1">
      <w:pPr>
        <w:rPr>
          <w:b/>
          <w:bCs/>
          <w:sz w:val="22"/>
          <w:szCs w:val="22"/>
        </w:rPr>
      </w:pPr>
      <w:r w:rsidRPr="00AF2E9F">
        <w:rPr>
          <w:b/>
          <w:bCs/>
          <w:sz w:val="22"/>
          <w:szCs w:val="22"/>
        </w:rPr>
        <w:t>Szpital Miejski Specjalistyczny</w:t>
      </w:r>
    </w:p>
    <w:p w:rsidR="00AF2E9F" w:rsidRPr="00AF2E9F" w:rsidRDefault="00AF2E9F" w:rsidP="006A5DF1">
      <w:pPr>
        <w:rPr>
          <w:b/>
          <w:bCs/>
          <w:sz w:val="22"/>
          <w:szCs w:val="22"/>
        </w:rPr>
      </w:pPr>
      <w:r w:rsidRPr="00AF2E9F">
        <w:rPr>
          <w:b/>
          <w:bCs/>
          <w:sz w:val="22"/>
          <w:szCs w:val="22"/>
        </w:rPr>
        <w:t>im. Gabriela Narutowicza w Krakowie</w:t>
      </w:r>
    </w:p>
    <w:p w:rsidR="006A5DF1" w:rsidRPr="00D91931" w:rsidRDefault="00AF2E9F" w:rsidP="006A5DF1">
      <w:pPr>
        <w:rPr>
          <w:b/>
          <w:bCs/>
          <w:sz w:val="22"/>
          <w:szCs w:val="22"/>
        </w:rPr>
      </w:pPr>
      <w:r w:rsidRPr="00AF2E9F">
        <w:rPr>
          <w:b/>
          <w:bCs/>
          <w:sz w:val="22"/>
          <w:szCs w:val="22"/>
        </w:rPr>
        <w:t>Dział Zamówień Publicznych i Umów</w:t>
      </w:r>
    </w:p>
    <w:p w:rsidR="006A5DF1" w:rsidRPr="00BD5546" w:rsidRDefault="00AF2E9F" w:rsidP="006A5DF1">
      <w:pPr>
        <w:rPr>
          <w:sz w:val="22"/>
          <w:szCs w:val="22"/>
        </w:rPr>
      </w:pPr>
      <w:r w:rsidRPr="00AF2E9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AF2E9F">
        <w:rPr>
          <w:sz w:val="22"/>
          <w:szCs w:val="22"/>
        </w:rPr>
        <w:t>35-37</w:t>
      </w:r>
    </w:p>
    <w:p w:rsidR="006A5DF1" w:rsidRPr="00BD5546" w:rsidRDefault="00AF2E9F" w:rsidP="006A5DF1">
      <w:pPr>
        <w:rPr>
          <w:sz w:val="22"/>
          <w:szCs w:val="22"/>
        </w:rPr>
      </w:pPr>
      <w:r w:rsidRPr="00AF2E9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AF2E9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481BBF">
        <w:rPr>
          <w:bCs/>
          <w:sz w:val="22"/>
          <w:szCs w:val="22"/>
        </w:rPr>
        <w:t xml:space="preserve"> ZP/13/2021/3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81BBF">
        <w:rPr>
          <w:rFonts w:ascii="Times New Roman" w:hAnsi="Times New Roman"/>
          <w:szCs w:val="28"/>
        </w:rPr>
        <w:t xml:space="preserve"> - 3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F2E9F" w:rsidRPr="00AF2E9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F2E9F" w:rsidRPr="00AF2E9F">
        <w:rPr>
          <w:b/>
          <w:bCs/>
          <w:sz w:val="22"/>
          <w:szCs w:val="22"/>
        </w:rPr>
        <w:t>Zakup i dostawa implantów ortopedycznych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F2E9F" w:rsidRPr="00AF2E9F">
        <w:rPr>
          <w:b/>
          <w:sz w:val="22"/>
          <w:szCs w:val="22"/>
        </w:rPr>
        <w:t>ZP/13/2021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481BBF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F2E9F" w:rsidRPr="00AF2E9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F2E9F" w:rsidRPr="006A5DF1" w:rsidTr="00093CDF">
        <w:tc>
          <w:tcPr>
            <w:tcW w:w="9356" w:type="dxa"/>
            <w:shd w:val="clear" w:color="auto" w:fill="auto"/>
          </w:tcPr>
          <w:p w:rsidR="00481BBF" w:rsidRPr="00481BBF" w:rsidRDefault="00481BBF" w:rsidP="00093C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1BBF">
              <w:rPr>
                <w:b/>
                <w:bCs/>
                <w:sz w:val="22"/>
                <w:szCs w:val="22"/>
              </w:rPr>
              <w:t>Pytanie:</w:t>
            </w:r>
          </w:p>
          <w:p w:rsidR="00AF2E9F" w:rsidRPr="00AF2E9F" w:rsidRDefault="00AF2E9F" w:rsidP="00093C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2E9F">
              <w:rPr>
                <w:sz w:val="22"/>
                <w:szCs w:val="22"/>
              </w:rPr>
              <w:t>Pytanie 1 dot. pakietu 8</w:t>
            </w:r>
          </w:p>
          <w:p w:rsidR="00AF2E9F" w:rsidRPr="006A5DF1" w:rsidRDefault="00AF2E9F" w:rsidP="00093C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2E9F">
              <w:rPr>
                <w:sz w:val="22"/>
                <w:szCs w:val="22"/>
              </w:rPr>
              <w:t>Czy Zamawiający w pakiecie 8 dopuści do zaoferowania narzędzia niesterylne?</w:t>
            </w:r>
          </w:p>
          <w:p w:rsidR="00AF2E9F" w:rsidRPr="00481BBF" w:rsidRDefault="00481BBF" w:rsidP="00481B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AF2E9F" w:rsidRPr="006A5DF1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AF2E9F" w:rsidRPr="00481BBF">
              <w:rPr>
                <w:b/>
                <w:bCs/>
                <w:sz w:val="22"/>
                <w:szCs w:val="22"/>
              </w:rPr>
              <w:t>Tak.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481BBF" w:rsidRDefault="00481BBF" w:rsidP="00520165">
      <w:pPr>
        <w:jc w:val="both"/>
        <w:rPr>
          <w:sz w:val="22"/>
          <w:szCs w:val="22"/>
        </w:rPr>
      </w:pPr>
    </w:p>
    <w:p w:rsidR="00481BBF" w:rsidRPr="006A5DF1" w:rsidRDefault="00481BBF" w:rsidP="00520165">
      <w:pPr>
        <w:jc w:val="both"/>
        <w:rPr>
          <w:sz w:val="22"/>
          <w:szCs w:val="22"/>
        </w:rPr>
      </w:pPr>
    </w:p>
    <w:p w:rsidR="00481BBF" w:rsidRDefault="00481BBF" w:rsidP="00481BBF">
      <w:pPr>
        <w:pStyle w:val="Tekstpodstawowy"/>
        <w:ind w:left="5387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481BBF" w:rsidRDefault="00481BBF" w:rsidP="00481BBF">
      <w:pPr>
        <w:pStyle w:val="Tekstpodstawowy"/>
        <w:ind w:left="5387"/>
        <w:rPr>
          <w:sz w:val="22"/>
          <w:szCs w:val="22"/>
        </w:rPr>
      </w:pPr>
    </w:p>
    <w:p w:rsidR="00481BBF" w:rsidRDefault="00481BBF" w:rsidP="00481BBF">
      <w:pPr>
        <w:pStyle w:val="Tekstpodstawowy"/>
        <w:ind w:left="5387"/>
        <w:rPr>
          <w:sz w:val="22"/>
          <w:szCs w:val="22"/>
        </w:rPr>
      </w:pPr>
    </w:p>
    <w:p w:rsidR="006D4AB3" w:rsidRPr="006A5DF1" w:rsidRDefault="00AF2E9F" w:rsidP="00481BBF">
      <w:pPr>
        <w:pStyle w:val="Tekstpodstawowy"/>
        <w:ind w:left="6237"/>
        <w:rPr>
          <w:sz w:val="22"/>
          <w:szCs w:val="22"/>
        </w:rPr>
      </w:pPr>
      <w:r w:rsidRPr="00AF2E9F">
        <w:rPr>
          <w:sz w:val="22"/>
          <w:szCs w:val="22"/>
        </w:rPr>
        <w:t>Maciej</w:t>
      </w:r>
      <w:r w:rsidR="006D4AB3" w:rsidRPr="006A5DF1">
        <w:rPr>
          <w:sz w:val="22"/>
          <w:szCs w:val="22"/>
        </w:rPr>
        <w:t xml:space="preserve"> </w:t>
      </w:r>
      <w:r w:rsidRPr="00AF2E9F">
        <w:rPr>
          <w:sz w:val="22"/>
          <w:szCs w:val="22"/>
        </w:rPr>
        <w:t>Wróblewski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3AB" w:rsidRDefault="003C03AB">
      <w:r>
        <w:separator/>
      </w:r>
    </w:p>
  </w:endnote>
  <w:endnote w:type="continuationSeparator" w:id="0">
    <w:p w:rsidR="003C03AB" w:rsidRDefault="003C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51E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3AB" w:rsidRDefault="003C03AB">
      <w:r>
        <w:separator/>
      </w:r>
    </w:p>
  </w:footnote>
  <w:footnote w:type="continuationSeparator" w:id="0">
    <w:p w:rsidR="003C03AB" w:rsidRDefault="003C0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E9F" w:rsidRDefault="00AF2E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E9F" w:rsidRDefault="00AF2E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E9F" w:rsidRDefault="00AF2E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3AB"/>
    <w:rsid w:val="00031374"/>
    <w:rsid w:val="000A1097"/>
    <w:rsid w:val="000E2A8F"/>
    <w:rsid w:val="0012774F"/>
    <w:rsid w:val="00144B7A"/>
    <w:rsid w:val="00180C6E"/>
    <w:rsid w:val="0029606A"/>
    <w:rsid w:val="003C03AB"/>
    <w:rsid w:val="00481BB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AF2E9F"/>
    <w:rsid w:val="00B51E91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85DCAA"/>
  <w15:chartTrackingRefBased/>
  <w15:docId w15:val="{E10719A9-8A71-4BC7-BA1E-B42419BF0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2021-05-12T10:09:00Z</dcterms:created>
  <dcterms:modified xsi:type="dcterms:W3CDTF">2021-05-12T10:09:00Z</dcterms:modified>
</cp:coreProperties>
</file>