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89AE949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236CC">
        <w:rPr>
          <w:b/>
          <w:bCs/>
          <w:iCs/>
          <w:color w:val="000000"/>
          <w:lang w:eastAsia="x-none"/>
        </w:rPr>
        <w:t>wykonanie i wsparcie techniczne</w:t>
      </w:r>
      <w:r w:rsidR="002E3F98">
        <w:rPr>
          <w:b/>
          <w:bCs/>
          <w:iCs/>
          <w:color w:val="000000"/>
          <w:lang w:eastAsia="x-none"/>
        </w:rPr>
        <w:t xml:space="preserve"> strony www dla Wydziału Odlewnictwa AGH – KC-zp.272-142/21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93AF4" w14:textId="77777777" w:rsidR="00313276" w:rsidRDefault="00313276" w:rsidP="0038231F">
      <w:pPr>
        <w:spacing w:after="0" w:line="240" w:lineRule="auto"/>
      </w:pPr>
      <w:r>
        <w:separator/>
      </w:r>
    </w:p>
  </w:endnote>
  <w:endnote w:type="continuationSeparator" w:id="0">
    <w:p w14:paraId="2356F95D" w14:textId="77777777" w:rsidR="00313276" w:rsidRDefault="003132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1B970" w14:textId="77777777" w:rsidR="00313276" w:rsidRDefault="00313276" w:rsidP="0038231F">
      <w:pPr>
        <w:spacing w:after="0" w:line="240" w:lineRule="auto"/>
      </w:pPr>
      <w:r>
        <w:separator/>
      </w:r>
    </w:p>
  </w:footnote>
  <w:footnote w:type="continuationSeparator" w:id="0">
    <w:p w14:paraId="6C5783D9" w14:textId="77777777" w:rsidR="00313276" w:rsidRDefault="003132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3F98"/>
    <w:rsid w:val="002E641A"/>
    <w:rsid w:val="00302ECC"/>
    <w:rsid w:val="00313276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236C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45BD5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2021-04-21T06:48:00Z</cp:lastPrinted>
  <dcterms:created xsi:type="dcterms:W3CDTF">2021-04-21T06:49:00Z</dcterms:created>
  <dcterms:modified xsi:type="dcterms:W3CDTF">2021-04-28T10:26:00Z</dcterms:modified>
</cp:coreProperties>
</file>