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E24A2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D5BC7" w:rsidRPr="00ED5BC7">
        <w:rPr>
          <w:rFonts w:ascii="Times New Roman" w:eastAsia="Times New Roman" w:hAnsi="Times New Roman"/>
          <w:b/>
          <w:lang w:eastAsia="pl-PL"/>
        </w:rPr>
        <w:t>KA-2/015/2021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  <w:bookmarkStart w:id="1" w:name="_GoBack"/>
      <w:bookmarkEnd w:id="1"/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ED5BC7" w:rsidRPr="00ED5BC7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ED5BC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ED5BC7">
        <w:rPr>
          <w:rFonts w:ascii="Times New Roman" w:eastAsia="Times New Roman" w:hAnsi="Times New Roman"/>
          <w:b/>
          <w:lang w:eastAsia="pl-PL"/>
        </w:rPr>
        <w:t>Adaptacja pawilonu przy ul. Szlak na Biuro ds. Osób Niepełnosprawnych PS-2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464" w:rsidRDefault="00096464" w:rsidP="00025386">
      <w:pPr>
        <w:spacing w:after="0" w:line="240" w:lineRule="auto"/>
      </w:pPr>
      <w:r>
        <w:separator/>
      </w:r>
    </w:p>
  </w:endnote>
  <w:endnote w:type="continuationSeparator" w:id="0">
    <w:p w:rsidR="00096464" w:rsidRDefault="000964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C7" w:rsidRDefault="00ED5B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4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4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C7" w:rsidRDefault="00ED5B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464" w:rsidRDefault="00096464" w:rsidP="00025386">
      <w:pPr>
        <w:spacing w:after="0" w:line="240" w:lineRule="auto"/>
      </w:pPr>
      <w:r>
        <w:separator/>
      </w:r>
    </w:p>
  </w:footnote>
  <w:footnote w:type="continuationSeparator" w:id="0">
    <w:p w:rsidR="00096464" w:rsidRDefault="000964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C7" w:rsidRDefault="00ED5B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C7" w:rsidRDefault="00ED5B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C7" w:rsidRDefault="00ED5B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464"/>
    <w:rsid w:val="00025386"/>
    <w:rsid w:val="000423B9"/>
    <w:rsid w:val="00084786"/>
    <w:rsid w:val="00096464"/>
    <w:rsid w:val="000E24A2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D5BC7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2021-03-16T08:40:00Z</dcterms:created>
  <dcterms:modified xsi:type="dcterms:W3CDTF">2021-03-16T08:40:00Z</dcterms:modified>
</cp:coreProperties>
</file>