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D42C6E" w:rsidRDefault="00D42C6E" w:rsidP="00D42C6E">
      <w:pPr>
        <w:pStyle w:val="Tretekstu"/>
        <w:jc w:val="both"/>
        <w:rPr>
          <w:rFonts w:ascii="Times New Roman" w:hAnsi="Times New Roman"/>
          <w:sz w:val="22"/>
          <w:szCs w:val="22"/>
        </w:rPr>
      </w:pPr>
      <w:r>
        <w:rPr>
          <w:rFonts w:ascii="Times New Roman" w:hAnsi="Times New Roman"/>
          <w:sz w:val="22"/>
          <w:szCs w:val="22"/>
        </w:rPr>
        <w:t>Zawarta w Krakowie w wyniku przeprowadzonego postępowania o zamówienie publiczne w trybie przetargu nieograniczonego pomiędzy</w:t>
      </w:r>
    </w:p>
    <w:p w:rsidR="00D42C6E" w:rsidRDefault="00D42C6E" w:rsidP="00D42C6E">
      <w:pPr>
        <w:pStyle w:val="Tretekstu"/>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 30-059 Kraków,</w:t>
      </w:r>
      <w:r>
        <w:rPr>
          <w:rFonts w:ascii="Times New Roman" w:hAnsi="Times New Roman"/>
          <w:sz w:val="22"/>
          <w:szCs w:val="22"/>
        </w:rPr>
        <w:t xml:space="preserve"> Wydział / inna jednostka .....................</w:t>
      </w:r>
    </w:p>
    <w:p w:rsidR="00D42C6E" w:rsidRDefault="00D42C6E" w:rsidP="00D42C6E">
      <w:pPr>
        <w:pStyle w:val="Tretekstu"/>
        <w:jc w:val="both"/>
        <w:rPr>
          <w:rFonts w:ascii="Times New Roman" w:hAnsi="Times New Roman"/>
          <w:sz w:val="22"/>
          <w:szCs w:val="22"/>
        </w:rPr>
      </w:pPr>
      <w:r>
        <w:rPr>
          <w:rFonts w:ascii="Times New Roman" w:hAnsi="Times New Roman"/>
          <w:sz w:val="22"/>
          <w:szCs w:val="22"/>
        </w:rPr>
        <w:t>reprezentowaną przez:</w:t>
      </w:r>
    </w:p>
    <w:p w:rsidR="00D42C6E" w:rsidRDefault="00D42C6E" w:rsidP="00D42C6E">
      <w:pPr>
        <w:pStyle w:val="Tretekstu"/>
        <w:jc w:val="both"/>
        <w:rPr>
          <w:rFonts w:ascii="Times New Roman" w:hAnsi="Times New Roman"/>
          <w:sz w:val="22"/>
          <w:szCs w:val="22"/>
        </w:rPr>
      </w:pPr>
      <w:r>
        <w:rPr>
          <w:rFonts w:ascii="Times New Roman" w:hAnsi="Times New Roman"/>
          <w:sz w:val="22"/>
          <w:szCs w:val="22"/>
        </w:rPr>
        <w:t xml:space="preserve">1. Dziekana Wydziału /Kierownika Jednostki/............................................................................. </w:t>
      </w:r>
    </w:p>
    <w:p w:rsidR="00D42C6E" w:rsidRDefault="00D42C6E" w:rsidP="00D42C6E">
      <w:pPr>
        <w:pStyle w:val="Tretekstu"/>
        <w:rPr>
          <w:rFonts w:ascii="Times New Roman" w:hAnsi="Times New Roman"/>
          <w:sz w:val="22"/>
          <w:szCs w:val="22"/>
        </w:rPr>
      </w:pPr>
      <w:r>
        <w:rPr>
          <w:rFonts w:ascii="Times New Roman" w:hAnsi="Times New Roman"/>
          <w:sz w:val="22"/>
          <w:szCs w:val="22"/>
        </w:rPr>
        <w:t>2. Kwestora / Z-</w:t>
      </w:r>
      <w:proofErr w:type="spellStart"/>
      <w:r>
        <w:rPr>
          <w:rFonts w:ascii="Times New Roman" w:hAnsi="Times New Roman"/>
          <w:sz w:val="22"/>
          <w:szCs w:val="22"/>
        </w:rPr>
        <w:t>cę</w:t>
      </w:r>
      <w:proofErr w:type="spellEnd"/>
      <w:r>
        <w:rPr>
          <w:rFonts w:ascii="Times New Roman" w:hAnsi="Times New Roman"/>
          <w:sz w:val="22"/>
          <w:szCs w:val="22"/>
        </w:rPr>
        <w:t xml:space="preserve"> Kwestora- kontrasygnata finansowa/ ...............................................................</w:t>
      </w:r>
    </w:p>
    <w:p w:rsidR="00D42C6E" w:rsidRDefault="00D42C6E" w:rsidP="00D42C6E">
      <w:pPr>
        <w:pStyle w:val="Tretekstu"/>
        <w:jc w:val="both"/>
        <w:rPr>
          <w:rFonts w:ascii="Times New Roman" w:hAnsi="Times New Roman"/>
          <w:sz w:val="22"/>
          <w:szCs w:val="22"/>
        </w:rPr>
      </w:pPr>
      <w:r>
        <w:rPr>
          <w:rFonts w:ascii="Times New Roman" w:hAnsi="Times New Roman"/>
          <w:sz w:val="22"/>
          <w:szCs w:val="22"/>
        </w:rPr>
        <w:t>zwaną dalej KUPUJĄCYM</w:t>
      </w:r>
    </w:p>
    <w:p w:rsidR="00D42C6E" w:rsidRDefault="00D42C6E" w:rsidP="00D42C6E">
      <w:pPr>
        <w:pStyle w:val="Tretekstu"/>
        <w:jc w:val="both"/>
        <w:rPr>
          <w:rFonts w:ascii="Times New Roman" w:hAnsi="Times New Roman"/>
          <w:sz w:val="22"/>
          <w:szCs w:val="22"/>
        </w:rPr>
      </w:pPr>
      <w:r>
        <w:rPr>
          <w:rFonts w:ascii="Times New Roman" w:hAnsi="Times New Roman"/>
          <w:sz w:val="22"/>
          <w:szCs w:val="22"/>
        </w:rPr>
        <w:t xml:space="preserve">a </w:t>
      </w:r>
    </w:p>
    <w:p w:rsidR="00D42C6E" w:rsidRDefault="00D42C6E" w:rsidP="00D42C6E">
      <w:pPr>
        <w:pStyle w:val="Tretekstu"/>
        <w:jc w:val="both"/>
        <w:rPr>
          <w:rFonts w:ascii="Times New Roman" w:hAnsi="Times New Roman"/>
          <w:sz w:val="22"/>
          <w:szCs w:val="22"/>
        </w:rPr>
      </w:pPr>
      <w:r>
        <w:rPr>
          <w:rFonts w:ascii="Times New Roman" w:hAnsi="Times New Roman"/>
          <w:sz w:val="22"/>
          <w:szCs w:val="22"/>
        </w:rPr>
        <w:t>......................................................................................................................................................</w:t>
      </w:r>
    </w:p>
    <w:p w:rsidR="00D42C6E" w:rsidRDefault="00D42C6E" w:rsidP="00D42C6E">
      <w:pPr>
        <w:pStyle w:val="Tretekstu"/>
        <w:jc w:val="both"/>
        <w:rPr>
          <w:rFonts w:ascii="Times New Roman" w:hAnsi="Times New Roman"/>
          <w:sz w:val="22"/>
          <w:szCs w:val="22"/>
        </w:rPr>
      </w:pPr>
      <w:r>
        <w:rPr>
          <w:rFonts w:ascii="Times New Roman" w:hAnsi="Times New Roman"/>
          <w:i/>
          <w:sz w:val="22"/>
          <w:szCs w:val="22"/>
        </w:rPr>
        <w:t xml:space="preserve"> (nazwa i siedziba przedsiębiorcy oraz jego adres). </w:t>
      </w:r>
    </w:p>
    <w:p w:rsidR="00D42C6E" w:rsidRDefault="00D42C6E" w:rsidP="00D42C6E">
      <w:pPr>
        <w:pStyle w:val="Tretekstu"/>
        <w:jc w:val="both"/>
        <w:rPr>
          <w:rFonts w:ascii="Times New Roman" w:hAnsi="Times New Roman"/>
          <w:sz w:val="22"/>
          <w:szCs w:val="22"/>
        </w:rPr>
      </w:pPr>
      <w:r>
        <w:rPr>
          <w:rFonts w:ascii="Times New Roman" w:hAnsi="Times New Roman"/>
          <w:sz w:val="22"/>
          <w:szCs w:val="22"/>
        </w:rPr>
        <w:t>reprezentowanym przez:</w:t>
      </w:r>
    </w:p>
    <w:p w:rsidR="00D42C6E" w:rsidRDefault="00D42C6E" w:rsidP="00D42C6E">
      <w:pPr>
        <w:pStyle w:val="Tretekstu"/>
        <w:jc w:val="both"/>
        <w:rPr>
          <w:rFonts w:ascii="Times New Roman" w:hAnsi="Times New Roman"/>
          <w:sz w:val="22"/>
          <w:szCs w:val="22"/>
        </w:rPr>
      </w:pPr>
      <w:r>
        <w:rPr>
          <w:rFonts w:ascii="Times New Roman" w:hAnsi="Times New Roman"/>
          <w:sz w:val="22"/>
          <w:szCs w:val="22"/>
        </w:rPr>
        <w:t>1...................................................................................................................................................</w:t>
      </w:r>
    </w:p>
    <w:p w:rsidR="00D42C6E" w:rsidRDefault="00D42C6E" w:rsidP="00D42C6E">
      <w:pPr>
        <w:pStyle w:val="Tretekstu"/>
        <w:jc w:val="both"/>
        <w:rPr>
          <w:rFonts w:ascii="Times New Roman" w:hAnsi="Times New Roman"/>
          <w:sz w:val="22"/>
          <w:szCs w:val="22"/>
        </w:rPr>
      </w:pPr>
      <w:r>
        <w:rPr>
          <w:rFonts w:ascii="Times New Roman" w:hAnsi="Times New Roman"/>
          <w:sz w:val="22"/>
          <w:szCs w:val="22"/>
        </w:rPr>
        <w:t>zwanym dalej SPRZEDAWCĄ</w:t>
      </w:r>
    </w:p>
    <w:p w:rsidR="00D42C6E" w:rsidRDefault="00D42C6E" w:rsidP="00D42C6E">
      <w:pPr>
        <w:pStyle w:val="Tekstpodstawowy"/>
        <w:ind w:right="-47"/>
        <w:jc w:val="center"/>
        <w:rPr>
          <w:rFonts w:ascii="Times New Roman" w:hAnsi="Times New Roman"/>
        </w:rPr>
      </w:pPr>
      <w:r>
        <w:rPr>
          <w:rFonts w:ascii="Times New Roman" w:hAnsi="Times New Roman"/>
        </w:rPr>
        <w:t>§ 1</w:t>
      </w:r>
    </w:p>
    <w:p w:rsidR="00D42C6E" w:rsidRDefault="00D42C6E" w:rsidP="00D42C6E">
      <w:pPr>
        <w:pStyle w:val="Tekstpodstawowy"/>
        <w:numPr>
          <w:ilvl w:val="0"/>
          <w:numId w:val="28"/>
        </w:numPr>
        <w:tabs>
          <w:tab w:val="num" w:pos="360"/>
        </w:tabs>
        <w:autoSpaceDN w:val="0"/>
        <w:ind w:left="360" w:right="-47"/>
        <w:jc w:val="both"/>
        <w:rPr>
          <w:rFonts w:ascii="Times New Roman" w:hAnsi="Times New Roman"/>
          <w:bCs/>
        </w:rPr>
      </w:pPr>
      <w:r>
        <w:rPr>
          <w:rFonts w:ascii="Times New Roman" w:hAnsi="Times New Roman"/>
        </w:rPr>
        <w:t>Przedmiotem niniejszej umowy jest sprzedaż i  dostawa 2 szt. notebooków- KC-zp.272-1</w:t>
      </w:r>
      <w:r>
        <w:rPr>
          <w:rFonts w:ascii="Times New Roman" w:hAnsi="Times New Roman"/>
        </w:rPr>
        <w:t>55</w:t>
      </w:r>
      <w:r>
        <w:rPr>
          <w:rFonts w:ascii="Times New Roman" w:hAnsi="Times New Roman"/>
        </w:rPr>
        <w:t>/21</w:t>
      </w:r>
      <w:r>
        <w:rPr>
          <w:rFonts w:ascii="Times New Roman" w:hAnsi="Times New Roman"/>
          <w:bCs/>
        </w:rPr>
        <w:t xml:space="preserve">. </w:t>
      </w:r>
    </w:p>
    <w:p w:rsidR="00D42C6E" w:rsidRDefault="00D42C6E" w:rsidP="00D42C6E">
      <w:pPr>
        <w:pStyle w:val="Tekstpodstawowy"/>
        <w:numPr>
          <w:ilvl w:val="0"/>
          <w:numId w:val="28"/>
        </w:numPr>
        <w:tabs>
          <w:tab w:val="num" w:pos="360"/>
        </w:tabs>
        <w:autoSpaceDN w:val="0"/>
        <w:ind w:left="360" w:right="-47"/>
        <w:jc w:val="both"/>
        <w:rPr>
          <w:rFonts w:ascii="Times New Roman" w:hAnsi="Times New Roman"/>
        </w:rPr>
      </w:pPr>
      <w:r>
        <w:rPr>
          <w:rFonts w:ascii="Times New Roman" w:hAnsi="Times New Roman"/>
        </w:rPr>
        <w:t>Szczegółowa specyfikacja sprzętu jest określona w załączniku nr 1</w:t>
      </w:r>
      <w:r>
        <w:rPr>
          <w:rFonts w:ascii="Times New Roman" w:hAnsi="Times New Roman"/>
          <w:i/>
          <w:sz w:val="22"/>
        </w:rPr>
        <w:t>,</w:t>
      </w:r>
      <w:r>
        <w:rPr>
          <w:rFonts w:ascii="Times New Roman" w:hAnsi="Times New Roman"/>
        </w:rPr>
        <w:t xml:space="preserve"> który stanowi integralną część niniejszej umowy.</w:t>
      </w:r>
    </w:p>
    <w:p w:rsidR="00D42C6E" w:rsidRDefault="00D42C6E" w:rsidP="00D42C6E">
      <w:pPr>
        <w:pStyle w:val="Tekstpodstawowy"/>
        <w:ind w:right="-47"/>
        <w:jc w:val="center"/>
        <w:rPr>
          <w:rFonts w:ascii="Times New Roman" w:hAnsi="Times New Roman"/>
        </w:rPr>
      </w:pPr>
      <w:r>
        <w:rPr>
          <w:rFonts w:ascii="Times New Roman" w:hAnsi="Times New Roman"/>
        </w:rPr>
        <w:t>§ 2</w:t>
      </w:r>
    </w:p>
    <w:p w:rsidR="00D42C6E" w:rsidRDefault="00D42C6E" w:rsidP="00D42C6E">
      <w:pPr>
        <w:pStyle w:val="Tekstpodstawowy"/>
        <w:numPr>
          <w:ilvl w:val="0"/>
          <w:numId w:val="29"/>
        </w:numPr>
        <w:tabs>
          <w:tab w:val="clear" w:pos="720"/>
          <w:tab w:val="num" w:pos="0"/>
          <w:tab w:val="num" w:pos="284"/>
        </w:tabs>
        <w:autoSpaceDN w:val="0"/>
        <w:ind w:left="360" w:right="-47"/>
        <w:jc w:val="both"/>
        <w:rPr>
          <w:rFonts w:ascii="Times New Roman" w:hAnsi="Times New Roman"/>
          <w:i/>
          <w:sz w:val="22"/>
        </w:rPr>
      </w:pPr>
      <w:r>
        <w:rPr>
          <w:rFonts w:ascii="Times New Roman" w:hAnsi="Times New Roman"/>
        </w:rPr>
        <w:t>Sprzedawca zobowiązuje się dostarczyć i wnieść sprzęt, o którym mowa w § 1 w terminie do 14 dni od daty podpisania umowy, do siedziby Kupującego.</w:t>
      </w:r>
    </w:p>
    <w:p w:rsidR="00D42C6E" w:rsidRDefault="00D42C6E" w:rsidP="00D42C6E">
      <w:pPr>
        <w:pStyle w:val="Tekstpodstawowy"/>
        <w:numPr>
          <w:ilvl w:val="0"/>
          <w:numId w:val="29"/>
        </w:numPr>
        <w:tabs>
          <w:tab w:val="num" w:pos="360"/>
        </w:tabs>
        <w:autoSpaceDN w:val="0"/>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D42C6E" w:rsidRDefault="00D42C6E" w:rsidP="00D42C6E">
      <w:pPr>
        <w:pStyle w:val="Tekstpodstawowy"/>
        <w:numPr>
          <w:ilvl w:val="0"/>
          <w:numId w:val="29"/>
        </w:numPr>
        <w:tabs>
          <w:tab w:val="num" w:pos="360"/>
        </w:tabs>
        <w:autoSpaceDN w:val="0"/>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D42C6E" w:rsidRDefault="00D42C6E" w:rsidP="00D42C6E">
      <w:pPr>
        <w:pStyle w:val="Tekstpodstawowy"/>
        <w:ind w:right="-47"/>
        <w:jc w:val="center"/>
        <w:rPr>
          <w:rFonts w:ascii="Times New Roman" w:hAnsi="Times New Roman"/>
          <w:b/>
        </w:rPr>
      </w:pPr>
      <w:r>
        <w:rPr>
          <w:rFonts w:ascii="Times New Roman" w:hAnsi="Times New Roman"/>
        </w:rPr>
        <w:t>§ 3</w:t>
      </w:r>
    </w:p>
    <w:p w:rsidR="00D42C6E" w:rsidRDefault="00D42C6E" w:rsidP="00D42C6E">
      <w:pPr>
        <w:pStyle w:val="Tekstpodstawowy"/>
        <w:numPr>
          <w:ilvl w:val="0"/>
          <w:numId w:val="30"/>
        </w:numPr>
        <w:tabs>
          <w:tab w:val="num" w:pos="360"/>
        </w:tabs>
        <w:autoSpaceDN w:val="0"/>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D42C6E" w:rsidRDefault="00D42C6E" w:rsidP="00D42C6E">
      <w:pPr>
        <w:pStyle w:val="Tekstpodstawowy"/>
        <w:numPr>
          <w:ilvl w:val="0"/>
          <w:numId w:val="30"/>
        </w:numPr>
        <w:tabs>
          <w:tab w:val="num" w:pos="360"/>
        </w:tabs>
        <w:autoSpaceDN w:val="0"/>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D42C6E" w:rsidRDefault="00D42C6E" w:rsidP="00D42C6E">
      <w:pPr>
        <w:pStyle w:val="Tekstpodstawowy"/>
        <w:numPr>
          <w:ilvl w:val="0"/>
          <w:numId w:val="30"/>
        </w:numPr>
        <w:tabs>
          <w:tab w:val="num" w:pos="360"/>
        </w:tabs>
        <w:autoSpaceDN w:val="0"/>
        <w:ind w:right="-47"/>
        <w:jc w:val="both"/>
        <w:rPr>
          <w:rFonts w:ascii="Times New Roman" w:hAnsi="Times New Roman"/>
          <w:i/>
          <w:sz w:val="22"/>
        </w:rPr>
      </w:pPr>
      <w:r>
        <w:rPr>
          <w:rFonts w:ascii="Times New Roman" w:hAnsi="Times New Roman"/>
          <w:szCs w:val="24"/>
        </w:rPr>
        <w:t xml:space="preserve">Cena brutto </w:t>
      </w:r>
      <w:r>
        <w:rPr>
          <w:rFonts w:ascii="Times New Roman" w:hAnsi="Times New Roman"/>
        </w:rPr>
        <w:t>za przedmiot umowy szczegółowo określony w § 1 wynosi……………………(</w:t>
      </w:r>
      <w:r>
        <w:rPr>
          <w:rFonts w:ascii="Times New Roman" w:hAnsi="Times New Roman"/>
          <w:i/>
          <w:sz w:val="22"/>
        </w:rPr>
        <w:t>słownie:…………………………………………………………, 00/100.)</w:t>
      </w:r>
    </w:p>
    <w:p w:rsidR="00D42C6E" w:rsidRDefault="00D42C6E" w:rsidP="00D42C6E">
      <w:pPr>
        <w:pStyle w:val="Tekstpodstawowy"/>
        <w:numPr>
          <w:ilvl w:val="0"/>
          <w:numId w:val="30"/>
        </w:numPr>
        <w:tabs>
          <w:tab w:val="num" w:pos="360"/>
        </w:tabs>
        <w:autoSpaceDN w:val="0"/>
        <w:ind w:right="-47"/>
        <w:jc w:val="both"/>
        <w:rPr>
          <w:rFonts w:ascii="Times New Roman" w:hAnsi="Times New Roman"/>
        </w:rPr>
      </w:pPr>
      <w:r>
        <w:rPr>
          <w:rFonts w:ascii="Times New Roman" w:hAnsi="Times New Roman"/>
        </w:rPr>
        <w:t>Cena obejmuje całkowitą należność jaką Kupujący zobowiązany jest zapłacić za sprzęt i  jego dostarczenie i wniesienie do miejsca przeznaczenia. Cena obejmuje w  szczególności koszty i opłaty związane z dostarczeniem przedmiotu zamówienia; opłaty za  transport i ubezpieczenie, załadunek, wyładunek, dokumentację niezbędną do normalnego  użytkowania, konserwacji i naprawy przedmiotu umowy .................</w:t>
      </w:r>
      <w:bookmarkStart w:id="0" w:name="_GoBack"/>
      <w:bookmarkEnd w:id="0"/>
      <w:r>
        <w:rPr>
          <w:rFonts w:ascii="Times New Roman" w:hAnsi="Times New Roman"/>
        </w:rPr>
        <w:t xml:space="preserve">......................... </w:t>
      </w:r>
      <w:r>
        <w:rPr>
          <w:rFonts w:ascii="Times New Roman" w:hAnsi="Times New Roman"/>
          <w:i/>
          <w:sz w:val="22"/>
        </w:rPr>
        <w:t>(inne)</w:t>
      </w:r>
    </w:p>
    <w:p w:rsidR="00D42C6E" w:rsidRDefault="00D42C6E" w:rsidP="00D42C6E">
      <w:pPr>
        <w:pStyle w:val="Tekstpodstawowy"/>
        <w:ind w:right="-47"/>
        <w:jc w:val="center"/>
        <w:rPr>
          <w:rFonts w:ascii="Times New Roman" w:hAnsi="Times New Roman"/>
        </w:rPr>
      </w:pPr>
      <w:r>
        <w:rPr>
          <w:rFonts w:ascii="Times New Roman" w:hAnsi="Times New Roman"/>
        </w:rPr>
        <w:t>§ 4</w:t>
      </w:r>
    </w:p>
    <w:p w:rsidR="00D42C6E" w:rsidRDefault="00D42C6E" w:rsidP="00D42C6E">
      <w:pPr>
        <w:pStyle w:val="Tekstpodstawowy"/>
        <w:numPr>
          <w:ilvl w:val="0"/>
          <w:numId w:val="31"/>
        </w:numPr>
        <w:tabs>
          <w:tab w:val="num" w:pos="360"/>
        </w:tabs>
        <w:autoSpaceDN w:val="0"/>
        <w:ind w:right="-47"/>
        <w:jc w:val="both"/>
        <w:rPr>
          <w:rFonts w:ascii="Times New Roman" w:hAnsi="Times New Roman"/>
        </w:rPr>
      </w:pPr>
      <w:r>
        <w:rPr>
          <w:rFonts w:ascii="Times New Roman" w:hAnsi="Times New Roman"/>
        </w:rPr>
        <w:t>Należność, o której mowa w § 3 zostanie uregulowana przez Kupującego w terminie do 21 dni od dnia otrzymania faktury wystawionej przez Sprzedawcę po dokonaniu odbioru przedmiotu umowy potwierdzonego protokołem zdawczo - odbiorczym.</w:t>
      </w:r>
    </w:p>
    <w:p w:rsidR="00D42C6E" w:rsidRDefault="00D42C6E" w:rsidP="00D42C6E">
      <w:pPr>
        <w:pStyle w:val="Tekstpodstawowy"/>
        <w:numPr>
          <w:ilvl w:val="0"/>
          <w:numId w:val="31"/>
        </w:numPr>
        <w:tabs>
          <w:tab w:val="num" w:pos="360"/>
        </w:tabs>
        <w:autoSpaceDN w:val="0"/>
        <w:ind w:right="-47"/>
        <w:jc w:val="both"/>
        <w:rPr>
          <w:rFonts w:ascii="Times New Roman" w:hAnsi="Times New Roman"/>
        </w:rPr>
      </w:pPr>
      <w:r>
        <w:rPr>
          <w:rFonts w:ascii="Times New Roman" w:hAnsi="Times New Roman"/>
        </w:rPr>
        <w:t xml:space="preserve">Zapłata wynagrodzenia nastąpi przelewem na rachunek Wykonawcy zawarty na dzień zlecenia przelewu w wykazie podmiotów o których mowa w art. 96b ust. 1) Ustawy o </w:t>
      </w:r>
      <w:r>
        <w:rPr>
          <w:rFonts w:ascii="Times New Roman" w:hAnsi="Times New Roman"/>
        </w:rPr>
        <w:lastRenderedPageBreak/>
        <w:t>podatku od towarów i usług. W przypadku braku, na dzień zapłaty, numeru rachunku w powyższym wykazie nie mają zastosowania zapisy dotyczące naliczania odsetek ustawowych za nieterminową zapłatę o których mowa w ust. 3.</w:t>
      </w:r>
    </w:p>
    <w:p w:rsidR="00D42C6E" w:rsidRDefault="00D42C6E" w:rsidP="00D42C6E">
      <w:pPr>
        <w:pStyle w:val="Tekstpodstawowy"/>
        <w:numPr>
          <w:ilvl w:val="0"/>
          <w:numId w:val="31"/>
        </w:numPr>
        <w:tabs>
          <w:tab w:val="num" w:pos="360"/>
        </w:tabs>
        <w:autoSpaceDN w:val="0"/>
        <w:ind w:right="-47"/>
        <w:jc w:val="both"/>
        <w:rPr>
          <w:rFonts w:ascii="Times New Roman" w:hAnsi="Times New Roman"/>
        </w:rPr>
      </w:pPr>
      <w:r>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rsidR="00D42C6E" w:rsidRDefault="00D42C6E" w:rsidP="00D42C6E">
      <w:pPr>
        <w:pStyle w:val="Tekstpodstawowy"/>
        <w:numPr>
          <w:ilvl w:val="0"/>
          <w:numId w:val="31"/>
        </w:numPr>
        <w:tabs>
          <w:tab w:val="num" w:pos="360"/>
        </w:tabs>
        <w:autoSpaceDN w:val="0"/>
        <w:ind w:right="-47"/>
        <w:jc w:val="both"/>
        <w:rPr>
          <w:rFonts w:ascii="Times New Roman" w:hAnsi="Times New Roman"/>
        </w:rPr>
      </w:pPr>
      <w:r>
        <w:rPr>
          <w:rFonts w:ascii="Times New Roman" w:hAnsi="Times New Roman"/>
        </w:rPr>
        <w:t>Wykonawca nie może dokonywać cesji wierzytelności wynikających z niniejszej umowy.</w:t>
      </w:r>
    </w:p>
    <w:p w:rsidR="00D42C6E" w:rsidRDefault="00D42C6E" w:rsidP="00D42C6E">
      <w:pPr>
        <w:pStyle w:val="Tekstpodstawowy"/>
        <w:ind w:right="-47"/>
        <w:jc w:val="center"/>
        <w:rPr>
          <w:rFonts w:ascii="Times New Roman" w:hAnsi="Times New Roman"/>
        </w:rPr>
      </w:pPr>
      <w:r>
        <w:rPr>
          <w:rFonts w:ascii="Times New Roman" w:hAnsi="Times New Roman"/>
        </w:rPr>
        <w:t>§ 5</w:t>
      </w:r>
    </w:p>
    <w:p w:rsidR="00D42C6E" w:rsidRDefault="00D42C6E" w:rsidP="00D42C6E">
      <w:pPr>
        <w:pStyle w:val="Tekstpodstawowy"/>
        <w:numPr>
          <w:ilvl w:val="0"/>
          <w:numId w:val="27"/>
        </w:numPr>
        <w:tabs>
          <w:tab w:val="num" w:pos="360"/>
        </w:tabs>
        <w:autoSpaceDN w:val="0"/>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D42C6E" w:rsidRDefault="00D42C6E" w:rsidP="00D42C6E">
      <w:pPr>
        <w:pStyle w:val="Tekstpodstawowy"/>
        <w:numPr>
          <w:ilvl w:val="0"/>
          <w:numId w:val="27"/>
        </w:numPr>
        <w:tabs>
          <w:tab w:val="num" w:pos="360"/>
        </w:tabs>
        <w:autoSpaceDN w:val="0"/>
        <w:ind w:right="-47"/>
        <w:jc w:val="both"/>
        <w:rPr>
          <w:rFonts w:ascii="Times New Roman" w:hAnsi="Times New Roman"/>
        </w:rPr>
      </w:pPr>
      <w:r>
        <w:rPr>
          <w:rFonts w:ascii="Times New Roman" w:hAnsi="Times New Roman"/>
        </w:rPr>
        <w:t>Sprzedawca zapłaci Kupującemu kary umowne:</w:t>
      </w:r>
    </w:p>
    <w:p w:rsidR="00D42C6E" w:rsidRDefault="00D42C6E" w:rsidP="00D42C6E">
      <w:pPr>
        <w:pStyle w:val="Tekstpodstawowy"/>
        <w:numPr>
          <w:ilvl w:val="1"/>
          <w:numId w:val="32"/>
        </w:numPr>
        <w:tabs>
          <w:tab w:val="clear" w:pos="1440"/>
          <w:tab w:val="num" w:pos="709"/>
        </w:tabs>
        <w:autoSpaceDN w:val="0"/>
        <w:ind w:left="720" w:right="-47"/>
        <w:jc w:val="both"/>
        <w:rPr>
          <w:rFonts w:ascii="Times New Roman" w:hAnsi="Times New Roman"/>
        </w:rPr>
      </w:pPr>
      <w:r>
        <w:rPr>
          <w:rFonts w:ascii="Times New Roman" w:hAnsi="Times New Roman"/>
        </w:rPr>
        <w:t>za zwłokę w wykonaniu przedmiotu umowy w wysokości 0,2 % ceny netto określonej w §  3 pkt. 1  za każdy dzień zwłoki;</w:t>
      </w:r>
    </w:p>
    <w:p w:rsidR="00D42C6E" w:rsidRDefault="00D42C6E" w:rsidP="00D42C6E">
      <w:pPr>
        <w:pStyle w:val="Tekstpodstawowy"/>
        <w:numPr>
          <w:ilvl w:val="1"/>
          <w:numId w:val="32"/>
        </w:numPr>
        <w:tabs>
          <w:tab w:val="num" w:pos="720"/>
        </w:tabs>
        <w:autoSpaceDN w:val="0"/>
        <w:ind w:left="720" w:right="-47"/>
        <w:jc w:val="both"/>
        <w:rPr>
          <w:rFonts w:ascii="Times New Roman" w:hAnsi="Times New Roman"/>
        </w:rPr>
      </w:pPr>
      <w:r>
        <w:rPr>
          <w:rFonts w:ascii="Times New Roman" w:hAnsi="Times New Roman"/>
        </w:rPr>
        <w:t>za zwłokę w usunięciu wad stwierdzonych przy odbiorze lub w okresie rękojmi, gwarancji w wysokości 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rsidR="00D42C6E" w:rsidRDefault="00D42C6E" w:rsidP="00D42C6E">
      <w:pPr>
        <w:pStyle w:val="Tekstpodstawowy"/>
        <w:numPr>
          <w:ilvl w:val="1"/>
          <w:numId w:val="32"/>
        </w:numPr>
        <w:tabs>
          <w:tab w:val="num" w:pos="720"/>
        </w:tabs>
        <w:autoSpaceDN w:val="0"/>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D42C6E" w:rsidRDefault="00D42C6E" w:rsidP="00D42C6E">
      <w:pPr>
        <w:pStyle w:val="Tekstpodstawowy"/>
        <w:numPr>
          <w:ilvl w:val="0"/>
          <w:numId w:val="27"/>
        </w:numPr>
        <w:tabs>
          <w:tab w:val="num" w:pos="360"/>
        </w:tabs>
        <w:autoSpaceDN w:val="0"/>
        <w:ind w:right="-47"/>
        <w:jc w:val="both"/>
        <w:rPr>
          <w:rFonts w:ascii="Times New Roman" w:hAnsi="Times New Roman"/>
        </w:rPr>
      </w:pPr>
      <w:r>
        <w:rPr>
          <w:rFonts w:ascii="Times New Roman" w:hAnsi="Times New Roman"/>
        </w:rPr>
        <w:t>Kupujący zapłaci Sprzedawcy karę umową:</w:t>
      </w:r>
    </w:p>
    <w:p w:rsidR="00D42C6E" w:rsidRDefault="00D42C6E" w:rsidP="00D42C6E">
      <w:pPr>
        <w:pStyle w:val="Tekstpodstawowy"/>
        <w:numPr>
          <w:ilvl w:val="0"/>
          <w:numId w:val="33"/>
        </w:numPr>
        <w:autoSpaceDN w:val="0"/>
        <w:ind w:left="709" w:right="-47"/>
        <w:jc w:val="both"/>
        <w:rPr>
          <w:rFonts w:ascii="Times New Roman" w:hAnsi="Times New Roman"/>
        </w:rPr>
      </w:pPr>
      <w:r>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D42C6E" w:rsidRDefault="00D42C6E" w:rsidP="00D42C6E">
      <w:pPr>
        <w:pStyle w:val="Tekstpodstawowy"/>
        <w:numPr>
          <w:ilvl w:val="0"/>
          <w:numId w:val="27"/>
        </w:numPr>
        <w:tabs>
          <w:tab w:val="num" w:pos="142"/>
        </w:tabs>
        <w:autoSpaceDN w:val="0"/>
        <w:ind w:right="-47"/>
        <w:jc w:val="both"/>
        <w:rPr>
          <w:rFonts w:ascii="Times New Roman" w:hAnsi="Times New Roman"/>
          <w:szCs w:val="24"/>
        </w:rPr>
      </w:pPr>
      <w:r>
        <w:rPr>
          <w:rFonts w:ascii="Times New Roman" w:hAnsi="Times New Roman"/>
          <w:szCs w:val="24"/>
        </w:rPr>
        <w:t>Łączna maksymalna wysokość kar umownych, których mogą dochodzić Strony nie może przekroczyć 20% wynagrodzenia netto o którym mowa w § 3ust. 1 umowy.</w:t>
      </w:r>
    </w:p>
    <w:p w:rsidR="00D42C6E" w:rsidRDefault="00D42C6E" w:rsidP="00D42C6E">
      <w:pPr>
        <w:pStyle w:val="Tekstpodstawowy"/>
        <w:numPr>
          <w:ilvl w:val="0"/>
          <w:numId w:val="27"/>
        </w:numPr>
        <w:tabs>
          <w:tab w:val="num" w:pos="360"/>
        </w:tabs>
        <w:autoSpaceDN w:val="0"/>
        <w:ind w:right="-47"/>
        <w:jc w:val="both"/>
        <w:rPr>
          <w:rFonts w:ascii="Times New Roman" w:hAnsi="Times New Roman"/>
        </w:rPr>
      </w:pPr>
      <w:r>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rsidR="00D42C6E" w:rsidRDefault="00D42C6E" w:rsidP="00D42C6E">
      <w:pPr>
        <w:pStyle w:val="Tekstpodstawowy"/>
        <w:ind w:right="-47"/>
        <w:jc w:val="center"/>
        <w:rPr>
          <w:rFonts w:ascii="Times New Roman" w:hAnsi="Times New Roman"/>
        </w:rPr>
      </w:pPr>
      <w:r>
        <w:rPr>
          <w:rFonts w:ascii="Times New Roman" w:hAnsi="Times New Roman"/>
        </w:rPr>
        <w:t>§ 6</w:t>
      </w:r>
    </w:p>
    <w:p w:rsidR="00D42C6E" w:rsidRDefault="00D42C6E" w:rsidP="00D42C6E">
      <w:pPr>
        <w:numPr>
          <w:ilvl w:val="0"/>
          <w:numId w:val="34"/>
        </w:numPr>
        <w:autoSpaceDN w:val="0"/>
        <w:ind w:left="284"/>
        <w:jc w:val="both"/>
        <w:rPr>
          <w:bCs/>
          <w:sz w:val="24"/>
          <w:szCs w:val="24"/>
          <w:lang w:val="pl-PL" w:eastAsia="en-US"/>
        </w:rPr>
      </w:pPr>
      <w:r>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D42C6E" w:rsidRDefault="00D42C6E" w:rsidP="00D42C6E">
      <w:pPr>
        <w:numPr>
          <w:ilvl w:val="0"/>
          <w:numId w:val="34"/>
        </w:numPr>
        <w:autoSpaceDN w:val="0"/>
        <w:ind w:left="284"/>
        <w:jc w:val="both"/>
        <w:rPr>
          <w:bCs/>
          <w:sz w:val="24"/>
          <w:szCs w:val="24"/>
          <w:lang w:val="pl-PL" w:eastAsia="en-US"/>
        </w:rPr>
      </w:pPr>
      <w:r>
        <w:rPr>
          <w:sz w:val="24"/>
          <w:szCs w:val="24"/>
          <w:lang w:val="pl-PL"/>
        </w:rPr>
        <w:t>Sprzedawca udziela Kupującemu gwarancji, że dostarczony przedmiot zamówienia jest fabrycznie nowy i wolny od wad fizycznych i wad prawnych.</w:t>
      </w:r>
    </w:p>
    <w:p w:rsidR="00D42C6E" w:rsidRDefault="00D42C6E" w:rsidP="00D42C6E">
      <w:pPr>
        <w:numPr>
          <w:ilvl w:val="0"/>
          <w:numId w:val="34"/>
        </w:numPr>
        <w:autoSpaceDN w:val="0"/>
        <w:ind w:left="284"/>
        <w:jc w:val="both"/>
        <w:rPr>
          <w:bCs/>
          <w:sz w:val="24"/>
          <w:szCs w:val="24"/>
          <w:lang w:val="pl-PL" w:eastAsia="en-US"/>
        </w:rPr>
      </w:pPr>
      <w:r>
        <w:rPr>
          <w:bCs/>
          <w:sz w:val="24"/>
          <w:szCs w:val="24"/>
          <w:lang w:val="pl-PL" w:eastAsia="en-US"/>
        </w:rPr>
        <w:t xml:space="preserve">Sprzedawca zapewni wykonanie napraw w okresie gwarancyjnym w siedzibie użytkownika bądź przewóz do serwisu na własny koszt.  </w:t>
      </w:r>
    </w:p>
    <w:p w:rsidR="00D42C6E" w:rsidRDefault="00D42C6E" w:rsidP="00D42C6E">
      <w:pPr>
        <w:numPr>
          <w:ilvl w:val="0"/>
          <w:numId w:val="34"/>
        </w:numPr>
        <w:autoSpaceDN w:val="0"/>
        <w:ind w:left="284"/>
        <w:jc w:val="both"/>
        <w:rPr>
          <w:bCs/>
          <w:sz w:val="24"/>
          <w:szCs w:val="24"/>
          <w:lang w:val="pl-PL" w:eastAsia="en-US"/>
        </w:rPr>
      </w:pPr>
      <w:r>
        <w:rPr>
          <w:bCs/>
          <w:sz w:val="24"/>
          <w:szCs w:val="24"/>
          <w:lang w:val="pl-PL" w:eastAsia="en-US"/>
        </w:rPr>
        <w:t>Koszty transportu, serwisowania, przeglądów okresowych, koszty materiałów wymienianych oraz koszty wymiany tych materiałów ponosi Sprzedawca.</w:t>
      </w:r>
    </w:p>
    <w:p w:rsidR="00D42C6E" w:rsidRDefault="00D42C6E" w:rsidP="00D42C6E">
      <w:pPr>
        <w:numPr>
          <w:ilvl w:val="0"/>
          <w:numId w:val="34"/>
        </w:numPr>
        <w:autoSpaceDN w:val="0"/>
        <w:ind w:left="284"/>
        <w:jc w:val="both"/>
        <w:rPr>
          <w:bCs/>
          <w:sz w:val="24"/>
          <w:szCs w:val="24"/>
          <w:lang w:val="pl-PL" w:eastAsia="en-US"/>
        </w:rPr>
      </w:pPr>
      <w:r>
        <w:rPr>
          <w:bCs/>
          <w:sz w:val="24"/>
          <w:szCs w:val="24"/>
          <w:lang w:val="pl-PL" w:eastAsia="en-US"/>
        </w:rPr>
        <w:t>Czas reakcji na zgłoszenie usterki nie może być dłuższy niż 2 dni robocze od momentu zgłoszenia, czas naprawy nie dłuższy niż 14 dni roboczych od momentu zgłoszenia.</w:t>
      </w:r>
    </w:p>
    <w:p w:rsidR="00D42C6E" w:rsidRDefault="00D42C6E" w:rsidP="00D42C6E">
      <w:pPr>
        <w:numPr>
          <w:ilvl w:val="0"/>
          <w:numId w:val="34"/>
        </w:numPr>
        <w:autoSpaceDN w:val="0"/>
        <w:ind w:left="284"/>
        <w:jc w:val="both"/>
        <w:rPr>
          <w:bCs/>
          <w:sz w:val="24"/>
          <w:szCs w:val="24"/>
          <w:lang w:val="pl-PL" w:eastAsia="en-US"/>
        </w:rPr>
      </w:pPr>
      <w:r>
        <w:rPr>
          <w:bCs/>
          <w:sz w:val="24"/>
          <w:szCs w:val="24"/>
          <w:lang w:val="pl-PL" w:eastAsia="en-US"/>
        </w:rPr>
        <w:t>W przypadku awarii dysku twardego lub innego nośnika danych, będzie on wymieniony przez wykonawcę na nowy, wolny od wad. Uszkodzony nośnik danych nie podlega zwrotowi Wykonawcy.</w:t>
      </w:r>
    </w:p>
    <w:p w:rsidR="00D42C6E" w:rsidRDefault="00D42C6E" w:rsidP="00D42C6E">
      <w:pPr>
        <w:numPr>
          <w:ilvl w:val="0"/>
          <w:numId w:val="34"/>
        </w:numPr>
        <w:autoSpaceDN w:val="0"/>
        <w:ind w:left="284"/>
        <w:jc w:val="both"/>
        <w:rPr>
          <w:bCs/>
          <w:sz w:val="24"/>
          <w:szCs w:val="24"/>
          <w:lang w:val="pl-PL" w:eastAsia="en-US"/>
        </w:rPr>
      </w:pPr>
      <w:r>
        <w:rPr>
          <w:bCs/>
          <w:sz w:val="24"/>
          <w:szCs w:val="24"/>
          <w:lang w:val="pl-PL" w:eastAsia="en-US"/>
        </w:rPr>
        <w:t>Wszelkie zgłoszenia usterek (wad) będą przekazywane Sprzedawcy faksem na nr …………….. lub e-mailem na adres: …………………, za zwrotnym potwierdzeniem odbioru zgłoszenia na nr faksu Kupującego ………………..  e-mail na adres: ……………………………. .</w:t>
      </w:r>
    </w:p>
    <w:p w:rsidR="00D42C6E" w:rsidRDefault="00D42C6E" w:rsidP="00D42C6E">
      <w:pPr>
        <w:numPr>
          <w:ilvl w:val="0"/>
          <w:numId w:val="34"/>
        </w:numPr>
        <w:autoSpaceDN w:val="0"/>
        <w:ind w:left="284"/>
        <w:jc w:val="both"/>
        <w:rPr>
          <w:bCs/>
          <w:sz w:val="24"/>
          <w:szCs w:val="24"/>
          <w:lang w:val="pl-PL" w:eastAsia="en-US"/>
        </w:rPr>
      </w:pPr>
      <w:r>
        <w:rPr>
          <w:bCs/>
          <w:sz w:val="24"/>
          <w:szCs w:val="24"/>
          <w:lang w:val="pl-PL" w:eastAsia="en-US"/>
        </w:rPr>
        <w:t>W przypadku zmiany numeru telefonu lub e-maila, Sprzedawca ma obowiązek powiadomić Kupującego z 5-dniowym wyprzedzeniem pod rygorem uznania zgłoszenia o awarii za dokonane prawidłowo.</w:t>
      </w:r>
    </w:p>
    <w:p w:rsidR="00D42C6E" w:rsidRDefault="00D42C6E" w:rsidP="00D42C6E">
      <w:pPr>
        <w:numPr>
          <w:ilvl w:val="0"/>
          <w:numId w:val="34"/>
        </w:numPr>
        <w:autoSpaceDN w:val="0"/>
        <w:ind w:left="284"/>
        <w:jc w:val="both"/>
        <w:rPr>
          <w:bCs/>
          <w:sz w:val="24"/>
          <w:szCs w:val="24"/>
          <w:lang w:val="pl-PL" w:eastAsia="en-US"/>
        </w:rPr>
      </w:pPr>
      <w:r>
        <w:rPr>
          <w:bCs/>
          <w:sz w:val="24"/>
          <w:szCs w:val="24"/>
          <w:lang w:val="pl-PL" w:eastAsia="en-US"/>
        </w:rPr>
        <w:lastRenderedPageBreak/>
        <w:t>Okres gwarancji na sprzęt zostanie automatycznie wydłużony o czas, który minie od momentu zgłoszenia usterki do uruchomienia sprzętu po wykonaniu naprawy.</w:t>
      </w:r>
    </w:p>
    <w:p w:rsidR="00D42C6E" w:rsidRDefault="00D42C6E" w:rsidP="00D42C6E">
      <w:pPr>
        <w:numPr>
          <w:ilvl w:val="0"/>
          <w:numId w:val="34"/>
        </w:numPr>
        <w:autoSpaceDN w:val="0"/>
        <w:ind w:left="284" w:right="-47"/>
        <w:jc w:val="both"/>
        <w:rPr>
          <w:sz w:val="24"/>
          <w:szCs w:val="24"/>
          <w:lang w:val="pl-PL"/>
        </w:rPr>
      </w:pPr>
      <w:r>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D42C6E" w:rsidRDefault="00D42C6E" w:rsidP="00D42C6E">
      <w:pPr>
        <w:numPr>
          <w:ilvl w:val="0"/>
          <w:numId w:val="34"/>
        </w:numPr>
        <w:autoSpaceDN w:val="0"/>
        <w:ind w:left="284" w:right="-47"/>
        <w:jc w:val="both"/>
        <w:rPr>
          <w:sz w:val="24"/>
          <w:szCs w:val="24"/>
          <w:lang w:val="pl-PL"/>
        </w:rPr>
      </w:pPr>
      <w:r>
        <w:rPr>
          <w:bCs/>
          <w:sz w:val="24"/>
          <w:szCs w:val="24"/>
          <w:lang w:val="pl-PL" w:eastAsia="en-US"/>
        </w:rPr>
        <w:t>Sprzedawca zobowiązuje się do wymiany wadliwego urządzenia (zespołu) na wolny od wad po bezskutecznych dwóch naprawach gwarancyjnych.</w:t>
      </w:r>
    </w:p>
    <w:p w:rsidR="00D42C6E" w:rsidRDefault="00D42C6E" w:rsidP="00D42C6E">
      <w:pPr>
        <w:numPr>
          <w:ilvl w:val="0"/>
          <w:numId w:val="34"/>
        </w:numPr>
        <w:autoSpaceDN w:val="0"/>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D42C6E" w:rsidRDefault="00D42C6E" w:rsidP="00D42C6E">
      <w:pPr>
        <w:numPr>
          <w:ilvl w:val="0"/>
          <w:numId w:val="34"/>
        </w:numPr>
        <w:autoSpaceDN w:val="0"/>
        <w:ind w:left="284" w:right="-47"/>
        <w:jc w:val="both"/>
        <w:rPr>
          <w:sz w:val="24"/>
          <w:szCs w:val="24"/>
          <w:lang w:val="pl-PL"/>
        </w:rPr>
      </w:pPr>
      <w:r>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D42C6E" w:rsidRDefault="00D42C6E" w:rsidP="00D42C6E">
      <w:pPr>
        <w:pStyle w:val="Tekstpodstawowy"/>
        <w:ind w:right="-47"/>
        <w:jc w:val="center"/>
        <w:rPr>
          <w:rFonts w:ascii="Times New Roman" w:hAnsi="Times New Roman"/>
        </w:rPr>
      </w:pPr>
      <w:r>
        <w:rPr>
          <w:rFonts w:ascii="Times New Roman" w:hAnsi="Times New Roman"/>
        </w:rPr>
        <w:t>§ 7</w:t>
      </w:r>
    </w:p>
    <w:p w:rsidR="00D42C6E" w:rsidRDefault="00D42C6E" w:rsidP="00D42C6E">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D42C6E" w:rsidRDefault="00D42C6E" w:rsidP="00D42C6E">
      <w:pPr>
        <w:pStyle w:val="Tekstpodstawowy"/>
        <w:ind w:right="-47"/>
        <w:jc w:val="center"/>
        <w:rPr>
          <w:rFonts w:ascii="Times New Roman" w:hAnsi="Times New Roman"/>
        </w:rPr>
      </w:pPr>
      <w:r>
        <w:rPr>
          <w:rFonts w:ascii="Times New Roman" w:hAnsi="Times New Roman"/>
        </w:rPr>
        <w:t>§ 8</w:t>
      </w:r>
    </w:p>
    <w:p w:rsidR="00D42C6E" w:rsidRDefault="00D42C6E" w:rsidP="00D42C6E">
      <w:pPr>
        <w:numPr>
          <w:ilvl w:val="0"/>
          <w:numId w:val="2"/>
        </w:numPr>
        <w:tabs>
          <w:tab w:val="left" w:pos="360"/>
        </w:tabs>
        <w:suppressAutoHyphens/>
        <w:autoSpaceDN w:val="0"/>
        <w:ind w:left="360"/>
        <w:jc w:val="both"/>
        <w:rPr>
          <w:color w:val="000000"/>
          <w:kern w:val="2"/>
          <w:sz w:val="24"/>
          <w:szCs w:val="24"/>
          <w:lang w:val="pl-PL"/>
        </w:rPr>
      </w:pPr>
      <w:r>
        <w:rPr>
          <w:color w:val="000000"/>
          <w:kern w:val="2"/>
          <w:sz w:val="24"/>
          <w:szCs w:val="24"/>
          <w:lang w:val="pl-PL"/>
        </w:rPr>
        <w:t>Wszelkie zmiany umowy wymagają zgody obu Stron i zachowania formy pisemnej pod rygorem nieważności.</w:t>
      </w:r>
    </w:p>
    <w:p w:rsidR="00D42C6E" w:rsidRDefault="00D42C6E" w:rsidP="00D42C6E">
      <w:pPr>
        <w:numPr>
          <w:ilvl w:val="0"/>
          <w:numId w:val="2"/>
        </w:numPr>
        <w:tabs>
          <w:tab w:val="left" w:pos="360"/>
        </w:tabs>
        <w:suppressAutoHyphens/>
        <w:autoSpaceDN w:val="0"/>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454 oraz 455 ustawy Prawy zamówień publicznych.  </w:t>
      </w:r>
    </w:p>
    <w:p w:rsidR="00D42C6E" w:rsidRDefault="00D42C6E" w:rsidP="00D42C6E">
      <w:pPr>
        <w:numPr>
          <w:ilvl w:val="0"/>
          <w:numId w:val="2"/>
        </w:numPr>
        <w:tabs>
          <w:tab w:val="left" w:pos="360"/>
        </w:tabs>
        <w:suppressAutoHyphens/>
        <w:autoSpaceDN w:val="0"/>
        <w:ind w:left="360"/>
        <w:jc w:val="both"/>
        <w:rPr>
          <w:color w:val="000000"/>
          <w:kern w:val="2"/>
          <w:sz w:val="24"/>
          <w:szCs w:val="24"/>
          <w:lang w:val="pl-PL"/>
        </w:rPr>
      </w:pPr>
      <w:r>
        <w:rPr>
          <w:color w:val="000000"/>
          <w:kern w:val="2"/>
          <w:sz w:val="24"/>
          <w:szCs w:val="24"/>
          <w:lang w:val="pl-PL"/>
        </w:rPr>
        <w:t xml:space="preserve">Dopuszcza się możliwość zmiany ustaleń niniejszej umowy w stosunku do treści oferty Wykonawcy w następującym zakresie: </w:t>
      </w:r>
    </w:p>
    <w:p w:rsidR="00D42C6E" w:rsidRDefault="00D42C6E" w:rsidP="00D42C6E">
      <w:pPr>
        <w:numPr>
          <w:ilvl w:val="0"/>
          <w:numId w:val="35"/>
        </w:numPr>
        <w:tabs>
          <w:tab w:val="num" w:pos="567"/>
        </w:tabs>
        <w:autoSpaceDN w:val="0"/>
        <w:ind w:left="567" w:hanging="567"/>
        <w:rPr>
          <w:b/>
          <w:color w:val="000000"/>
          <w:kern w:val="2"/>
          <w:sz w:val="24"/>
          <w:szCs w:val="24"/>
          <w:lang w:val="pl-PL"/>
        </w:rPr>
      </w:pPr>
      <w:r>
        <w:rPr>
          <w:b/>
          <w:color w:val="000000"/>
          <w:kern w:val="2"/>
          <w:sz w:val="24"/>
          <w:szCs w:val="24"/>
          <w:lang w:val="pl-PL"/>
        </w:rPr>
        <w:t>wysokości wynagrodzenia w przypadku:</w:t>
      </w:r>
    </w:p>
    <w:p w:rsidR="00D42C6E" w:rsidRDefault="00D42C6E" w:rsidP="00D42C6E">
      <w:pPr>
        <w:numPr>
          <w:ilvl w:val="1"/>
          <w:numId w:val="35"/>
        </w:numPr>
        <w:tabs>
          <w:tab w:val="left" w:pos="360"/>
          <w:tab w:val="num" w:pos="567"/>
        </w:tabs>
        <w:suppressAutoHyphens/>
        <w:autoSpaceDN w:val="0"/>
        <w:ind w:left="567" w:hanging="283"/>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D42C6E" w:rsidRDefault="00D42C6E" w:rsidP="00D42C6E">
      <w:pPr>
        <w:numPr>
          <w:ilvl w:val="0"/>
          <w:numId w:val="35"/>
        </w:numPr>
        <w:suppressAutoHyphens/>
        <w:autoSpaceDN w:val="0"/>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D42C6E" w:rsidRDefault="00D42C6E" w:rsidP="00D42C6E">
      <w:pPr>
        <w:numPr>
          <w:ilvl w:val="0"/>
          <w:numId w:val="36"/>
        </w:numPr>
        <w:tabs>
          <w:tab w:val="left" w:pos="1040"/>
        </w:tabs>
        <w:suppressAutoHyphens/>
        <w:autoSpaceDN w:val="0"/>
        <w:jc w:val="both"/>
        <w:rPr>
          <w:color w:val="000000"/>
          <w:kern w:val="2"/>
          <w:sz w:val="24"/>
          <w:szCs w:val="24"/>
          <w:lang w:val="pl-PL"/>
        </w:rPr>
      </w:pPr>
      <w:r>
        <w:rPr>
          <w:color w:val="000000"/>
          <w:kern w:val="2"/>
          <w:sz w:val="24"/>
          <w:szCs w:val="24"/>
          <w:lang w:val="pl-PL"/>
        </w:rPr>
        <w:t>pojawieniem się na rynku urządzeń o lepszych parametrach niż wskazane w ofercie,</w:t>
      </w:r>
    </w:p>
    <w:p w:rsidR="00D42C6E" w:rsidRDefault="00D42C6E" w:rsidP="00D42C6E">
      <w:pPr>
        <w:tabs>
          <w:tab w:val="left" w:pos="1040"/>
        </w:tabs>
        <w:suppressAutoHyphens/>
        <w:ind w:left="360"/>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rsidR="00D42C6E" w:rsidRDefault="00D42C6E" w:rsidP="00D42C6E">
      <w:pPr>
        <w:numPr>
          <w:ilvl w:val="0"/>
          <w:numId w:val="2"/>
        </w:numPr>
        <w:tabs>
          <w:tab w:val="num" w:pos="360"/>
        </w:tabs>
        <w:suppressAutoHyphens/>
        <w:autoSpaceDN w:val="0"/>
        <w:ind w:left="360"/>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D42C6E" w:rsidRDefault="00D42C6E" w:rsidP="00D42C6E">
      <w:pPr>
        <w:pStyle w:val="Tekstpodstawowy"/>
        <w:ind w:right="-47"/>
        <w:jc w:val="center"/>
        <w:rPr>
          <w:rFonts w:ascii="Times New Roman" w:hAnsi="Times New Roman"/>
        </w:rPr>
      </w:pPr>
      <w:r>
        <w:rPr>
          <w:rFonts w:ascii="Times New Roman" w:hAnsi="Times New Roman"/>
        </w:rPr>
        <w:t>§9</w:t>
      </w:r>
    </w:p>
    <w:p w:rsidR="00D42C6E" w:rsidRDefault="00D42C6E" w:rsidP="00D42C6E">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D42C6E" w:rsidRDefault="00D42C6E" w:rsidP="00D42C6E">
      <w:pPr>
        <w:pStyle w:val="Tekstpodstawowy"/>
        <w:ind w:right="-47"/>
        <w:jc w:val="center"/>
      </w:pPr>
      <w:r>
        <w:rPr>
          <w:rFonts w:ascii="Times New Roman" w:hAnsi="Times New Roman"/>
        </w:rPr>
        <w:t>§10</w:t>
      </w:r>
    </w:p>
    <w:p w:rsidR="00D42C6E" w:rsidRDefault="00D42C6E" w:rsidP="00D42C6E">
      <w:pPr>
        <w:pStyle w:val="NormalnyWeb"/>
        <w:spacing w:before="0" w:after="0"/>
        <w:jc w:val="both"/>
      </w:pPr>
      <w:r>
        <w:lastRenderedPageBreak/>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D42C6E" w:rsidRDefault="00D42C6E" w:rsidP="00D42C6E">
      <w:pPr>
        <w:pStyle w:val="NormalnyWeb"/>
        <w:spacing w:before="0" w:after="0"/>
        <w:jc w:val="both"/>
      </w:pPr>
      <w:r>
        <w:t xml:space="preserve">2. W razie wątpliwości, czy określona informacja stanowi tajemnicę Wykonawca zobowiązany jest zwrócić się w formie pisemnej do Zamawiającego o wyjaśnienie takiej wątpliwości. </w:t>
      </w:r>
    </w:p>
    <w:p w:rsidR="00D42C6E" w:rsidRDefault="00D42C6E" w:rsidP="00D42C6E">
      <w:pPr>
        <w:pStyle w:val="NormalnyWeb"/>
        <w:spacing w:before="0" w:after="0"/>
        <w:jc w:val="both"/>
      </w:pPr>
      <w:r>
        <w:t xml:space="preserve">3. Wykonawca zobowiązuje się do wykorzystania uzyskanych, powyższych informacji jedynie w celu wykonania przedmiotu umowy. </w:t>
      </w:r>
    </w:p>
    <w:p w:rsidR="00D42C6E" w:rsidRDefault="00D42C6E" w:rsidP="00D42C6E">
      <w:pPr>
        <w:pStyle w:val="NormalnyWeb"/>
        <w:spacing w:before="0" w:after="0"/>
        <w:jc w:val="both"/>
      </w:pPr>
      <w:r>
        <w:t xml:space="preserve">4. Wykonawca zobowiązuje się ujawnić powyższe informacje tylko tym pracownikom Wykonawcy, wobec których ujawnienie takie będzie uzasadnione zakresem, w którym wykonują przedmiot umowy. </w:t>
      </w:r>
    </w:p>
    <w:p w:rsidR="00D42C6E" w:rsidRDefault="00D42C6E" w:rsidP="00D42C6E">
      <w:pPr>
        <w:pStyle w:val="NormalnyWeb"/>
        <w:spacing w:before="0" w:after="0"/>
        <w:jc w:val="both"/>
      </w:pPr>
      <w:r>
        <w:t>5. Powyższe przepisy nie będą miały zastosowania wobec informacji powszechnie znanych lub opublikowanych oraz w przypadku żądania ich ujawnienia przez uprawniony organ.</w:t>
      </w:r>
    </w:p>
    <w:p w:rsidR="00D42C6E" w:rsidRDefault="00D42C6E" w:rsidP="00D42C6E">
      <w:pPr>
        <w:pStyle w:val="Tekstpodstawowy"/>
        <w:ind w:right="-47"/>
        <w:jc w:val="center"/>
        <w:rPr>
          <w:rFonts w:ascii="Times New Roman" w:hAnsi="Times New Roman"/>
        </w:rPr>
      </w:pPr>
      <w:r>
        <w:rPr>
          <w:rFonts w:ascii="Times New Roman" w:hAnsi="Times New Roman"/>
        </w:rPr>
        <w:t>§11</w:t>
      </w:r>
    </w:p>
    <w:p w:rsidR="00D42C6E" w:rsidRDefault="00D42C6E" w:rsidP="00D42C6E">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D42C6E" w:rsidRDefault="00D42C6E" w:rsidP="00D42C6E">
      <w:pPr>
        <w:pStyle w:val="Tekstpodstawowy"/>
        <w:ind w:right="-47"/>
        <w:jc w:val="center"/>
        <w:rPr>
          <w:rFonts w:ascii="Times New Roman" w:hAnsi="Times New Roman"/>
        </w:rPr>
      </w:pPr>
      <w:r>
        <w:rPr>
          <w:rFonts w:ascii="Times New Roman" w:hAnsi="Times New Roman"/>
        </w:rPr>
        <w:t>§12</w:t>
      </w:r>
    </w:p>
    <w:p w:rsidR="00D42C6E" w:rsidRDefault="00D42C6E" w:rsidP="00D42C6E">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D42C6E" w:rsidRDefault="00D42C6E" w:rsidP="00D42C6E">
      <w:pPr>
        <w:pStyle w:val="Tekstpodstawowy"/>
        <w:ind w:right="-47"/>
        <w:jc w:val="center"/>
        <w:rPr>
          <w:rFonts w:ascii="Times New Roman" w:hAnsi="Times New Roman"/>
        </w:rPr>
      </w:pPr>
      <w:r>
        <w:rPr>
          <w:rFonts w:ascii="Times New Roman" w:hAnsi="Times New Roman"/>
        </w:rPr>
        <w:t>§13</w:t>
      </w:r>
    </w:p>
    <w:p w:rsidR="00D42C6E" w:rsidRDefault="00D42C6E" w:rsidP="00D42C6E">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D42C6E" w:rsidRDefault="00D42C6E" w:rsidP="00D42C6E">
      <w:pPr>
        <w:pStyle w:val="Tekstpodstawowy2"/>
        <w:spacing w:line="240" w:lineRule="auto"/>
        <w:ind w:right="-47"/>
      </w:pPr>
    </w:p>
    <w:p w:rsidR="00D42C6E" w:rsidRDefault="00D42C6E" w:rsidP="00D42C6E">
      <w:pPr>
        <w:pStyle w:val="Tekstpodstawowy2"/>
        <w:spacing w:line="240" w:lineRule="auto"/>
        <w:ind w:right="-47"/>
        <w:rPr>
          <w:b/>
          <w:sz w:val="24"/>
        </w:rPr>
      </w:pPr>
      <w:r>
        <w:rPr>
          <w:b/>
          <w:sz w:val="24"/>
        </w:rPr>
        <w:t xml:space="preserve">      Za Sprzedawcę                                                                                   Za Kupującego</w:t>
      </w:r>
    </w:p>
    <w:p w:rsidR="00D42C6E" w:rsidRDefault="00D42C6E" w:rsidP="00D42C6E">
      <w:pPr>
        <w:rPr>
          <w:lang w:val="pl-PL"/>
        </w:rPr>
      </w:pPr>
    </w:p>
    <w:p w:rsidR="00D42C6E" w:rsidRDefault="00D42C6E" w:rsidP="00D42C6E">
      <w:pPr>
        <w:pStyle w:val="Zwykytekst"/>
        <w:rPr>
          <w:lang w:val="pl-PL"/>
        </w:rPr>
      </w:pPr>
    </w:p>
    <w:p w:rsidR="00D42C6E" w:rsidRDefault="00D42C6E" w:rsidP="00D42C6E">
      <w:pPr>
        <w:pStyle w:val="Zwykytekst"/>
        <w:rPr>
          <w:lang w:val="pl-PL"/>
        </w:rPr>
      </w:pPr>
    </w:p>
    <w:p w:rsidR="00D42C6E" w:rsidRDefault="00D42C6E" w:rsidP="00D42C6E">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D42C6E" w:rsidRDefault="00D42C6E" w:rsidP="00D42C6E">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D42C6E" w:rsidRDefault="00D42C6E" w:rsidP="00D42C6E">
      <w:pPr>
        <w:pStyle w:val="Zwykytekst"/>
        <w:rPr>
          <w:rFonts w:ascii="Times New Roman" w:hAnsi="Times New Roman" w:cs="Times New Roman"/>
          <w:sz w:val="16"/>
          <w:szCs w:val="16"/>
          <w:lang w:val="pl-PL"/>
        </w:rPr>
      </w:pPr>
    </w:p>
    <w:p w:rsidR="00D42C6E" w:rsidRDefault="00D42C6E" w:rsidP="00D42C6E">
      <w:pPr>
        <w:pStyle w:val="Zwykytekst"/>
        <w:rPr>
          <w:sz w:val="16"/>
          <w:szCs w:val="16"/>
          <w:lang w:val="pl-PL"/>
        </w:rPr>
      </w:pPr>
    </w:p>
    <w:p w:rsidR="00496551" w:rsidRPr="00496551" w:rsidRDefault="00496551" w:rsidP="00D42C6E">
      <w:pPr>
        <w:pStyle w:val="Tekstpodstawowy"/>
        <w:ind w:right="-47"/>
        <w:jc w:val="center"/>
        <w:rPr>
          <w:sz w:val="16"/>
          <w:szCs w:val="16"/>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6752" w:rsidRDefault="001B6752">
      <w:r>
        <w:separator/>
      </w:r>
    </w:p>
  </w:endnote>
  <w:endnote w:type="continuationSeparator" w:id="0">
    <w:p w:rsidR="001B6752" w:rsidRDefault="001B6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6752" w:rsidRDefault="001B6752">
      <w:r>
        <w:separator/>
      </w:r>
    </w:p>
  </w:footnote>
  <w:footnote w:type="continuationSeparator" w:id="0">
    <w:p w:rsidR="001B6752" w:rsidRDefault="001B67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B6752"/>
    <w:rsid w:val="000033EA"/>
    <w:rsid w:val="0002467C"/>
    <w:rsid w:val="00040A7A"/>
    <w:rsid w:val="000936CA"/>
    <w:rsid w:val="00097182"/>
    <w:rsid w:val="000B1A00"/>
    <w:rsid w:val="000C0F66"/>
    <w:rsid w:val="001764D4"/>
    <w:rsid w:val="001B6752"/>
    <w:rsid w:val="001F341B"/>
    <w:rsid w:val="002430FD"/>
    <w:rsid w:val="00267340"/>
    <w:rsid w:val="00275C59"/>
    <w:rsid w:val="00314F1E"/>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2C6E"/>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D6495D"/>
  <w15:chartTrackingRefBased/>
  <w15:docId w15:val="{5F2182CF-749C-4B3D-95D8-D60A47DB2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customStyle="1" w:styleId="Tretekstu">
    <w:name w:val="Treść tekstu"/>
    <w:basedOn w:val="Normalny"/>
    <w:rsid w:val="00D42C6E"/>
    <w:pPr>
      <w:suppressAutoHyphens/>
      <w:spacing w:line="240" w:lineRule="atLeast"/>
    </w:pPr>
    <w:rPr>
      <w:rFonts w:ascii="Arial" w:hAnsi="Arial" w:cs="Arial"/>
      <w:sz w:val="24"/>
      <w:lang w:val="pl-PL"/>
    </w:rPr>
  </w:style>
  <w:style w:type="character" w:customStyle="1" w:styleId="ZwykytekstZnak">
    <w:name w:val="Zwykły tekst Znak"/>
    <w:link w:val="Zwykytekst"/>
    <w:rsid w:val="00D42C6E"/>
    <w:rPr>
      <w:rFonts w:ascii="Courier New" w:hAnsi="Courier New" w:cs="Courier New"/>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482878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53743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4</Pages>
  <Words>1396</Words>
  <Characters>9549</Characters>
  <Application>Microsoft Office Word</Application>
  <DocSecurity>0</DocSecurity>
  <Lines>79</Lines>
  <Paragraphs>21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10924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3</cp:revision>
  <cp:lastPrinted>1601-01-01T00:00:00Z</cp:lastPrinted>
  <dcterms:created xsi:type="dcterms:W3CDTF">2021-04-22T10:58:00Z</dcterms:created>
  <dcterms:modified xsi:type="dcterms:W3CDTF">2021-04-22T11:01:00Z</dcterms:modified>
</cp:coreProperties>
</file>