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9299F" w14:textId="53F7BB7B" w:rsidR="001A1938" w:rsidRPr="007A3972" w:rsidRDefault="007A3972" w:rsidP="007A3972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</w:t>
      </w:r>
      <w:r w:rsidR="006919AC">
        <w:rPr>
          <w:rFonts w:ascii="Arial" w:hAnsi="Arial" w:cs="Arial"/>
          <w:sz w:val="24"/>
          <w:szCs w:val="24"/>
        </w:rPr>
        <w:t>A – część 2</w:t>
      </w:r>
    </w:p>
    <w:p w14:paraId="763E9273" w14:textId="77777777" w:rsidR="00444D85" w:rsidRPr="00BE1A7C" w:rsidRDefault="00444D85" w:rsidP="005254D4">
      <w:pPr>
        <w:spacing w:after="0"/>
        <w:ind w:right="139"/>
        <w:rPr>
          <w:rFonts w:ascii="Arial" w:hAnsi="Arial" w:cs="Arial"/>
          <w:bCs/>
          <w:sz w:val="20"/>
          <w:szCs w:val="20"/>
        </w:rPr>
      </w:pPr>
    </w:p>
    <w:p w14:paraId="658A8601" w14:textId="439999D2" w:rsidR="00444D85" w:rsidRPr="00BE1A7C" w:rsidRDefault="004E4301" w:rsidP="00FD0B6E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  <w:r w:rsidRPr="00BE1A7C">
        <w:rPr>
          <w:rFonts w:ascii="Arial" w:hAnsi="Arial" w:cs="Arial"/>
          <w:b/>
          <w:sz w:val="24"/>
          <w:szCs w:val="24"/>
        </w:rPr>
        <w:t>SPECYFIKACJA TECHNICZNA</w:t>
      </w:r>
      <w:r w:rsidR="00FD0B6E">
        <w:rPr>
          <w:rFonts w:ascii="Arial" w:hAnsi="Arial" w:cs="Arial"/>
          <w:b/>
          <w:sz w:val="24"/>
          <w:szCs w:val="24"/>
        </w:rPr>
        <w:t xml:space="preserve"> – </w:t>
      </w:r>
      <w:r w:rsidR="00444D85" w:rsidRPr="00BE1A7C">
        <w:rPr>
          <w:rFonts w:ascii="Arial" w:hAnsi="Arial" w:cs="Arial"/>
          <w:b/>
          <w:sz w:val="24"/>
          <w:szCs w:val="24"/>
        </w:rPr>
        <w:t>SZCZEGÓŁOWY OPIS PRZEDMIOTU ZAMÓWIENIA</w:t>
      </w:r>
      <w:r w:rsidR="00E073B2">
        <w:rPr>
          <w:rFonts w:ascii="Arial" w:hAnsi="Arial" w:cs="Arial"/>
          <w:b/>
          <w:sz w:val="24"/>
          <w:szCs w:val="24"/>
        </w:rPr>
        <w:t xml:space="preserve"> </w:t>
      </w:r>
    </w:p>
    <w:p w14:paraId="596445AF" w14:textId="77777777" w:rsidR="00742EFD" w:rsidRPr="00742EFD" w:rsidRDefault="00742EFD" w:rsidP="008462AA">
      <w:pPr>
        <w:pStyle w:val="Standard"/>
        <w:spacing w:line="360" w:lineRule="auto"/>
        <w:ind w:left="180" w:right="124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"/>
        <w:gridCol w:w="8018"/>
        <w:gridCol w:w="3895"/>
        <w:gridCol w:w="1958"/>
      </w:tblGrid>
      <w:tr w:rsidR="003C183D" w:rsidRPr="00BE1A7C" w14:paraId="3D306045" w14:textId="77777777" w:rsidTr="0081089A">
        <w:trPr>
          <w:trHeight w:val="894"/>
        </w:trPr>
        <w:tc>
          <w:tcPr>
            <w:tcW w:w="14489" w:type="dxa"/>
            <w:gridSpan w:val="4"/>
            <w:shd w:val="clear" w:color="auto" w:fill="D9D9D9" w:themeFill="background1" w:themeFillShade="D9"/>
          </w:tcPr>
          <w:p w14:paraId="76D23FC2" w14:textId="77777777" w:rsidR="003C183D" w:rsidRPr="00B136D9" w:rsidRDefault="003C183D" w:rsidP="005254D4">
            <w:pPr>
              <w:spacing w:line="240" w:lineRule="auto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Oferowana</w:t>
            </w: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 xml:space="preserve"> pr</w:t>
            </w: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 xml:space="preserve">zez </w:t>
            </w: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 xml:space="preserve">Wykonawcę </w:t>
            </w: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(</w:t>
            </w:r>
            <w:r w:rsidR="008462AA">
              <w:rPr>
                <w:rFonts w:ascii="Arial" w:hAnsi="Arial" w:cs="Arial"/>
                <w:b/>
              </w:rPr>
              <w:t>Skaner 3D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B136D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producent, model</w:t>
            </w:r>
            <w:r w:rsidRPr="00B136D9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 xml:space="preserve">       </w:t>
            </w:r>
          </w:p>
          <w:p w14:paraId="7AE4F8F9" w14:textId="77777777" w:rsidR="003C183D" w:rsidRPr="00BE1A7C" w:rsidRDefault="003C183D" w:rsidP="005254D4">
            <w:pPr>
              <w:spacing w:line="240" w:lineRule="auto"/>
              <w:rPr>
                <w:rFonts w:ascii="Arial" w:eastAsia="Calibri" w:hAnsi="Arial" w:cs="Arial"/>
                <w:color w:val="000000"/>
                <w:sz w:val="28"/>
                <w:szCs w:val="28"/>
                <w:lang w:eastAsia="ar-SA"/>
              </w:rPr>
            </w:pP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………………………….………………..…………………………………………………………………</w:t>
            </w:r>
          </w:p>
        </w:tc>
      </w:tr>
      <w:tr w:rsidR="004852A0" w:rsidRPr="00BE1A7C" w14:paraId="58F0E2FB" w14:textId="77777777" w:rsidTr="00C1345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7"/>
          <w:tblHeader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E9FBA1" w14:textId="77777777" w:rsidR="004852A0" w:rsidRPr="00BE1A7C" w:rsidRDefault="004852A0" w:rsidP="005254D4">
            <w:pPr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</w:rPr>
              <w:t xml:space="preserve"> </w:t>
            </w:r>
            <w:r w:rsidRPr="00BE1A7C">
              <w:rPr>
                <w:rFonts w:ascii="Arial" w:hAnsi="Arial" w:cs="Arial"/>
                <w:b/>
              </w:rPr>
              <w:t>L.P</w:t>
            </w:r>
          </w:p>
        </w:tc>
        <w:tc>
          <w:tcPr>
            <w:tcW w:w="8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83D68B" w14:textId="59E35839" w:rsidR="004852A0" w:rsidRPr="00BE1A7C" w:rsidRDefault="004852A0" w:rsidP="005254D4">
            <w:pPr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PARAMETRY</w:t>
            </w:r>
            <w:r>
              <w:rPr>
                <w:rFonts w:ascii="Arial" w:hAnsi="Arial" w:cs="Arial"/>
                <w:b/>
              </w:rPr>
              <w:t xml:space="preserve"> I WYPOSAŻENIE SKANERA</w:t>
            </w:r>
            <w:r w:rsidRPr="00BE1A7C">
              <w:rPr>
                <w:rFonts w:ascii="Arial" w:hAnsi="Arial" w:cs="Arial"/>
                <w:b/>
              </w:rPr>
              <w:t xml:space="preserve"> OFEROWANE PRZEZ WYKONAWCĘ*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CA874E" w14:textId="77777777" w:rsidR="004852A0" w:rsidRPr="00BE1A7C" w:rsidRDefault="004852A0" w:rsidP="005254D4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PARAMETRY OFEROWANEGO PRZEDMIOTU ZAMÓWIENIA 1</w:t>
            </w:r>
            <w:r w:rsidRPr="00BE1A7C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B5C26E" w14:textId="77777777" w:rsidR="004852A0" w:rsidRPr="00BE1A7C" w:rsidRDefault="004852A0" w:rsidP="005254D4">
            <w:pPr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SPEŁNIA / NIE SPEŁNIA</w:t>
            </w:r>
            <w:r>
              <w:rPr>
                <w:rFonts w:ascii="Arial" w:hAnsi="Arial" w:cs="Arial"/>
                <w:b/>
              </w:rPr>
              <w:t xml:space="preserve"> 2</w:t>
            </w:r>
            <w:r w:rsidRPr="00BE1A7C">
              <w:rPr>
                <w:rFonts w:ascii="Arial" w:hAnsi="Arial" w:cs="Arial"/>
                <w:b/>
              </w:rPr>
              <w:t xml:space="preserve">* </w:t>
            </w:r>
          </w:p>
        </w:tc>
      </w:tr>
      <w:tr w:rsidR="004852A0" w:rsidRPr="003B37FF" w14:paraId="32D54DB7" w14:textId="77777777" w:rsidTr="00433EDE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9C1D" w14:textId="77777777" w:rsidR="004852A0" w:rsidRPr="003B37FF" w:rsidRDefault="004852A0" w:rsidP="005254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4295" w14:textId="77777777" w:rsidR="00F74B07" w:rsidRDefault="00F74B07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Skaner 3D z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 xml:space="preserve"> automatycznym stolik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iem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 xml:space="preserve"> obrotowym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, wyposażony w trójwymiarowe ramię montażowe (do skanowania stacjonarnego) oraz statyw typu tripod – trójnóg (do skanowania mobilnego)</w:t>
            </w:r>
            <w:r w:rsidR="004852A0">
              <w:rPr>
                <w:rFonts w:eastAsia="Times New Roman" w:cstheme="minorHAnsi"/>
                <w:color w:val="000000" w:themeColor="text1"/>
                <w:lang w:eastAsia="pl-PL"/>
              </w:rPr>
              <w:t xml:space="preserve"> z przeznaczeniem do skanowania obiektów w celu wykonania druków testowych w technologii druku 3D. </w:t>
            </w:r>
          </w:p>
          <w:p w14:paraId="066FA546" w14:textId="77777777" w:rsidR="00F74B07" w:rsidRDefault="00F74B07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</w:p>
          <w:p w14:paraId="7A29E7F5" w14:textId="77777777" w:rsidR="00F74B07" w:rsidRDefault="00F74B07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Skaner powinien umożliwiać użytkownikowi samodzielną jego kalibrację przy użyciu odpowiednich paneli kalibracyjnych, które powinny zostać dołączone do niniejszego skanera. </w:t>
            </w:r>
          </w:p>
          <w:p w14:paraId="0FEDC685" w14:textId="77777777" w:rsidR="00F74B07" w:rsidRDefault="00F74B07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</w:p>
          <w:p w14:paraId="7766406B" w14:textId="70CED841" w:rsidR="004852A0" w:rsidRDefault="00F74B07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Skaner powinien być wyposażony w niezbędne akcesoria do jego przechowywania oraz użytkowania takie jak wyżej wymienione elementy montażowe i mocujące, bez których użytkowanie skanera nie byłoby możliwe</w:t>
            </w:r>
            <w:r w:rsidR="00644F53">
              <w:rPr>
                <w:rFonts w:eastAsia="Times New Roman" w:cstheme="minorHAnsi"/>
                <w:color w:val="000000" w:themeColor="text1"/>
                <w:lang w:eastAsia="pl-PL"/>
              </w:rPr>
              <w:t xml:space="preserve">, a także zestaw znaczników do skanowania. </w:t>
            </w:r>
          </w:p>
          <w:p w14:paraId="40DECB33" w14:textId="77777777" w:rsidR="004852A0" w:rsidRDefault="004852A0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</w:p>
          <w:p w14:paraId="270F2354" w14:textId="568D3F80" w:rsidR="004852A0" w:rsidRDefault="004852A0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Skaner powinien spełniać poniższe wymagania:</w:t>
            </w:r>
          </w:p>
          <w:p w14:paraId="1C7DB86B" w14:textId="3D819D0A" w:rsidR="004852A0" w:rsidRDefault="004852A0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dwie kamery min. 3,1 Mpix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133989A0" w14:textId="2D7B01AD" w:rsidR="004852A0" w:rsidRDefault="004852A0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precyzję min. 0,05% skanowanego obiektu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2E0DEB3C" w14:textId="548B36F8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r</w:t>
            </w:r>
            <w:r w:rsidRPr="00A928CD">
              <w:rPr>
                <w:rFonts w:eastAsia="Times New Roman" w:cstheme="minorHAnsi"/>
                <w:color w:val="000000" w:themeColor="text1"/>
                <w:lang w:eastAsia="pl-PL"/>
              </w:rPr>
              <w:t>ozdzielczość skanów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powinna spełniać poniższe kryteria</w:t>
            </w:r>
            <w:r w:rsidRPr="00A928CD">
              <w:rPr>
                <w:rFonts w:eastAsia="Times New Roman" w:cstheme="minorHAnsi"/>
                <w:color w:val="000000" w:themeColor="text1"/>
                <w:lang w:eastAsia="pl-PL"/>
              </w:rPr>
              <w:t>:</w:t>
            </w:r>
          </w:p>
          <w:p w14:paraId="67062999" w14:textId="77777777" w:rsidR="004852A0" w:rsidRPr="00A928CD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lastRenderedPageBreak/>
              <w:t xml:space="preserve">1) </w:t>
            </w:r>
            <w:r w:rsidRPr="00A928CD">
              <w:rPr>
                <w:rFonts w:eastAsia="Times New Roman" w:cstheme="minorHAnsi"/>
                <w:color w:val="000000" w:themeColor="text1"/>
                <w:lang w:eastAsia="pl-PL"/>
              </w:rPr>
              <w:t>Dla największej objętości nie gorsza niż 0,35 mm;</w:t>
            </w:r>
          </w:p>
          <w:p w14:paraId="18C7EEF2" w14:textId="7BC8B184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A928CD">
              <w:rPr>
                <w:rFonts w:eastAsia="Times New Roman" w:cstheme="minorHAnsi"/>
                <w:color w:val="000000" w:themeColor="text1"/>
                <w:lang w:eastAsia="pl-PL"/>
              </w:rPr>
              <w:t>2) Dla najmniejszej objętości nie gorsza niż 0,09 mm.</w:t>
            </w:r>
          </w:p>
          <w:p w14:paraId="5D4F0498" w14:textId="7BDE2088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rejestracji tekstury z rozdzielczością kamery nie gorszą niż 3 MP (zdolność skanera do przechwytywania tekstury)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2D7E77D2" w14:textId="08E57888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ilość wierzchołków na skan powinna wynosić min. 2 300 000 pkt.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310CED77" w14:textId="6FC7AAD2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dokładność wyznaczenia punktu 3D powinna spełniać poniższe kryteria:</w:t>
            </w:r>
          </w:p>
          <w:p w14:paraId="66B38EA9" w14:textId="77777777" w:rsidR="004852A0" w:rsidRPr="006A6529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1) D</w:t>
            </w:r>
            <w:r w:rsidRPr="006A6529">
              <w:rPr>
                <w:rFonts w:eastAsia="Times New Roman" w:cstheme="minorHAnsi"/>
                <w:color w:val="000000" w:themeColor="text1"/>
                <w:lang w:eastAsia="pl-PL"/>
              </w:rPr>
              <w:t>la największej objętości nie gorsza niż 0,14 mm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59F125F6" w14:textId="578A95FC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2) D</w:t>
            </w:r>
            <w:r w:rsidRPr="006A6529">
              <w:rPr>
                <w:rFonts w:eastAsia="Times New Roman" w:cstheme="minorHAnsi"/>
                <w:color w:val="000000" w:themeColor="text1"/>
                <w:lang w:eastAsia="pl-PL"/>
              </w:rPr>
              <w:t>la najmniejszej objętości nie gorsza niż 0,06 mm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.</w:t>
            </w:r>
          </w:p>
          <w:p w14:paraId="7AA8BFBB" w14:textId="315B5859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posiadać projektor 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 xml:space="preserve">z 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dynamiczny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m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f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ocus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em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 xml:space="preserve"> (LED);</w:t>
            </w:r>
          </w:p>
          <w:p w14:paraId="3F12AA2D" w14:textId="114E7413" w:rsidR="007404D9" w:rsidRDefault="007404D9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źródło światła LED (nie laser) – światło strukturalne;</w:t>
            </w:r>
          </w:p>
          <w:p w14:paraId="154A8C2E" w14:textId="7E57C07C" w:rsidR="007404D9" w:rsidRDefault="007404D9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przestrzeń skanu powinna zawierać się w zakresie 50-600 mm. Skaner powinien mieć możliwość skanowania większych detali;</w:t>
            </w:r>
          </w:p>
          <w:p w14:paraId="2D32A2EB" w14:textId="314FF7F0" w:rsidR="007404D9" w:rsidRDefault="007404D9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posiadać możliwość wyboru pola skanowania (co najmniej </w:t>
            </w:r>
            <w:r w:rsidR="000C34FD">
              <w:rPr>
                <w:rFonts w:eastAsia="Times New Roman" w:cstheme="minorHAnsi"/>
                <w:color w:val="000000" w:themeColor="text1"/>
                <w:lang w:eastAsia="pl-PL"/>
              </w:rPr>
              <w:t>d</w:t>
            </w:r>
            <w:r w:rsidR="00A9433E">
              <w:rPr>
                <w:rFonts w:eastAsia="Times New Roman" w:cstheme="minorHAnsi"/>
                <w:color w:val="000000" w:themeColor="text1"/>
                <w:lang w:eastAsia="pl-PL"/>
              </w:rPr>
              <w:t>wó</w:t>
            </w:r>
            <w:r w:rsidR="000C34FD">
              <w:rPr>
                <w:rFonts w:eastAsia="Times New Roman" w:cstheme="minorHAnsi"/>
                <w:color w:val="000000" w:themeColor="text1"/>
                <w:lang w:eastAsia="pl-PL"/>
              </w:rPr>
              <w:t>ch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objętości skanowania):</w:t>
            </w:r>
          </w:p>
          <w:p w14:paraId="785CB848" w14:textId="77777777" w:rsidR="007404D9" w:rsidRPr="00A928CD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1) </w:t>
            </w:r>
            <w:r w:rsidRPr="00A928CD">
              <w:rPr>
                <w:rFonts w:eastAsia="Times New Roman" w:cstheme="minorHAnsi"/>
                <w:color w:val="000000" w:themeColor="text1"/>
                <w:lang w:eastAsia="pl-PL"/>
              </w:rPr>
              <w:t>Maksymalna objętość nie mniejsza niż 510 x 380 x 380 mm;</w:t>
            </w:r>
          </w:p>
          <w:p w14:paraId="296E2BA3" w14:textId="6A3FE84A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2) </w:t>
            </w:r>
            <w:r w:rsidRPr="006A6529">
              <w:rPr>
                <w:rFonts w:eastAsia="Times New Roman" w:cstheme="minorHAnsi"/>
                <w:color w:val="000000" w:themeColor="text1"/>
                <w:lang w:eastAsia="pl-PL"/>
              </w:rPr>
              <w:t>Minimalna objętość nie większa niż 143 x 110 x 110 mm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.</w:t>
            </w:r>
          </w:p>
          <w:p w14:paraId="14F93D53" w14:textId="390EC0E4" w:rsidR="00F74B07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7404D9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="00F74B07">
              <w:rPr>
                <w:rFonts w:eastAsia="Times New Roman" w:cstheme="minorHAnsi"/>
                <w:color w:val="000000" w:themeColor="text1"/>
                <w:lang w:eastAsia="pl-PL"/>
              </w:rPr>
              <w:t>minimalna odległość skanera od skanowanego obiektu powinna być nie mniejsza niż 0,30 m (odległość pracy);</w:t>
            </w:r>
          </w:p>
          <w:p w14:paraId="1E43EFF0" w14:textId="2F20A0E6" w:rsidR="007404D9" w:rsidRDefault="00F74B07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="007404D9" w:rsidRPr="007404D9">
              <w:rPr>
                <w:rFonts w:eastAsia="Times New Roman" w:cstheme="minorHAnsi"/>
                <w:color w:val="000000" w:themeColor="text1"/>
                <w:lang w:eastAsia="pl-PL"/>
              </w:rPr>
              <w:t>posiadać możliwość skanowania (łączenia klatek skanu) na podstawie geometrii obiektu bez użycia dodatkowych znaczników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496D6501" w14:textId="4A976C43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skanowania ze znacznikami;</w:t>
            </w:r>
          </w:p>
          <w:p w14:paraId="2E212235" w14:textId="5011FD33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skanowania obiektów przy użyciu stolika obrotowego;</w:t>
            </w:r>
          </w:p>
          <w:p w14:paraId="5D2B7800" w14:textId="198D223E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budowania całego obiektu w czasie rzeczywistym (podczas skanowania) na ekranie komputera;</w:t>
            </w:r>
          </w:p>
          <w:p w14:paraId="56675BE5" w14:textId="1F236BBF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zapisu wyników skanowania co najmniej w formatach: STL, PLY, OBJ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59A28BCE" w14:textId="0CFC10FD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sterowania ilością zbieranych danych (liczbą wykonywanych skanów) oraz jasnością tekstury podczas skanowania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2919FF8B" w14:textId="4D83F895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lastRenderedPageBreak/>
              <w:t xml:space="preserve">- 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posiadać możliwość przemieszczania skanera lub obiektu (lub jednocześnie skanera i obiektu) w trakcie procesu skanowania pomiędzy pojedynczymi pomiarami;</w:t>
            </w:r>
          </w:p>
          <w:p w14:paraId="5AE446CA" w14:textId="69EDB1B1" w:rsidR="00156B40" w:rsidRDefault="00156B40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podczas skanowania kontrola skanera powinna odbywać się za pomocą programu (z komputera); oprogramowanie do obsługi skanera powinno umożliwiać:</w:t>
            </w:r>
          </w:p>
          <w:p w14:paraId="314E1486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Sterowanie skanerem.</w:t>
            </w:r>
          </w:p>
          <w:p w14:paraId="1B763512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Wykonywanie skanów oraz automatyczne łączenie skanów w trakcie skanowania (w czasie rzeczywistym).</w:t>
            </w:r>
          </w:p>
          <w:p w14:paraId="20DEA598" w14:textId="77777777" w:rsidR="00156B40" w:rsidRPr="008B089E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Edycję i naprawę skanów, pomiar odległości między punktami na siatce trójkątów, zaznaczanie/wykrywanie: płaszczyzn, cylindrów i sfer.</w:t>
            </w:r>
          </w:p>
          <w:p w14:paraId="18837896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Usuwanie szumów i zaznaczonych obszarów, usuwanie obszarów (za pomocą wbudowanych narzędzi do obróbki skanów).</w:t>
            </w:r>
          </w:p>
          <w:p w14:paraId="06B5C718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Wygładzanie siatek.</w:t>
            </w:r>
          </w:p>
          <w:p w14:paraId="06A3AAD4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Porównywanie ze sobą geometrii plików (kolorowa mapa odchyłek).</w:t>
            </w:r>
          </w:p>
          <w:p w14:paraId="4FDD48F4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Wykrywanie drgań otoczenia podczas kalibracji skanera.</w:t>
            </w:r>
          </w:p>
          <w:p w14:paraId="77448C7B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Wyeksportowanie pomiarów wykonanych na skanie.</w:t>
            </w:r>
          </w:p>
          <w:p w14:paraId="1BCE54B4" w14:textId="77777777" w:rsidR="00156B40" w:rsidRPr="001724F8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Darmowe aktualizacje oprogramowania.</w:t>
            </w:r>
          </w:p>
          <w:p w14:paraId="07FF6BA1" w14:textId="06D26BC9" w:rsidR="00156B40" w:rsidRPr="007404D9" w:rsidRDefault="00156B40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niezbędne do sterowania urządzeniem powinno zostać </w:t>
            </w:r>
            <w:r w:rsidR="00644F5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dołączone do skanera na elektrycznym nośniku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wraz z cyfrowym kluczem licencyjnym. Oprogramowanie powinno być kompatybilne z systemami Windows, na komputer 64-bit</w:t>
            </w:r>
          </w:p>
          <w:p w14:paraId="30BF532C" w14:textId="2F5881B6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</w:p>
          <w:p w14:paraId="51C71067" w14:textId="37D25E70" w:rsidR="004852A0" w:rsidRPr="003C6A52" w:rsidRDefault="004852A0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D1EBA" w14:textId="77777777" w:rsidR="004852A0" w:rsidRPr="006A6529" w:rsidRDefault="004852A0" w:rsidP="006A6529">
            <w:pPr>
              <w:pStyle w:val="Akapitzlis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0A135" w14:textId="77777777" w:rsidR="004852A0" w:rsidRPr="003B37FF" w:rsidRDefault="004852A0" w:rsidP="005254D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4CC0D15" w14:textId="77777777" w:rsidR="003B37FF" w:rsidRDefault="003B37FF" w:rsidP="005254D4">
      <w:pPr>
        <w:spacing w:after="0" w:line="240" w:lineRule="auto"/>
        <w:ind w:left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31EAFB4" w14:textId="77777777" w:rsidR="00BA02AC" w:rsidRPr="00742EFD" w:rsidRDefault="00BA02AC" w:rsidP="005254D4">
      <w:pPr>
        <w:spacing w:after="0" w:line="240" w:lineRule="auto"/>
        <w:ind w:left="36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42EF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1*- Wypełnia Wykonawca  w odniesieniu do wymagań Zamawiającego</w:t>
      </w:r>
    </w:p>
    <w:p w14:paraId="1B475466" w14:textId="77777777" w:rsidR="00BA02AC" w:rsidRPr="00742EFD" w:rsidRDefault="00BA02AC" w:rsidP="008159F6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42EF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2*- </w:t>
      </w:r>
      <w:r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Prawą stronę tabeli, należy wypełnić wpisując</w:t>
      </w:r>
      <w:r w:rsidR="008A7F6F"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parametry</w:t>
      </w:r>
      <w:r w:rsidR="008159F6" w:rsidRPr="00742EFD">
        <w:rPr>
          <w:rFonts w:ascii="Arial" w:hAnsi="Arial" w:cs="Arial"/>
          <w:b/>
          <w:sz w:val="20"/>
          <w:szCs w:val="20"/>
        </w:rPr>
        <w:t xml:space="preserve"> oferowanego skanera 3D</w:t>
      </w:r>
      <w:r w:rsidR="002A374D"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</w:t>
      </w:r>
      <w:r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oraz stosując słowa „spełnia” lub „nie spełnia” parametry minimalne wymagane przez Zamawiającego. W przypadku, gdy Wykonawca w którejkolwiek z pozycji wpisze słowa „nie spełnia” lub zaoferuje niższe wartości oferta zostanie </w:t>
      </w:r>
      <w:r w:rsidR="008159F6"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odrzucona, jako</w:t>
      </w:r>
      <w:r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niezgodna z przedmiotem zamówienia.</w:t>
      </w:r>
      <w:r w:rsidRPr="00742EF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14:paraId="1A7D95E3" w14:textId="77777777" w:rsidR="009B4532" w:rsidRPr="00742EFD" w:rsidRDefault="009B4532" w:rsidP="000B7D0C">
      <w:pPr>
        <w:pStyle w:val="Standard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1C1EC27F" w14:textId="77777777" w:rsidR="007B7F89" w:rsidRDefault="007B7F89" w:rsidP="005254D4">
      <w:pPr>
        <w:spacing w:after="0" w:line="280" w:lineRule="exact"/>
        <w:ind w:left="851"/>
        <w:rPr>
          <w:rFonts w:ascii="Arial" w:hAnsi="Arial" w:cs="Arial"/>
          <w:sz w:val="24"/>
          <w:szCs w:val="24"/>
        </w:rPr>
      </w:pPr>
    </w:p>
    <w:p w14:paraId="6318480B" w14:textId="77777777" w:rsidR="009B4532" w:rsidRDefault="009B4532" w:rsidP="005254D4">
      <w:pPr>
        <w:spacing w:after="0" w:line="280" w:lineRule="exact"/>
        <w:ind w:left="851"/>
        <w:rPr>
          <w:rFonts w:ascii="Arial" w:hAnsi="Arial" w:cs="Arial"/>
          <w:sz w:val="24"/>
          <w:szCs w:val="24"/>
        </w:rPr>
      </w:pPr>
    </w:p>
    <w:p w14:paraId="3590B9E5" w14:textId="77777777" w:rsidR="003B37FF" w:rsidRDefault="003B37FF" w:rsidP="005254D4">
      <w:pPr>
        <w:pStyle w:val="Standard"/>
        <w:tabs>
          <w:tab w:val="left" w:pos="709"/>
        </w:tabs>
        <w:ind w:left="5664"/>
        <w:rPr>
          <w:rFonts w:ascii="Arial" w:hAnsi="Arial" w:cs="Arial"/>
        </w:rPr>
      </w:pPr>
    </w:p>
    <w:p w14:paraId="0C384F40" w14:textId="77777777" w:rsidR="003B37FF" w:rsidRPr="00BE1A7C" w:rsidRDefault="003B37FF" w:rsidP="00C35B8C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</w:rPr>
      </w:pPr>
      <w:r w:rsidRPr="00BE1A7C">
        <w:rPr>
          <w:rFonts w:ascii="Arial" w:hAnsi="Arial" w:cs="Arial"/>
        </w:rPr>
        <w:t xml:space="preserve">……………………………….…… </w:t>
      </w:r>
    </w:p>
    <w:p w14:paraId="6745018C" w14:textId="77777777" w:rsidR="003B37FF" w:rsidRPr="00BE1A7C" w:rsidRDefault="003B37FF" w:rsidP="00C35B8C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</w:rPr>
      </w:pPr>
      <w:r w:rsidRPr="00BE1A7C">
        <w:rPr>
          <w:rFonts w:ascii="Arial" w:hAnsi="Arial" w:cs="Arial"/>
        </w:rPr>
        <w:t xml:space="preserve">    Podpis i pieczęć Wykonawcy </w:t>
      </w:r>
    </w:p>
    <w:p w14:paraId="5D5933A5" w14:textId="77777777" w:rsidR="003B37FF" w:rsidRPr="00BE1A7C" w:rsidRDefault="003B37FF" w:rsidP="00C35B8C">
      <w:pPr>
        <w:pStyle w:val="Standard"/>
        <w:tabs>
          <w:tab w:val="left" w:pos="709"/>
        </w:tabs>
        <w:jc w:val="right"/>
        <w:rPr>
          <w:rFonts w:ascii="Arial" w:hAnsi="Arial" w:cs="Arial"/>
        </w:rPr>
      </w:pPr>
    </w:p>
    <w:p w14:paraId="421F2E56" w14:textId="77777777" w:rsidR="003B37FF" w:rsidRPr="00BE1A7C" w:rsidRDefault="003B37FF" w:rsidP="00C35B8C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</w:rPr>
      </w:pPr>
      <w:r w:rsidRPr="00BE1A7C">
        <w:rPr>
          <w:rFonts w:ascii="Arial" w:hAnsi="Arial" w:cs="Arial"/>
        </w:rPr>
        <w:t xml:space="preserve">……………………………….…… </w:t>
      </w:r>
    </w:p>
    <w:p w14:paraId="41417A93" w14:textId="77777777" w:rsidR="003B37FF" w:rsidRPr="00BE1A7C" w:rsidRDefault="003B37FF" w:rsidP="00C35B8C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</w:rPr>
      </w:pPr>
      <w:r w:rsidRPr="00BE1A7C">
        <w:rPr>
          <w:rFonts w:ascii="Arial" w:hAnsi="Arial" w:cs="Arial"/>
        </w:rPr>
        <w:t xml:space="preserve">             Miejscowość, data</w:t>
      </w:r>
    </w:p>
    <w:p w14:paraId="0808315F" w14:textId="77777777" w:rsidR="003B37FF" w:rsidRPr="00BE1A7C" w:rsidRDefault="003B37FF" w:rsidP="005254D4">
      <w:pPr>
        <w:spacing w:after="0" w:line="280" w:lineRule="exact"/>
        <w:ind w:left="851"/>
        <w:rPr>
          <w:rFonts w:ascii="Arial" w:hAnsi="Arial" w:cs="Arial"/>
          <w:sz w:val="24"/>
          <w:szCs w:val="24"/>
        </w:rPr>
      </w:pPr>
    </w:p>
    <w:sectPr w:rsidR="003B37FF" w:rsidRPr="00BE1A7C" w:rsidSect="004E4301">
      <w:headerReference w:type="default" r:id="rId8"/>
      <w:footerReference w:type="default" r:id="rId9"/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0A38A" w14:textId="77777777" w:rsidR="004A044D" w:rsidRDefault="004A044D" w:rsidP="007A59E8">
      <w:pPr>
        <w:spacing w:after="0" w:line="240" w:lineRule="auto"/>
      </w:pPr>
      <w:r>
        <w:separator/>
      </w:r>
    </w:p>
  </w:endnote>
  <w:endnote w:type="continuationSeparator" w:id="0">
    <w:p w14:paraId="45F01ED1" w14:textId="77777777" w:rsidR="004A044D" w:rsidRDefault="004A044D" w:rsidP="007A5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CC462" w14:textId="77777777" w:rsidR="00611B67" w:rsidRDefault="00611B67" w:rsidP="00611B67">
    <w:pPr>
      <w:pStyle w:val="Stopka"/>
      <w:jc w:val="center"/>
      <w:rPr>
        <w:rFonts w:ascii="Arial" w:hAnsi="Arial" w:cs="Arial"/>
        <w:sz w:val="24"/>
        <w:szCs w:val="24"/>
      </w:rPr>
    </w:pPr>
  </w:p>
  <w:p w14:paraId="58C6A0E4" w14:textId="77777777" w:rsidR="00A448C2" w:rsidRPr="00611B67" w:rsidRDefault="00A448C2" w:rsidP="00A448C2">
    <w:pPr>
      <w:pStyle w:val="Stopka"/>
      <w:jc w:val="center"/>
      <w:rPr>
        <w:rFonts w:ascii="Arial" w:hAnsi="Arial" w:cs="Arial"/>
        <w:sz w:val="24"/>
        <w:szCs w:val="24"/>
      </w:rPr>
    </w:pPr>
    <w:r w:rsidRPr="00A4778D">
      <w:rPr>
        <w:rFonts w:ascii="Arial" w:hAnsi="Arial" w:cs="Arial"/>
        <w:sz w:val="24"/>
        <w:szCs w:val="24"/>
      </w:rPr>
      <w:t>„Centrum Badawcze Druku 3D i Materiałów Kompozytowych w Centrum Zaawansowanych Technologii UAM”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B6E68" w14:textId="77777777" w:rsidR="004A044D" w:rsidRDefault="004A044D" w:rsidP="007A59E8">
      <w:pPr>
        <w:spacing w:after="0" w:line="240" w:lineRule="auto"/>
      </w:pPr>
      <w:r>
        <w:separator/>
      </w:r>
    </w:p>
  </w:footnote>
  <w:footnote w:type="continuationSeparator" w:id="0">
    <w:p w14:paraId="1025DE32" w14:textId="77777777" w:rsidR="004A044D" w:rsidRDefault="004A044D" w:rsidP="007A5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F3210" w14:textId="77777777" w:rsidR="002602D7" w:rsidRDefault="00A448C2" w:rsidP="002602D7">
    <w:pPr>
      <w:pStyle w:val="Nagwek"/>
      <w:jc w:val="center"/>
    </w:pPr>
    <w:r w:rsidRPr="00AF3591">
      <w:rPr>
        <w:noProof/>
        <w:lang w:eastAsia="pl-PL"/>
      </w:rPr>
      <w:drawing>
        <wp:inline distT="0" distB="0" distL="0" distR="0" wp14:anchorId="5D9ED98D" wp14:editId="320CE75E">
          <wp:extent cx="6479540" cy="67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67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A7D5C"/>
    <w:multiLevelType w:val="multilevel"/>
    <w:tmpl w:val="2FC2A63E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CC62C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2CB"/>
    <w:rsid w:val="00011BCA"/>
    <w:rsid w:val="00023688"/>
    <w:rsid w:val="00026881"/>
    <w:rsid w:val="00027ADB"/>
    <w:rsid w:val="00031927"/>
    <w:rsid w:val="000341A1"/>
    <w:rsid w:val="000346B3"/>
    <w:rsid w:val="000523F0"/>
    <w:rsid w:val="000758F8"/>
    <w:rsid w:val="00082CFC"/>
    <w:rsid w:val="00087AE1"/>
    <w:rsid w:val="000905B2"/>
    <w:rsid w:val="000A1BB2"/>
    <w:rsid w:val="000B2AEF"/>
    <w:rsid w:val="000B7D0C"/>
    <w:rsid w:val="000C2638"/>
    <w:rsid w:val="000C2698"/>
    <w:rsid w:val="000C34FD"/>
    <w:rsid w:val="000C64C7"/>
    <w:rsid w:val="000D6844"/>
    <w:rsid w:val="00105D9B"/>
    <w:rsid w:val="001150E6"/>
    <w:rsid w:val="00121A33"/>
    <w:rsid w:val="00127E72"/>
    <w:rsid w:val="001439B7"/>
    <w:rsid w:val="00143D1A"/>
    <w:rsid w:val="0014718F"/>
    <w:rsid w:val="00156B40"/>
    <w:rsid w:val="001724F8"/>
    <w:rsid w:val="001937FE"/>
    <w:rsid w:val="001A1938"/>
    <w:rsid w:val="001A6F11"/>
    <w:rsid w:val="001B2E2E"/>
    <w:rsid w:val="001B45BA"/>
    <w:rsid w:val="001D2AF1"/>
    <w:rsid w:val="001E05F1"/>
    <w:rsid w:val="001E28C5"/>
    <w:rsid w:val="00207AF4"/>
    <w:rsid w:val="00215CC7"/>
    <w:rsid w:val="00217E54"/>
    <w:rsid w:val="002238C5"/>
    <w:rsid w:val="00226B1A"/>
    <w:rsid w:val="00233813"/>
    <w:rsid w:val="00244847"/>
    <w:rsid w:val="00246110"/>
    <w:rsid w:val="002563F9"/>
    <w:rsid w:val="002602D7"/>
    <w:rsid w:val="00273E1D"/>
    <w:rsid w:val="00282167"/>
    <w:rsid w:val="00283152"/>
    <w:rsid w:val="002A374D"/>
    <w:rsid w:val="002B1BDF"/>
    <w:rsid w:val="00301F0B"/>
    <w:rsid w:val="0030214B"/>
    <w:rsid w:val="00312850"/>
    <w:rsid w:val="003172EA"/>
    <w:rsid w:val="003274EC"/>
    <w:rsid w:val="00337907"/>
    <w:rsid w:val="003477AE"/>
    <w:rsid w:val="003506B8"/>
    <w:rsid w:val="003527DE"/>
    <w:rsid w:val="00352AF3"/>
    <w:rsid w:val="00361793"/>
    <w:rsid w:val="00364572"/>
    <w:rsid w:val="00382EA0"/>
    <w:rsid w:val="003906E3"/>
    <w:rsid w:val="0039190E"/>
    <w:rsid w:val="003940AC"/>
    <w:rsid w:val="00394BF7"/>
    <w:rsid w:val="0039763D"/>
    <w:rsid w:val="003A78ED"/>
    <w:rsid w:val="003B1D3F"/>
    <w:rsid w:val="003B37FF"/>
    <w:rsid w:val="003B6930"/>
    <w:rsid w:val="003C06E7"/>
    <w:rsid w:val="003C183D"/>
    <w:rsid w:val="003C2515"/>
    <w:rsid w:val="003C33A9"/>
    <w:rsid w:val="003C37A0"/>
    <w:rsid w:val="003C6A52"/>
    <w:rsid w:val="00421A8F"/>
    <w:rsid w:val="00444D85"/>
    <w:rsid w:val="0046351E"/>
    <w:rsid w:val="004717D6"/>
    <w:rsid w:val="004778BF"/>
    <w:rsid w:val="004852A0"/>
    <w:rsid w:val="004A044D"/>
    <w:rsid w:val="004B4B0C"/>
    <w:rsid w:val="004D70C0"/>
    <w:rsid w:val="004E4301"/>
    <w:rsid w:val="005009CC"/>
    <w:rsid w:val="005050BA"/>
    <w:rsid w:val="005168E0"/>
    <w:rsid w:val="005254D4"/>
    <w:rsid w:val="005325F3"/>
    <w:rsid w:val="00562541"/>
    <w:rsid w:val="005A32CB"/>
    <w:rsid w:val="005B512A"/>
    <w:rsid w:val="005B7229"/>
    <w:rsid w:val="005C107D"/>
    <w:rsid w:val="005C1B76"/>
    <w:rsid w:val="005D40D4"/>
    <w:rsid w:val="005D500A"/>
    <w:rsid w:val="005E2390"/>
    <w:rsid w:val="00611B67"/>
    <w:rsid w:val="00624D34"/>
    <w:rsid w:val="00644F53"/>
    <w:rsid w:val="00656A2E"/>
    <w:rsid w:val="006732DA"/>
    <w:rsid w:val="00673AD0"/>
    <w:rsid w:val="00674311"/>
    <w:rsid w:val="006766BD"/>
    <w:rsid w:val="00682C22"/>
    <w:rsid w:val="006919AC"/>
    <w:rsid w:val="006A6529"/>
    <w:rsid w:val="006B0F8D"/>
    <w:rsid w:val="006B3793"/>
    <w:rsid w:val="006C35AF"/>
    <w:rsid w:val="006C61E3"/>
    <w:rsid w:val="006D3BBD"/>
    <w:rsid w:val="006D625D"/>
    <w:rsid w:val="006F794D"/>
    <w:rsid w:val="00701680"/>
    <w:rsid w:val="00702CC3"/>
    <w:rsid w:val="00706BB8"/>
    <w:rsid w:val="00713B2C"/>
    <w:rsid w:val="00721883"/>
    <w:rsid w:val="0072305E"/>
    <w:rsid w:val="007306FC"/>
    <w:rsid w:val="00730868"/>
    <w:rsid w:val="007404D9"/>
    <w:rsid w:val="00742EFD"/>
    <w:rsid w:val="007471D9"/>
    <w:rsid w:val="00750616"/>
    <w:rsid w:val="00751CBE"/>
    <w:rsid w:val="00757C67"/>
    <w:rsid w:val="00774690"/>
    <w:rsid w:val="007773CB"/>
    <w:rsid w:val="00795E4C"/>
    <w:rsid w:val="007A3972"/>
    <w:rsid w:val="007A59E8"/>
    <w:rsid w:val="007B1E33"/>
    <w:rsid w:val="007B7F89"/>
    <w:rsid w:val="007C24A7"/>
    <w:rsid w:val="007C5EF1"/>
    <w:rsid w:val="007E0AEE"/>
    <w:rsid w:val="007E10FD"/>
    <w:rsid w:val="007F50DF"/>
    <w:rsid w:val="007F5DE8"/>
    <w:rsid w:val="0081089A"/>
    <w:rsid w:val="008159F6"/>
    <w:rsid w:val="008373D2"/>
    <w:rsid w:val="008423CC"/>
    <w:rsid w:val="008462AA"/>
    <w:rsid w:val="00860644"/>
    <w:rsid w:val="00862096"/>
    <w:rsid w:val="008826CD"/>
    <w:rsid w:val="008865CC"/>
    <w:rsid w:val="00886EF1"/>
    <w:rsid w:val="008A5CEB"/>
    <w:rsid w:val="008A7F6F"/>
    <w:rsid w:val="008B089E"/>
    <w:rsid w:val="008F5BA9"/>
    <w:rsid w:val="009137FA"/>
    <w:rsid w:val="00923EAD"/>
    <w:rsid w:val="009319D2"/>
    <w:rsid w:val="00943540"/>
    <w:rsid w:val="00965D94"/>
    <w:rsid w:val="0097184E"/>
    <w:rsid w:val="00973AC6"/>
    <w:rsid w:val="00980502"/>
    <w:rsid w:val="009A5514"/>
    <w:rsid w:val="009A5E4D"/>
    <w:rsid w:val="009B4532"/>
    <w:rsid w:val="009D6498"/>
    <w:rsid w:val="00A12885"/>
    <w:rsid w:val="00A1612A"/>
    <w:rsid w:val="00A20CD5"/>
    <w:rsid w:val="00A25EC1"/>
    <w:rsid w:val="00A267A9"/>
    <w:rsid w:val="00A26F07"/>
    <w:rsid w:val="00A330B7"/>
    <w:rsid w:val="00A42C74"/>
    <w:rsid w:val="00A448C2"/>
    <w:rsid w:val="00A45819"/>
    <w:rsid w:val="00A718E4"/>
    <w:rsid w:val="00A928CD"/>
    <w:rsid w:val="00A9433E"/>
    <w:rsid w:val="00AA10B4"/>
    <w:rsid w:val="00AC3EA3"/>
    <w:rsid w:val="00AC7B5A"/>
    <w:rsid w:val="00AE22A5"/>
    <w:rsid w:val="00AF22AF"/>
    <w:rsid w:val="00AF6244"/>
    <w:rsid w:val="00AF66A5"/>
    <w:rsid w:val="00B134C1"/>
    <w:rsid w:val="00B136D9"/>
    <w:rsid w:val="00B21724"/>
    <w:rsid w:val="00B2317A"/>
    <w:rsid w:val="00B24F3F"/>
    <w:rsid w:val="00B378C3"/>
    <w:rsid w:val="00B4504B"/>
    <w:rsid w:val="00B54ACD"/>
    <w:rsid w:val="00B74AED"/>
    <w:rsid w:val="00B7711F"/>
    <w:rsid w:val="00B914B3"/>
    <w:rsid w:val="00B948F5"/>
    <w:rsid w:val="00BA02AC"/>
    <w:rsid w:val="00BC5A0B"/>
    <w:rsid w:val="00BC5A3B"/>
    <w:rsid w:val="00BC7601"/>
    <w:rsid w:val="00BD2C42"/>
    <w:rsid w:val="00BE1A7C"/>
    <w:rsid w:val="00BF2EAC"/>
    <w:rsid w:val="00C13A6A"/>
    <w:rsid w:val="00C16588"/>
    <w:rsid w:val="00C2344A"/>
    <w:rsid w:val="00C27756"/>
    <w:rsid w:val="00C35B8C"/>
    <w:rsid w:val="00C37C07"/>
    <w:rsid w:val="00C52879"/>
    <w:rsid w:val="00C7743B"/>
    <w:rsid w:val="00CA1040"/>
    <w:rsid w:val="00CA3765"/>
    <w:rsid w:val="00CD0785"/>
    <w:rsid w:val="00CD145E"/>
    <w:rsid w:val="00D06A83"/>
    <w:rsid w:val="00D14AF7"/>
    <w:rsid w:val="00D14F76"/>
    <w:rsid w:val="00D33AD1"/>
    <w:rsid w:val="00D41570"/>
    <w:rsid w:val="00D45ED2"/>
    <w:rsid w:val="00D461F3"/>
    <w:rsid w:val="00D54894"/>
    <w:rsid w:val="00D637CB"/>
    <w:rsid w:val="00D7127C"/>
    <w:rsid w:val="00D82F23"/>
    <w:rsid w:val="00DA10E9"/>
    <w:rsid w:val="00DB08A7"/>
    <w:rsid w:val="00DD4B44"/>
    <w:rsid w:val="00DE1D3E"/>
    <w:rsid w:val="00E039A6"/>
    <w:rsid w:val="00E073B2"/>
    <w:rsid w:val="00E12AC6"/>
    <w:rsid w:val="00E1741F"/>
    <w:rsid w:val="00E24061"/>
    <w:rsid w:val="00E447FB"/>
    <w:rsid w:val="00E466A1"/>
    <w:rsid w:val="00E504EE"/>
    <w:rsid w:val="00E61910"/>
    <w:rsid w:val="00E6369F"/>
    <w:rsid w:val="00E85945"/>
    <w:rsid w:val="00E86B24"/>
    <w:rsid w:val="00E906DA"/>
    <w:rsid w:val="00EB0734"/>
    <w:rsid w:val="00EB1192"/>
    <w:rsid w:val="00EB70CC"/>
    <w:rsid w:val="00EC4825"/>
    <w:rsid w:val="00EC585C"/>
    <w:rsid w:val="00ED1987"/>
    <w:rsid w:val="00EE1884"/>
    <w:rsid w:val="00EF146C"/>
    <w:rsid w:val="00EF5260"/>
    <w:rsid w:val="00F004FA"/>
    <w:rsid w:val="00F20F64"/>
    <w:rsid w:val="00F25398"/>
    <w:rsid w:val="00F32DEE"/>
    <w:rsid w:val="00F36FCE"/>
    <w:rsid w:val="00F471D9"/>
    <w:rsid w:val="00F507BD"/>
    <w:rsid w:val="00F5177B"/>
    <w:rsid w:val="00F64E39"/>
    <w:rsid w:val="00F74B07"/>
    <w:rsid w:val="00FA2CA2"/>
    <w:rsid w:val="00FB122F"/>
    <w:rsid w:val="00FC1D24"/>
    <w:rsid w:val="00FC575B"/>
    <w:rsid w:val="00FD0B6E"/>
    <w:rsid w:val="00FD13CA"/>
    <w:rsid w:val="00FF1CD0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FA5D6F"/>
  <w15:docId w15:val="{691FA070-00BA-45D4-9F13-7EA6216D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C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59E8"/>
  </w:style>
  <w:style w:type="paragraph" w:styleId="Stopka">
    <w:name w:val="footer"/>
    <w:basedOn w:val="Normalny"/>
    <w:link w:val="Stopka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59E8"/>
  </w:style>
  <w:style w:type="table" w:styleId="Tabela-Siatka">
    <w:name w:val="Table Grid"/>
    <w:basedOn w:val="Standardowy"/>
    <w:uiPriority w:val="59"/>
    <w:rsid w:val="007A5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77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6BB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F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F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F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F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F64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24D34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24D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">
    <w:name w:val="Style 3"/>
    <w:basedOn w:val="Normalny"/>
    <w:rsid w:val="00624D34"/>
    <w:pPr>
      <w:widowControl w:val="0"/>
      <w:autoSpaceDE w:val="0"/>
      <w:autoSpaceDN w:val="0"/>
      <w:spacing w:after="0" w:line="240" w:lineRule="auto"/>
      <w:ind w:left="504" w:right="216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439B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3186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540293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075922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1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97762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7607564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2155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20768533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5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966464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8709176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3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37290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26750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766579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1174083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C00E3-BA13-4D5E-9A9A-2FE99FCC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642</Words>
  <Characters>3854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</dc:creator>
  <cp:lastModifiedBy>Julia Głowacka</cp:lastModifiedBy>
  <cp:revision>3</cp:revision>
  <cp:lastPrinted>2020-02-14T09:23:00Z</cp:lastPrinted>
  <dcterms:created xsi:type="dcterms:W3CDTF">2021-04-22T10:25:00Z</dcterms:created>
  <dcterms:modified xsi:type="dcterms:W3CDTF">2021-04-22T10:27:00Z</dcterms:modified>
</cp:coreProperties>
</file>