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104231" w:rsidP="006A5DF1">
      <w:pPr>
        <w:spacing w:after="240"/>
        <w:jc w:val="right"/>
        <w:rPr>
          <w:sz w:val="22"/>
          <w:szCs w:val="22"/>
        </w:rPr>
      </w:pPr>
      <w:r w:rsidRPr="00104231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04231">
        <w:rPr>
          <w:sz w:val="22"/>
          <w:szCs w:val="22"/>
        </w:rPr>
        <w:t>2021-04-2</w:t>
      </w:r>
      <w:r w:rsidR="003D7385">
        <w:rPr>
          <w:sz w:val="22"/>
          <w:szCs w:val="22"/>
        </w:rPr>
        <w:t>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104231" w:rsidRPr="00104231" w:rsidRDefault="00104231" w:rsidP="006A5DF1">
      <w:pPr>
        <w:rPr>
          <w:b/>
          <w:bCs/>
          <w:sz w:val="22"/>
          <w:szCs w:val="22"/>
        </w:rPr>
      </w:pPr>
      <w:r w:rsidRPr="00104231">
        <w:rPr>
          <w:b/>
          <w:bCs/>
          <w:sz w:val="22"/>
          <w:szCs w:val="22"/>
        </w:rPr>
        <w:t>Szpital Miejski Specjalistyczny</w:t>
      </w:r>
    </w:p>
    <w:p w:rsidR="00104231" w:rsidRPr="00104231" w:rsidRDefault="00104231" w:rsidP="006A5DF1">
      <w:pPr>
        <w:rPr>
          <w:b/>
          <w:bCs/>
          <w:sz w:val="22"/>
          <w:szCs w:val="22"/>
        </w:rPr>
      </w:pPr>
      <w:r w:rsidRPr="00104231">
        <w:rPr>
          <w:b/>
          <w:bCs/>
          <w:sz w:val="22"/>
          <w:szCs w:val="22"/>
        </w:rPr>
        <w:t>im. Gabriela Narutowicza w Krakowie</w:t>
      </w:r>
    </w:p>
    <w:p w:rsidR="006A5DF1" w:rsidRPr="00BD5546" w:rsidRDefault="00104231" w:rsidP="006A5DF1">
      <w:pPr>
        <w:rPr>
          <w:sz w:val="22"/>
          <w:szCs w:val="22"/>
        </w:rPr>
      </w:pPr>
      <w:r w:rsidRPr="00104231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104231">
        <w:rPr>
          <w:sz w:val="22"/>
          <w:szCs w:val="22"/>
        </w:rPr>
        <w:t>35-37</w:t>
      </w:r>
    </w:p>
    <w:p w:rsidR="006A5DF1" w:rsidRPr="00BD5546" w:rsidRDefault="00104231" w:rsidP="006A5DF1">
      <w:pPr>
        <w:rPr>
          <w:sz w:val="22"/>
          <w:szCs w:val="22"/>
        </w:rPr>
      </w:pPr>
      <w:r w:rsidRPr="00104231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104231">
        <w:rPr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4110FD" w:rsidRDefault="004110FD" w:rsidP="006A5DF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4110FD">
        <w:rPr>
          <w:b/>
          <w:bCs/>
          <w:sz w:val="22"/>
          <w:szCs w:val="22"/>
        </w:rPr>
        <w:t>Znak sprawy: ZP/7/2021</w:t>
      </w:r>
      <w:r w:rsidR="006A5DF1" w:rsidRPr="004110FD">
        <w:rPr>
          <w:b/>
          <w:bCs/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3D7385">
        <w:rPr>
          <w:rFonts w:ascii="Times New Roman" w:hAnsi="Times New Roman"/>
          <w:szCs w:val="28"/>
        </w:rPr>
        <w:t>-2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04231" w:rsidRPr="00104231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04231" w:rsidRPr="00104231">
        <w:rPr>
          <w:b/>
          <w:bCs/>
          <w:sz w:val="22"/>
          <w:szCs w:val="22"/>
        </w:rPr>
        <w:t>Zakup i dostawa produktów farmaceutycznych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04231" w:rsidRPr="00104231">
        <w:rPr>
          <w:b/>
          <w:sz w:val="22"/>
          <w:szCs w:val="22"/>
        </w:rPr>
        <w:t>ZP/7/2021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Zamawiający,</w:t>
      </w:r>
      <w:r w:rsidR="003D7385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04231" w:rsidRPr="00104231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04231" w:rsidRPr="006A5DF1" w:rsidTr="00851B15">
        <w:tc>
          <w:tcPr>
            <w:tcW w:w="9356" w:type="dxa"/>
            <w:shd w:val="clear" w:color="auto" w:fill="auto"/>
          </w:tcPr>
          <w:p w:rsidR="00104231" w:rsidRDefault="00104231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>Pytanie 1</w:t>
            </w:r>
            <w:r w:rsidRPr="00104231">
              <w:rPr>
                <w:sz w:val="22"/>
                <w:szCs w:val="22"/>
              </w:rPr>
              <w:t xml:space="preserve"> - Czy Zamawiający wyrazi zgodę na zmianę postaci proponowanych preparatów - tabletki na tabletki powlekane lub kapsułki lub drażetki i odwrotnie, fiolki na ampułki lub ampułko-strzykawki </w:t>
            </w:r>
            <w:r w:rsidR="003D7385">
              <w:rPr>
                <w:sz w:val="22"/>
                <w:szCs w:val="22"/>
              </w:rPr>
              <w:br/>
            </w:r>
            <w:r w:rsidRPr="00104231">
              <w:rPr>
                <w:sz w:val="22"/>
                <w:szCs w:val="22"/>
              </w:rPr>
              <w:t xml:space="preserve">i odwrotnie? </w:t>
            </w:r>
          </w:p>
          <w:p w:rsidR="00104231" w:rsidRPr="00104231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Zamawiający nie wyraża zgody</w:t>
            </w:r>
            <w:r>
              <w:rPr>
                <w:sz w:val="22"/>
                <w:szCs w:val="22"/>
              </w:rPr>
              <w:t>.</w:t>
            </w:r>
          </w:p>
          <w:p w:rsidR="00104231" w:rsidRPr="00104231" w:rsidRDefault="00104231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>Pytanie 2</w:t>
            </w:r>
            <w:r w:rsidRPr="00104231">
              <w:rPr>
                <w:sz w:val="22"/>
                <w:szCs w:val="22"/>
              </w:rPr>
              <w:t xml:space="preserve"> -  Czy Zamawiający wyrazi zgodę na zmianę wielkości opakowań (tabletek, ampułek, kilogramów itp.)? Jeśli tak to prosimy o podanie w jaki sposób przeliczyć ilość opakowań handlowych (czy podać pełne ilości opakowań zaokrąglone w górę, czy ilość opakowań przeliczyć do dwóch miejsc po przecinku)?</w:t>
            </w:r>
          </w:p>
          <w:p w:rsidR="00104231" w:rsidRPr="00104231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Zamawiający nie wyraża zgody</w:t>
            </w:r>
          </w:p>
          <w:p w:rsidR="00104231" w:rsidRPr="00104231" w:rsidRDefault="00104231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>Pytanie 3</w:t>
            </w:r>
            <w:r w:rsidRPr="00104231">
              <w:rPr>
                <w:sz w:val="22"/>
                <w:szCs w:val="22"/>
              </w:rPr>
              <w:t xml:space="preserve"> - Prosimy o podanie, w jaki sposób prawidłowo przeliczyć ilość  opakowań handlowych </w:t>
            </w:r>
            <w:r w:rsidR="003D7385">
              <w:rPr>
                <w:sz w:val="22"/>
                <w:szCs w:val="22"/>
              </w:rPr>
              <w:br/>
            </w:r>
            <w:r w:rsidRPr="00104231">
              <w:rPr>
                <w:sz w:val="22"/>
                <w:szCs w:val="22"/>
              </w:rPr>
              <w:t>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      </w:r>
          </w:p>
          <w:p w:rsidR="00104231" w:rsidRPr="00104231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Zamawiający wymaga wyceny jednostkowej tj. za 1 sztukę, z wyjątkiem pakietów 40,</w:t>
            </w:r>
            <w:r w:rsidR="0089064D">
              <w:rPr>
                <w:b/>
                <w:bCs/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41,</w:t>
            </w:r>
            <w:r w:rsidR="0089064D">
              <w:rPr>
                <w:b/>
                <w:bCs/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42,</w:t>
            </w:r>
            <w:r w:rsidR="0089064D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D7385">
              <w:rPr>
                <w:b/>
                <w:bCs/>
                <w:sz w:val="22"/>
                <w:szCs w:val="22"/>
              </w:rPr>
              <w:t>43, gdzie należy podać cenę za opakowanie.</w:t>
            </w:r>
            <w:r>
              <w:rPr>
                <w:sz w:val="22"/>
                <w:szCs w:val="22"/>
              </w:rPr>
              <w:t xml:space="preserve"> </w:t>
            </w:r>
          </w:p>
          <w:p w:rsidR="00104231" w:rsidRDefault="00104231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>Pytanie 4</w:t>
            </w:r>
            <w:r w:rsidRPr="00104231">
              <w:rPr>
                <w:sz w:val="22"/>
                <w:szCs w:val="22"/>
              </w:rPr>
              <w:t xml:space="preserve"> - Zwracamy się z prośbą o określenie w jaki sposób postąpić w przypadku zaprzestania lub braku produkcji danego preparatu. Czy Zamawiający wyrazi zgodę na podanie ostatniej ceny </w:t>
            </w:r>
            <w:r w:rsidR="003D7385">
              <w:rPr>
                <w:sz w:val="22"/>
                <w:szCs w:val="22"/>
              </w:rPr>
              <w:br/>
            </w:r>
            <w:r w:rsidRPr="00104231">
              <w:rPr>
                <w:sz w:val="22"/>
                <w:szCs w:val="22"/>
              </w:rPr>
              <w:t xml:space="preserve">i informacji pod pakietem? </w:t>
            </w:r>
          </w:p>
          <w:p w:rsidR="00104231" w:rsidRPr="00104231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Pytanie nieprecyzyjne, brak odniesienia do konkretnej części i pozycji.</w:t>
            </w:r>
            <w:r>
              <w:rPr>
                <w:sz w:val="22"/>
                <w:szCs w:val="22"/>
              </w:rPr>
              <w:t xml:space="preserve"> </w:t>
            </w:r>
          </w:p>
          <w:p w:rsidR="00104231" w:rsidRPr="006A5DF1" w:rsidRDefault="00104231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>Pytanie 5</w:t>
            </w:r>
            <w:r w:rsidRPr="00104231">
              <w:rPr>
                <w:sz w:val="22"/>
                <w:szCs w:val="22"/>
              </w:rPr>
              <w:t xml:space="preserve"> - Czy Zamawiający dopuści wycenę leku za opakowanie a nie za sztukę/ kilogram (Zgodnie z prawem Farmaceutycznym nie ma możliwości zakupu leku w innej formie niż dostępne na rynku </w:t>
            </w:r>
            <w:r w:rsidRPr="00104231">
              <w:rPr>
                <w:sz w:val="22"/>
                <w:szCs w:val="22"/>
              </w:rPr>
              <w:lastRenderedPageBreak/>
              <w:t>opakowanie handlowe) w pozycjach gdzie w SIWZ występują sztuki lub mg?</w:t>
            </w:r>
          </w:p>
          <w:p w:rsidR="003D7385" w:rsidRDefault="003D7385" w:rsidP="003D7385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 xml:space="preserve">Zamawiający nie wyraża zgody. Zakup będzie dokonywany w pełnych opakowaniach handlowych. </w:t>
            </w:r>
          </w:p>
          <w:p w:rsidR="003D7385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D7385">
              <w:rPr>
                <w:b/>
                <w:bCs/>
                <w:sz w:val="22"/>
                <w:szCs w:val="22"/>
              </w:rPr>
              <w:t xml:space="preserve">Pytanie 6 – </w:t>
            </w:r>
            <w:r w:rsidRPr="003D7385">
              <w:rPr>
                <w:sz w:val="22"/>
                <w:szCs w:val="22"/>
              </w:rPr>
              <w:t>Czy Zamawiający dopuszcza wycenę preparatów dostępnych na jednorazowe zezwolenie MZ.? W sytuacji jeśli aktualnie tylko takie jest dostępne.</w:t>
            </w:r>
          </w:p>
          <w:p w:rsidR="003D7385" w:rsidRPr="003D7385" w:rsidRDefault="003D7385" w:rsidP="003D738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Pr="003D73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D7385">
              <w:rPr>
                <w:b/>
                <w:bCs/>
                <w:sz w:val="22"/>
                <w:szCs w:val="22"/>
              </w:rPr>
              <w:t>Zamawiający dopuszcza. Z każdą dostawą Wykonawca zobowiązany jest dostarczyć stosowny dokument zezwolenia wydany przez Ministerstwo Zdrowia.</w:t>
            </w:r>
            <w:r>
              <w:rPr>
                <w:sz w:val="22"/>
                <w:szCs w:val="22"/>
              </w:rPr>
              <w:t xml:space="preserve"> </w:t>
            </w:r>
          </w:p>
          <w:p w:rsidR="00104231" w:rsidRPr="00104231" w:rsidRDefault="00104231" w:rsidP="00851B15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3D7385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3D7385" w:rsidP="003D7385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04231" w:rsidRPr="00104231">
        <w:rPr>
          <w:sz w:val="22"/>
          <w:szCs w:val="22"/>
        </w:rPr>
        <w:t>Barbara</w:t>
      </w:r>
      <w:r w:rsidR="006D4AB3" w:rsidRPr="006A5DF1">
        <w:rPr>
          <w:sz w:val="22"/>
          <w:szCs w:val="22"/>
        </w:rPr>
        <w:t xml:space="preserve"> </w:t>
      </w:r>
      <w:r w:rsidR="00104231" w:rsidRPr="00104231">
        <w:rPr>
          <w:sz w:val="22"/>
          <w:szCs w:val="22"/>
        </w:rPr>
        <w:t>Szymańska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452E" w:rsidRDefault="002A452E">
      <w:r>
        <w:separator/>
      </w:r>
    </w:p>
  </w:endnote>
  <w:endnote w:type="continuationSeparator" w:id="0">
    <w:p w:rsidR="002A452E" w:rsidRDefault="002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89064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452E" w:rsidRDefault="002A452E">
      <w:r>
        <w:separator/>
      </w:r>
    </w:p>
  </w:footnote>
  <w:footnote w:type="continuationSeparator" w:id="0">
    <w:p w:rsidR="002A452E" w:rsidRDefault="002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231" w:rsidRDefault="0010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231" w:rsidRDefault="00104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231" w:rsidRDefault="00104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52E"/>
    <w:rsid w:val="00031374"/>
    <w:rsid w:val="000A1097"/>
    <w:rsid w:val="000E2A8F"/>
    <w:rsid w:val="00104231"/>
    <w:rsid w:val="0012774F"/>
    <w:rsid w:val="00144B7A"/>
    <w:rsid w:val="00180C6E"/>
    <w:rsid w:val="0029606A"/>
    <w:rsid w:val="002A452E"/>
    <w:rsid w:val="003D7385"/>
    <w:rsid w:val="004110FD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064D"/>
    <w:rsid w:val="00897AB0"/>
    <w:rsid w:val="008A3553"/>
    <w:rsid w:val="00947A50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DB9247"/>
  <w15:chartTrackingRefBased/>
  <w15:docId w15:val="{6D8CE187-0216-42D7-8F70-AD7C096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398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2021-04-23T07:33:00Z</cp:lastPrinted>
  <dcterms:created xsi:type="dcterms:W3CDTF">2021-04-23T07:33:00Z</dcterms:created>
  <dcterms:modified xsi:type="dcterms:W3CDTF">2021-04-23T07:33:00Z</dcterms:modified>
</cp:coreProperties>
</file>