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B3E" w:rsidRDefault="00302B3E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FB7F50" w:rsidRPr="002245BE" w:rsidRDefault="00C6080D" w:rsidP="00FB7F50">
      <w:pPr>
        <w:spacing w:after="240"/>
        <w:jc w:val="right"/>
        <w:rPr>
          <w:sz w:val="22"/>
          <w:szCs w:val="22"/>
        </w:rPr>
      </w:pPr>
      <w:r w:rsidRPr="00C608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080D">
        <w:rPr>
          <w:sz w:val="22"/>
          <w:szCs w:val="22"/>
        </w:rPr>
        <w:t>2021-04-21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6080D" w:rsidRPr="00C6080D" w:rsidRDefault="00C6080D" w:rsidP="00FB7F50">
      <w:pPr>
        <w:spacing w:after="40"/>
        <w:rPr>
          <w:b/>
          <w:bCs/>
          <w:sz w:val="22"/>
          <w:szCs w:val="22"/>
        </w:rPr>
      </w:pPr>
      <w:r w:rsidRPr="00C6080D">
        <w:rPr>
          <w:b/>
          <w:bCs/>
          <w:sz w:val="22"/>
          <w:szCs w:val="22"/>
        </w:rPr>
        <w:t>Akademia Górniczo - Hutnicza</w:t>
      </w:r>
    </w:p>
    <w:p w:rsidR="00C6080D" w:rsidRPr="00C6080D" w:rsidRDefault="00C6080D" w:rsidP="00FB7F50">
      <w:pPr>
        <w:spacing w:after="40"/>
        <w:rPr>
          <w:b/>
          <w:bCs/>
          <w:sz w:val="22"/>
          <w:szCs w:val="22"/>
        </w:rPr>
      </w:pPr>
      <w:r w:rsidRPr="00C6080D">
        <w:rPr>
          <w:b/>
          <w:bCs/>
          <w:sz w:val="22"/>
          <w:szCs w:val="22"/>
        </w:rPr>
        <w:t>im. Stanisława Staszica w Krakowie</w:t>
      </w:r>
    </w:p>
    <w:p w:rsidR="00FB7F50" w:rsidRPr="002245BE" w:rsidRDefault="00C6080D" w:rsidP="00FB7F50">
      <w:pPr>
        <w:spacing w:after="40"/>
        <w:rPr>
          <w:b/>
          <w:bCs/>
          <w:sz w:val="22"/>
          <w:szCs w:val="22"/>
        </w:rPr>
      </w:pPr>
      <w:r w:rsidRPr="00C6080D">
        <w:rPr>
          <w:b/>
          <w:bCs/>
          <w:sz w:val="22"/>
          <w:szCs w:val="22"/>
        </w:rPr>
        <w:t>Dział Zamówień Publicznych</w:t>
      </w:r>
    </w:p>
    <w:p w:rsidR="00FB7F50" w:rsidRPr="002245BE" w:rsidRDefault="00C6080D" w:rsidP="00FB7F50">
      <w:pPr>
        <w:rPr>
          <w:sz w:val="22"/>
          <w:szCs w:val="22"/>
        </w:rPr>
      </w:pPr>
      <w:r w:rsidRPr="00C608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6080D">
        <w:rPr>
          <w:sz w:val="22"/>
          <w:szCs w:val="22"/>
        </w:rPr>
        <w:t>30</w:t>
      </w:r>
    </w:p>
    <w:p w:rsidR="00FB7F50" w:rsidRPr="002245BE" w:rsidRDefault="00C6080D" w:rsidP="00FB7F50">
      <w:pPr>
        <w:rPr>
          <w:sz w:val="22"/>
          <w:szCs w:val="22"/>
        </w:rPr>
      </w:pPr>
      <w:r w:rsidRPr="00C608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6080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302B3E">
        <w:rPr>
          <w:b/>
          <w:sz w:val="28"/>
        </w:rPr>
        <w:t>unieważnieniu postępowania w zakresie zadań 1-3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6080D" w:rsidRPr="00607F9B" w:rsidTr="00302B3E">
        <w:trPr>
          <w:trHeight w:val="638"/>
        </w:trPr>
        <w:tc>
          <w:tcPr>
            <w:tcW w:w="1023" w:type="dxa"/>
            <w:shd w:val="clear" w:color="auto" w:fill="auto"/>
          </w:tcPr>
          <w:p w:rsidR="00C6080D" w:rsidRPr="00607F9B" w:rsidRDefault="00C6080D" w:rsidP="00A27E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C6080D" w:rsidRPr="00607F9B" w:rsidRDefault="00C6080D" w:rsidP="00A27E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080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080D">
              <w:rPr>
                <w:b/>
                <w:bCs/>
                <w:sz w:val="22"/>
                <w:szCs w:val="22"/>
              </w:rPr>
              <w:t>przeprowadzenie szkoleń zawodowych w ramach projektu POWR.03.05.00-00-Z309/18 -  KC-zp.272-87/21.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080D">
              <w:rPr>
                <w:b/>
                <w:sz w:val="22"/>
                <w:szCs w:val="22"/>
              </w:rPr>
              <w:t>KC-zp.272-87/21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302B3E" w:rsidRPr="00302B3E" w:rsidRDefault="00302B3E" w:rsidP="00302B3E">
      <w:pPr>
        <w:spacing w:before="480" w:after="120" w:line="276" w:lineRule="auto"/>
        <w:jc w:val="both"/>
        <w:rPr>
          <w:sz w:val="22"/>
          <w:szCs w:val="22"/>
        </w:rPr>
      </w:pPr>
      <w:r w:rsidRPr="00302B3E">
        <w:rPr>
          <w:sz w:val="22"/>
          <w:szCs w:val="22"/>
        </w:rPr>
        <w:t xml:space="preserve">Zamawiający, </w:t>
      </w:r>
      <w:r w:rsidRPr="00302B3E">
        <w:rPr>
          <w:b/>
          <w:sz w:val="22"/>
          <w:szCs w:val="22"/>
        </w:rPr>
        <w:t>Akademia Górniczo – Hutnicza im. Stanisława Staszica w Krakowie Dział Zamówień Publicznych</w:t>
      </w:r>
      <w:r w:rsidRPr="00302B3E">
        <w:rPr>
          <w:sz w:val="22"/>
          <w:szCs w:val="22"/>
        </w:rPr>
        <w:t xml:space="preserve">, działając na podstawie art. 260 ustawy z dnia 11 września 2019r. Prawo zamówień publicznych (Dz.U. z 2019 r poz. 2019 ze zm.), zwanej dalej „ustawą </w:t>
      </w:r>
      <w:proofErr w:type="spellStart"/>
      <w:r w:rsidRPr="00302B3E">
        <w:rPr>
          <w:sz w:val="22"/>
          <w:szCs w:val="22"/>
        </w:rPr>
        <w:t>Pzp</w:t>
      </w:r>
      <w:proofErr w:type="spellEnd"/>
      <w:r w:rsidRPr="00302B3E">
        <w:rPr>
          <w:sz w:val="22"/>
          <w:szCs w:val="22"/>
        </w:rPr>
        <w:t>”, zawiadamia, że unieważnia postępowanie o udzielenie zamówienia publicznego.</w:t>
      </w:r>
    </w:p>
    <w:p w:rsidR="00302B3E" w:rsidRPr="00302B3E" w:rsidRDefault="00302B3E" w:rsidP="00302B3E">
      <w:pPr>
        <w:spacing w:after="60" w:line="276" w:lineRule="auto"/>
        <w:jc w:val="both"/>
        <w:rPr>
          <w:sz w:val="22"/>
          <w:szCs w:val="22"/>
        </w:rPr>
      </w:pPr>
      <w:r w:rsidRPr="00302B3E">
        <w:rPr>
          <w:b/>
          <w:bCs/>
          <w:sz w:val="22"/>
          <w:szCs w:val="22"/>
        </w:rPr>
        <w:t>Uzasadnienie prawne</w:t>
      </w:r>
      <w:r w:rsidRPr="00302B3E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02B3E" w:rsidRPr="00302B3E" w:rsidTr="00A27ED8">
        <w:tc>
          <w:tcPr>
            <w:tcW w:w="2660" w:type="dxa"/>
            <w:shd w:val="clear" w:color="auto" w:fill="auto"/>
          </w:tcPr>
          <w:p w:rsidR="00302B3E" w:rsidRPr="00302B3E" w:rsidRDefault="00302B3E" w:rsidP="00302B3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02B3E">
              <w:rPr>
                <w:sz w:val="22"/>
                <w:szCs w:val="22"/>
              </w:rPr>
              <w:t xml:space="preserve">Art. 255 pkt. 3 ustawy </w:t>
            </w:r>
            <w:proofErr w:type="spellStart"/>
            <w:r w:rsidRPr="00302B3E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02B3E" w:rsidRPr="00302B3E" w:rsidRDefault="00302B3E" w:rsidP="00302B3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02B3E">
              <w:rPr>
                <w:sz w:val="22"/>
                <w:szCs w:val="22"/>
              </w:rPr>
              <w:t>Dla zadań 1-3: cena lub koszt najkorzystniejszej oferty lub oferta z najniższą ceną przewyższa kwotę, którą zamawiający zamierza przeznaczyć na sfinansowanie zamówienia</w:t>
            </w:r>
          </w:p>
        </w:tc>
      </w:tr>
    </w:tbl>
    <w:p w:rsidR="00302B3E" w:rsidRPr="00302B3E" w:rsidRDefault="00302B3E" w:rsidP="00302B3E">
      <w:pPr>
        <w:keepNext/>
        <w:spacing w:before="120" w:after="60" w:line="276" w:lineRule="auto"/>
        <w:jc w:val="both"/>
        <w:outlineLvl w:val="5"/>
        <w:rPr>
          <w:b/>
          <w:sz w:val="22"/>
          <w:szCs w:val="22"/>
        </w:rPr>
      </w:pPr>
      <w:r w:rsidRPr="00302B3E">
        <w:rPr>
          <w:b/>
          <w:sz w:val="22"/>
          <w:szCs w:val="22"/>
        </w:rPr>
        <w:t>Uzasadnienie faktyczne</w:t>
      </w:r>
      <w:r w:rsidRPr="00302B3E">
        <w:rPr>
          <w:bCs/>
          <w:sz w:val="22"/>
          <w:szCs w:val="22"/>
        </w:rPr>
        <w:t>:</w:t>
      </w:r>
    </w:p>
    <w:p w:rsidR="00302B3E" w:rsidRPr="00302B3E" w:rsidRDefault="00302B3E" w:rsidP="00302B3E">
      <w:pPr>
        <w:spacing w:after="480" w:line="276" w:lineRule="auto"/>
        <w:jc w:val="both"/>
        <w:rPr>
          <w:sz w:val="22"/>
          <w:szCs w:val="22"/>
        </w:rPr>
      </w:pPr>
      <w:r w:rsidRPr="00302B3E">
        <w:rPr>
          <w:sz w:val="22"/>
          <w:szCs w:val="22"/>
        </w:rPr>
        <w:t>Dla każdego z zadań Zamawiający przeznaczył na realizację zamówienia kwotę brutto w wysokości 14.000,00 zł, cena najkorzystniejszej oferty dla każdego z zadań wynosi 17.220,00 zł  brutto.  Zamawiający nie może zwiększyć kwoty przeznaczonej na realizację zamówienia do kwoty oferty najkorzystniejszej.</w:t>
      </w:r>
    </w:p>
    <w:p w:rsidR="008642B3" w:rsidRPr="00B464D3" w:rsidRDefault="008642B3" w:rsidP="00302B3E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FDA" w:rsidRDefault="00034FDA">
      <w:r>
        <w:separator/>
      </w:r>
    </w:p>
  </w:endnote>
  <w:endnote w:type="continuationSeparator" w:id="0">
    <w:p w:rsidR="00034FDA" w:rsidRDefault="0003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FDA" w:rsidRDefault="00034FDA">
      <w:r>
        <w:separator/>
      </w:r>
    </w:p>
  </w:footnote>
  <w:footnote w:type="continuationSeparator" w:id="0">
    <w:p w:rsidR="00034FDA" w:rsidRDefault="00034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02B3E">
    <w:pPr>
      <w:pStyle w:val="Nagwek"/>
    </w:pPr>
    <w:r>
      <w:rPr>
        <w:noProof/>
      </w:rPr>
      <w:t xml:space="preserve">                 </w:t>
    </w:r>
    <w:r w:rsidRPr="00E8773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FDA"/>
    <w:rsid w:val="00022322"/>
    <w:rsid w:val="00034FDA"/>
    <w:rsid w:val="00042497"/>
    <w:rsid w:val="000C1E6F"/>
    <w:rsid w:val="000E4E56"/>
    <w:rsid w:val="001A1468"/>
    <w:rsid w:val="001B7815"/>
    <w:rsid w:val="00211A34"/>
    <w:rsid w:val="002B1E4F"/>
    <w:rsid w:val="002B6761"/>
    <w:rsid w:val="00302B3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80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7F04FB"/>
  <w15:chartTrackingRefBased/>
  <w15:docId w15:val="{78C5426C-EB97-4D22-9AEF-F604DFD3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02B3E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302B3E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2021-04-21T10:54:00Z</cp:lastPrinted>
  <dcterms:created xsi:type="dcterms:W3CDTF">2021-04-21T10:54:00Z</dcterms:created>
  <dcterms:modified xsi:type="dcterms:W3CDTF">2021-04-21T10:54:00Z</dcterms:modified>
</cp:coreProperties>
</file>