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B6E" w:rsidRPr="00386B6E" w:rsidRDefault="00386B6E" w:rsidP="00386B6E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>Częstochowa dnia: 2021-04-20</w:t>
      </w:r>
    </w:p>
    <w:p w:rsidR="00386B6E" w:rsidRPr="00386B6E" w:rsidRDefault="00386B6E" w:rsidP="00386B6E">
      <w:pPr>
        <w:spacing w:after="240" w:line="240" w:lineRule="auto"/>
        <w:rPr>
          <w:rFonts w:ascii="Times New Roman" w:eastAsia="Times New Roman" w:hAnsi="Times New Roman"/>
          <w:lang w:eastAsia="pl-PL"/>
        </w:rPr>
      </w:pPr>
    </w:p>
    <w:p w:rsidR="00386B6E" w:rsidRPr="00386B6E" w:rsidRDefault="00386B6E" w:rsidP="00386B6E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386B6E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386B6E" w:rsidRPr="00386B6E" w:rsidRDefault="00386B6E" w:rsidP="00386B6E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>Dąbrowskiego 69</w:t>
      </w:r>
    </w:p>
    <w:p w:rsidR="00386B6E" w:rsidRPr="00386B6E" w:rsidRDefault="00386B6E" w:rsidP="00386B6E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>42-201 Częstochowa</w:t>
      </w:r>
    </w:p>
    <w:p w:rsidR="00386B6E" w:rsidRPr="00386B6E" w:rsidRDefault="00386B6E" w:rsidP="00386B6E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386B6E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……………………………………………….</w:t>
      </w:r>
    </w:p>
    <w:p w:rsidR="00386B6E" w:rsidRDefault="00386B6E" w:rsidP="00386B6E">
      <w:pPr>
        <w:spacing w:after="48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386B6E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1A53FA" w:rsidRPr="001A53FA" w:rsidRDefault="001A53FA" w:rsidP="00386B6E">
      <w:pPr>
        <w:spacing w:after="48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1A53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RK-264/21</w:t>
      </w:r>
    </w:p>
    <w:p w:rsidR="00386B6E" w:rsidRPr="00386B6E" w:rsidRDefault="00386B6E" w:rsidP="00386B6E">
      <w:pPr>
        <w:tabs>
          <w:tab w:val="left" w:pos="708"/>
          <w:tab w:val="center" w:pos="4536"/>
          <w:tab w:val="right" w:pos="9072"/>
        </w:tabs>
        <w:spacing w:after="20" w:line="240" w:lineRule="auto"/>
        <w:ind w:left="5812"/>
        <w:rPr>
          <w:rFonts w:ascii="Times New Roman" w:eastAsia="Times New Roman" w:hAnsi="Times New Roman"/>
          <w:b/>
          <w:lang w:eastAsia="pl-PL"/>
        </w:rPr>
      </w:pPr>
      <w:r w:rsidRPr="00386B6E">
        <w:rPr>
          <w:rFonts w:ascii="Times New Roman" w:eastAsia="Times New Roman" w:hAnsi="Times New Roman"/>
          <w:b/>
          <w:lang w:eastAsia="pl-PL"/>
        </w:rPr>
        <w:t>WYKONAWCY</w:t>
      </w:r>
    </w:p>
    <w:p w:rsidR="00386B6E" w:rsidRPr="00386B6E" w:rsidRDefault="00386B6E" w:rsidP="00386B6E">
      <w:pPr>
        <w:tabs>
          <w:tab w:val="left" w:pos="708"/>
          <w:tab w:val="center" w:pos="4536"/>
          <w:tab w:val="right" w:pos="9072"/>
        </w:tabs>
        <w:spacing w:after="20" w:line="240" w:lineRule="auto"/>
        <w:ind w:left="5812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>ubiegający się o zamówienie</w:t>
      </w:r>
    </w:p>
    <w:p w:rsidR="00386B6E" w:rsidRPr="00386B6E" w:rsidRDefault="00386B6E" w:rsidP="00386B6E">
      <w:pPr>
        <w:keepNext/>
        <w:spacing w:before="60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386B6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ZAWIADOMIENIE</w:t>
      </w:r>
    </w:p>
    <w:p w:rsidR="00386B6E" w:rsidRPr="00386B6E" w:rsidRDefault="00386B6E" w:rsidP="00386B6E">
      <w:pPr>
        <w:spacing w:after="48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386B6E">
        <w:rPr>
          <w:rFonts w:ascii="Times New Roman" w:eastAsia="Times New Roman" w:hAnsi="Times New Roman"/>
          <w:b/>
          <w:sz w:val="28"/>
          <w:szCs w:val="24"/>
          <w:lang w:eastAsia="pl-PL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86B6E" w:rsidRPr="00386B6E" w:rsidTr="00FF1740">
        <w:trPr>
          <w:trHeight w:val="638"/>
        </w:trPr>
        <w:tc>
          <w:tcPr>
            <w:tcW w:w="959" w:type="dxa"/>
            <w:shd w:val="clear" w:color="auto" w:fill="auto"/>
          </w:tcPr>
          <w:p w:rsidR="00386B6E" w:rsidRPr="00386B6E" w:rsidRDefault="00386B6E" w:rsidP="00386B6E">
            <w:pPr>
              <w:spacing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6B6E">
              <w:rPr>
                <w:rFonts w:ascii="Times New Roman" w:eastAsia="Times New Roman" w:hAnsi="Times New Roman"/>
                <w:lang w:eastAsia="pl-P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6B6E" w:rsidRPr="00386B6E" w:rsidRDefault="00386B6E" w:rsidP="00386B6E">
            <w:pPr>
              <w:spacing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6B6E">
              <w:rPr>
                <w:rFonts w:ascii="Times New Roman" w:eastAsia="Times New Roman" w:hAnsi="Times New Roman"/>
                <w:lang w:eastAsia="pl-PL"/>
              </w:rPr>
              <w:t>postępowania o udzielenie zamówienia publicznego, prowadzonego w trybie tryb podstawowy</w:t>
            </w:r>
            <w:r w:rsidRPr="00386B6E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386B6E">
              <w:rPr>
                <w:rFonts w:ascii="Times New Roman" w:eastAsia="Times New Roman" w:hAnsi="Times New Roman"/>
                <w:bCs/>
                <w:lang w:eastAsia="pl-PL"/>
              </w:rPr>
              <w:t>na</w:t>
            </w:r>
            <w:r w:rsidRPr="00386B6E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386B6E">
              <w:rPr>
                <w:rFonts w:ascii="Times New Roman" w:eastAsia="Times New Roman" w:hAnsi="Times New Roman"/>
                <w:bCs/>
                <w:lang w:eastAsia="pl-PL"/>
              </w:rPr>
              <w:t>”</w:t>
            </w:r>
            <w:r w:rsidRPr="00386B6E">
              <w:rPr>
                <w:rFonts w:ascii="Times New Roman" w:eastAsia="Times New Roman" w:hAnsi="Times New Roman"/>
                <w:b/>
                <w:bCs/>
                <w:lang w:eastAsia="pl-PL"/>
              </w:rPr>
              <w:t>Przeprowadzenie warsztatów dla studentów/</w:t>
            </w:r>
            <w:proofErr w:type="spellStart"/>
            <w:r w:rsidRPr="00386B6E">
              <w:rPr>
                <w:rFonts w:ascii="Times New Roman" w:eastAsia="Times New Roman" w:hAnsi="Times New Roman"/>
                <w:b/>
                <w:bCs/>
                <w:lang w:eastAsia="pl-PL"/>
              </w:rPr>
              <w:t>ek</w:t>
            </w:r>
            <w:proofErr w:type="spellEnd"/>
            <w:r w:rsidRPr="00386B6E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Wydziału Inżynierii Mechanicznej i Informatyki Politechniki Częstochowskiej w ramach projektu "Zintegrowany Program Rozwoju Politechniki Częstochowskiej"</w:t>
            </w:r>
            <w:r w:rsidRPr="00386B6E">
              <w:rPr>
                <w:rFonts w:ascii="Times New Roman" w:eastAsia="Times New Roman" w:hAnsi="Times New Roman"/>
                <w:bCs/>
                <w:lang w:eastAsia="pl-PL"/>
              </w:rPr>
              <w:t>”</w:t>
            </w:r>
            <w:r w:rsidRPr="00386B6E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386B6E">
              <w:rPr>
                <w:rFonts w:ascii="Times New Roman" w:eastAsia="Times New Roman" w:hAnsi="Times New Roman"/>
                <w:bCs/>
                <w:lang w:eastAsia="pl-PL"/>
              </w:rPr>
              <w:t>– znak sprawy</w:t>
            </w:r>
            <w:r w:rsidRPr="00386B6E">
              <w:rPr>
                <w:rFonts w:ascii="Times New Roman" w:eastAsia="Times New Roman" w:hAnsi="Times New Roman"/>
                <w:b/>
                <w:lang w:eastAsia="pl-PL"/>
              </w:rPr>
              <w:t xml:space="preserve"> ZP/US-02/21, zad. nr 1, 2, 3 i 4</w:t>
            </w:r>
            <w:r w:rsidRPr="00386B6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</w:tbl>
    <w:p w:rsidR="00386B6E" w:rsidRPr="00386B6E" w:rsidRDefault="00386B6E" w:rsidP="00386B6E">
      <w:pPr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 xml:space="preserve">Zamawiający, </w:t>
      </w:r>
      <w:r w:rsidRPr="00386B6E">
        <w:rPr>
          <w:rFonts w:ascii="Times New Roman" w:eastAsia="Times New Roman" w:hAnsi="Times New Roman"/>
          <w:b/>
          <w:lang w:eastAsia="pl-PL"/>
        </w:rPr>
        <w:t>Politechnika Częstochowska</w:t>
      </w:r>
      <w:r w:rsidRPr="00386B6E">
        <w:rPr>
          <w:rFonts w:ascii="Times New Roman" w:eastAsia="Times New Roman" w:hAnsi="Times New Roman"/>
          <w:lang w:eastAsia="pl-PL"/>
        </w:rPr>
        <w:t xml:space="preserve">, działając na podstawie art. 260 ustawy z dnia 11 września 2019r. Prawo zamówień publicznych (Dz.U. poz. 2019 ze zm.), zwanej dalej „ustawą </w:t>
      </w:r>
      <w:proofErr w:type="spellStart"/>
      <w:r w:rsidRPr="00386B6E">
        <w:rPr>
          <w:rFonts w:ascii="Times New Roman" w:eastAsia="Times New Roman" w:hAnsi="Times New Roman"/>
          <w:lang w:eastAsia="pl-PL"/>
        </w:rPr>
        <w:t>Pzp</w:t>
      </w:r>
      <w:proofErr w:type="spellEnd"/>
      <w:r w:rsidRPr="00386B6E">
        <w:rPr>
          <w:rFonts w:ascii="Times New Roman" w:eastAsia="Times New Roman" w:hAnsi="Times New Roman"/>
          <w:lang w:eastAsia="pl-PL"/>
        </w:rPr>
        <w:t>”, zawiadamia, że unieważnia postępowanie o udzielenie zamówienia publicznego.</w:t>
      </w:r>
    </w:p>
    <w:p w:rsidR="00386B6E" w:rsidRPr="00386B6E" w:rsidRDefault="00386B6E" w:rsidP="00386B6E">
      <w:pPr>
        <w:spacing w:after="6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b/>
          <w:bCs/>
          <w:lang w:eastAsia="pl-PL"/>
        </w:rPr>
        <w:t>Uzasadnienie prawne</w:t>
      </w:r>
      <w:r w:rsidRPr="00386B6E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86B6E" w:rsidRPr="00386B6E" w:rsidTr="00FF1740">
        <w:tc>
          <w:tcPr>
            <w:tcW w:w="2660" w:type="dxa"/>
            <w:shd w:val="clear" w:color="auto" w:fill="auto"/>
          </w:tcPr>
          <w:p w:rsidR="00386B6E" w:rsidRPr="00386B6E" w:rsidRDefault="00386B6E" w:rsidP="00386B6E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6B6E">
              <w:rPr>
                <w:rFonts w:ascii="Times New Roman" w:eastAsia="Times New Roman" w:hAnsi="Times New Roman"/>
                <w:lang w:eastAsia="pl-PL"/>
              </w:rPr>
              <w:t xml:space="preserve">Art. 255 pkt. 3 ustawy </w:t>
            </w:r>
            <w:proofErr w:type="spellStart"/>
            <w:r w:rsidRPr="00386B6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86B6E" w:rsidRPr="00386B6E" w:rsidRDefault="00386B6E" w:rsidP="00386B6E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86B6E">
              <w:rPr>
                <w:rFonts w:ascii="Times New Roman" w:eastAsia="Times New Roman" w:hAnsi="Times New Roman"/>
                <w:lang w:eastAsia="pl-PL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386B6E" w:rsidRPr="00386B6E" w:rsidRDefault="00386B6E" w:rsidP="00386B6E">
      <w:pPr>
        <w:keepNext/>
        <w:spacing w:before="120" w:after="60" w:line="276" w:lineRule="auto"/>
        <w:jc w:val="both"/>
        <w:outlineLvl w:val="5"/>
        <w:rPr>
          <w:rFonts w:ascii="Times New Roman" w:eastAsia="Times New Roman" w:hAnsi="Times New Roman"/>
          <w:b/>
          <w:lang w:eastAsia="pl-PL"/>
        </w:rPr>
      </w:pPr>
      <w:r w:rsidRPr="00386B6E">
        <w:rPr>
          <w:rFonts w:ascii="Times New Roman" w:eastAsia="Times New Roman" w:hAnsi="Times New Roman"/>
          <w:b/>
          <w:lang w:eastAsia="pl-PL"/>
        </w:rPr>
        <w:t>Uzasadnienie faktyczne</w:t>
      </w:r>
      <w:r w:rsidRPr="00386B6E">
        <w:rPr>
          <w:rFonts w:ascii="Times New Roman" w:eastAsia="Times New Roman" w:hAnsi="Times New Roman"/>
          <w:bCs/>
          <w:lang w:eastAsia="pl-PL"/>
        </w:rPr>
        <w:t>:</w:t>
      </w:r>
    </w:p>
    <w:p w:rsidR="00386B6E" w:rsidRPr="00386B6E" w:rsidRDefault="00386B6E" w:rsidP="00386B6E">
      <w:pPr>
        <w:spacing w:after="48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86B6E">
        <w:rPr>
          <w:rFonts w:ascii="Times New Roman" w:eastAsia="Times New Roman" w:hAnsi="Times New Roman"/>
          <w:lang w:eastAsia="pl-PL"/>
        </w:rPr>
        <w:t xml:space="preserve"> Zamawiający unieważnił postępowanie na </w:t>
      </w:r>
      <w:r w:rsidRPr="00386B6E">
        <w:rPr>
          <w:rFonts w:ascii="Times New Roman" w:eastAsia="Times New Roman" w:hAnsi="Times New Roman"/>
          <w:u w:val="single"/>
          <w:lang w:eastAsia="pl-PL"/>
        </w:rPr>
        <w:t>zadanie nr 1, 2, 3 i 4</w:t>
      </w:r>
      <w:r w:rsidRPr="00386B6E">
        <w:rPr>
          <w:rFonts w:ascii="Times New Roman" w:eastAsia="Times New Roman" w:hAnsi="Times New Roman"/>
          <w:lang w:eastAsia="pl-PL"/>
        </w:rPr>
        <w:t>,  gdyż oferty z najniższą ceną przewyższają kwoty, które Zamawiający zamierzał przeznaczyć na sfinansowanie  zamówienia w poszczególnych zadaniach.</w:t>
      </w:r>
    </w:p>
    <w:p w:rsidR="00386B6E" w:rsidRPr="00386B6E" w:rsidRDefault="00386B6E" w:rsidP="00386B6E">
      <w:pPr>
        <w:spacing w:after="120" w:line="276" w:lineRule="auto"/>
        <w:ind w:left="284"/>
        <w:jc w:val="right"/>
        <w:rPr>
          <w:rFonts w:ascii="Times New Roman" w:eastAsia="Times New Roman" w:hAnsi="Times New Roman"/>
          <w:bCs/>
          <w:lang w:eastAsia="pl-PL"/>
        </w:rPr>
      </w:pPr>
      <w:r w:rsidRPr="00386B6E">
        <w:rPr>
          <w:rFonts w:ascii="Times New Roman" w:eastAsia="Times New Roman" w:hAnsi="Times New Roman"/>
          <w:bCs/>
          <w:lang w:eastAsia="pl-PL"/>
        </w:rPr>
        <w:t>Kanclerz</w:t>
      </w:r>
    </w:p>
    <w:p w:rsidR="00386B6E" w:rsidRPr="00386B6E" w:rsidRDefault="00386B6E" w:rsidP="00386B6E">
      <w:pPr>
        <w:spacing w:after="120" w:line="276" w:lineRule="auto"/>
        <w:ind w:left="284"/>
        <w:jc w:val="right"/>
        <w:rPr>
          <w:rFonts w:ascii="Times New Roman" w:eastAsia="Times New Roman" w:hAnsi="Times New Roman"/>
          <w:bCs/>
          <w:lang w:eastAsia="pl-PL"/>
        </w:rPr>
      </w:pPr>
      <w:r w:rsidRPr="00386B6E">
        <w:rPr>
          <w:rFonts w:ascii="Times New Roman" w:eastAsia="Times New Roman" w:hAnsi="Times New Roman"/>
          <w:bCs/>
          <w:lang w:eastAsia="pl-PL"/>
        </w:rPr>
        <w:t>Politechniki Częstochowskiej</w:t>
      </w:r>
    </w:p>
    <w:p w:rsidR="00386B6E" w:rsidRPr="00386B6E" w:rsidRDefault="00386B6E" w:rsidP="00386B6E">
      <w:pPr>
        <w:spacing w:after="120" w:line="276" w:lineRule="auto"/>
        <w:ind w:left="284"/>
        <w:jc w:val="right"/>
        <w:rPr>
          <w:rFonts w:ascii="Times New Roman" w:eastAsia="Times New Roman" w:hAnsi="Times New Roman"/>
          <w:bCs/>
          <w:lang w:eastAsia="pl-PL"/>
        </w:rPr>
      </w:pPr>
      <w:r w:rsidRPr="00386B6E">
        <w:rPr>
          <w:rFonts w:ascii="Times New Roman" w:eastAsia="Times New Roman" w:hAnsi="Times New Roman"/>
          <w:bCs/>
          <w:lang w:eastAsia="pl-PL"/>
        </w:rPr>
        <w:t>dr inż. Arkadiusz Kociszewski</w:t>
      </w:r>
    </w:p>
    <w:p w:rsidR="00386B6E" w:rsidRPr="00386B6E" w:rsidRDefault="00386B6E" w:rsidP="00386B6E">
      <w:pPr>
        <w:spacing w:after="480" w:line="276" w:lineRule="auto"/>
        <w:jc w:val="right"/>
        <w:rPr>
          <w:rFonts w:ascii="Times New Roman" w:eastAsia="Times New Roman" w:hAnsi="Times New Roman"/>
          <w:lang w:eastAsia="pl-PL"/>
        </w:rPr>
      </w:pPr>
    </w:p>
    <w:p w:rsidR="002D44B7" w:rsidRPr="00D27B88" w:rsidRDefault="002D44B7" w:rsidP="00D27B88"/>
    <w:sectPr w:rsidR="002D44B7" w:rsidRPr="00D27B88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A53FA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73952"/>
    <w:rsid w:val="00386B6E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76A75B3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386B6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86B6E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0C916-8953-41B5-8BCA-51E27824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2021-04-19T14:39:00Z</dcterms:created>
  <dcterms:modified xsi:type="dcterms:W3CDTF">2021-04-20T13:15:00Z</dcterms:modified>
</cp:coreProperties>
</file>