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9299F" w14:textId="53F7BB7B" w:rsidR="001A1938" w:rsidRPr="007A3972" w:rsidRDefault="007A3972" w:rsidP="007A3972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nr </w:t>
      </w:r>
      <w:r w:rsidR="006919AC">
        <w:rPr>
          <w:rFonts w:ascii="Arial" w:hAnsi="Arial" w:cs="Arial"/>
          <w:sz w:val="24"/>
          <w:szCs w:val="24"/>
        </w:rPr>
        <w:t>A – część 2</w:t>
      </w:r>
      <w:bookmarkStart w:id="0" w:name="_GoBack"/>
      <w:bookmarkEnd w:id="0"/>
    </w:p>
    <w:p w14:paraId="763E9273" w14:textId="77777777" w:rsidR="00444D85" w:rsidRPr="00BE1A7C" w:rsidRDefault="00444D85" w:rsidP="005254D4">
      <w:pPr>
        <w:spacing w:after="0"/>
        <w:ind w:right="139"/>
        <w:rPr>
          <w:rFonts w:ascii="Arial" w:hAnsi="Arial" w:cs="Arial"/>
          <w:bCs/>
          <w:sz w:val="20"/>
          <w:szCs w:val="20"/>
        </w:rPr>
      </w:pPr>
    </w:p>
    <w:p w14:paraId="658A8601" w14:textId="439999D2" w:rsidR="00444D85" w:rsidRPr="00BE1A7C" w:rsidRDefault="004E4301" w:rsidP="00FD0B6E">
      <w:pPr>
        <w:spacing w:after="240"/>
        <w:ind w:left="181" w:right="125"/>
        <w:jc w:val="center"/>
        <w:rPr>
          <w:rFonts w:ascii="Arial" w:hAnsi="Arial" w:cs="Arial"/>
          <w:b/>
          <w:sz w:val="24"/>
          <w:szCs w:val="24"/>
        </w:rPr>
      </w:pPr>
      <w:r w:rsidRPr="00BE1A7C">
        <w:rPr>
          <w:rFonts w:ascii="Arial" w:hAnsi="Arial" w:cs="Arial"/>
          <w:b/>
          <w:sz w:val="24"/>
          <w:szCs w:val="24"/>
        </w:rPr>
        <w:t>SPECYFIKACJA TECHNICZNA</w:t>
      </w:r>
      <w:r w:rsidR="00FD0B6E">
        <w:rPr>
          <w:rFonts w:ascii="Arial" w:hAnsi="Arial" w:cs="Arial"/>
          <w:b/>
          <w:sz w:val="24"/>
          <w:szCs w:val="24"/>
        </w:rPr>
        <w:t xml:space="preserve"> – </w:t>
      </w:r>
      <w:r w:rsidR="00444D85" w:rsidRPr="00BE1A7C">
        <w:rPr>
          <w:rFonts w:ascii="Arial" w:hAnsi="Arial" w:cs="Arial"/>
          <w:b/>
          <w:sz w:val="24"/>
          <w:szCs w:val="24"/>
        </w:rPr>
        <w:t>SZCZEGÓŁOWY OPIS PRZEDMIOTU ZAMÓWIENIA</w:t>
      </w:r>
      <w:r w:rsidR="00E073B2">
        <w:rPr>
          <w:rFonts w:ascii="Arial" w:hAnsi="Arial" w:cs="Arial"/>
          <w:b/>
          <w:sz w:val="24"/>
          <w:szCs w:val="24"/>
        </w:rPr>
        <w:t xml:space="preserve"> </w:t>
      </w:r>
    </w:p>
    <w:p w14:paraId="596445AF" w14:textId="77777777" w:rsidR="00742EFD" w:rsidRPr="00742EFD" w:rsidRDefault="00742EFD" w:rsidP="008462AA">
      <w:pPr>
        <w:pStyle w:val="Standard"/>
        <w:spacing w:line="360" w:lineRule="auto"/>
        <w:ind w:left="180" w:right="124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"/>
        <w:gridCol w:w="8018"/>
        <w:gridCol w:w="3895"/>
        <w:gridCol w:w="1958"/>
      </w:tblGrid>
      <w:tr w:rsidR="003C183D" w:rsidRPr="00BE1A7C" w14:paraId="3D306045" w14:textId="77777777" w:rsidTr="0081089A">
        <w:trPr>
          <w:trHeight w:val="894"/>
        </w:trPr>
        <w:tc>
          <w:tcPr>
            <w:tcW w:w="14489" w:type="dxa"/>
            <w:gridSpan w:val="4"/>
            <w:shd w:val="clear" w:color="auto" w:fill="D9D9D9" w:themeFill="background1" w:themeFillShade="D9"/>
          </w:tcPr>
          <w:p w14:paraId="76D23FC2" w14:textId="77777777" w:rsidR="003C183D" w:rsidRPr="00B136D9" w:rsidRDefault="003C183D" w:rsidP="005254D4">
            <w:pPr>
              <w:spacing w:line="240" w:lineRule="auto"/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Oferowana</w:t>
            </w: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 pr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zez </w:t>
            </w: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 xml:space="preserve">Wykonawcę </w:t>
            </w:r>
            <w:r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(</w:t>
            </w:r>
            <w:r w:rsidR="008462AA">
              <w:rPr>
                <w:rFonts w:ascii="Arial" w:hAnsi="Arial" w:cs="Arial"/>
                <w:b/>
              </w:rPr>
              <w:t>Skaner 3D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B136D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>producent, model</w:t>
            </w:r>
            <w:r w:rsidRPr="00B136D9">
              <w:rPr>
                <w:rFonts w:ascii="Arial" w:eastAsia="Calibri" w:hAnsi="Arial" w:cs="Arial"/>
                <w:b/>
                <w:color w:val="000000"/>
                <w:sz w:val="24"/>
                <w:szCs w:val="24"/>
                <w:lang w:eastAsia="ar-SA"/>
              </w:rPr>
              <w:t xml:space="preserve">       </w:t>
            </w:r>
          </w:p>
          <w:p w14:paraId="7AE4F8F9" w14:textId="77777777" w:rsidR="003C183D" w:rsidRPr="00BE1A7C" w:rsidRDefault="003C183D" w:rsidP="005254D4">
            <w:pPr>
              <w:spacing w:line="240" w:lineRule="auto"/>
              <w:rPr>
                <w:rFonts w:ascii="Arial" w:eastAsia="Calibri" w:hAnsi="Arial" w:cs="Arial"/>
                <w:color w:val="000000"/>
                <w:sz w:val="28"/>
                <w:szCs w:val="28"/>
                <w:lang w:eastAsia="ar-SA"/>
              </w:rPr>
            </w:pPr>
            <w:r w:rsidRPr="00BE1A7C">
              <w:rPr>
                <w:rFonts w:ascii="Arial" w:eastAsia="Calibri" w:hAnsi="Arial" w:cs="Arial"/>
                <w:b/>
                <w:color w:val="000000"/>
                <w:sz w:val="28"/>
                <w:szCs w:val="28"/>
                <w:lang w:eastAsia="ar-SA"/>
              </w:rPr>
              <w:t>………………………….………………..…………………………………………………………………</w:t>
            </w:r>
          </w:p>
        </w:tc>
      </w:tr>
      <w:tr w:rsidR="004852A0" w:rsidRPr="00BE1A7C" w14:paraId="58F0E2FB" w14:textId="77777777" w:rsidTr="00C1345A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7"/>
          <w:tblHeader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E9FBA1" w14:textId="77777777" w:rsidR="004852A0" w:rsidRPr="00BE1A7C" w:rsidRDefault="004852A0" w:rsidP="005254D4">
            <w:pPr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</w:rPr>
              <w:t xml:space="preserve"> </w:t>
            </w:r>
            <w:r w:rsidRPr="00BE1A7C">
              <w:rPr>
                <w:rFonts w:ascii="Arial" w:hAnsi="Arial" w:cs="Arial"/>
                <w:b/>
              </w:rPr>
              <w:t>L.P</w:t>
            </w:r>
          </w:p>
        </w:tc>
        <w:tc>
          <w:tcPr>
            <w:tcW w:w="8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83D68B" w14:textId="59E35839" w:rsidR="004852A0" w:rsidRPr="00BE1A7C" w:rsidRDefault="004852A0" w:rsidP="005254D4">
            <w:pPr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PARAMETRY</w:t>
            </w:r>
            <w:r>
              <w:rPr>
                <w:rFonts w:ascii="Arial" w:hAnsi="Arial" w:cs="Arial"/>
                <w:b/>
              </w:rPr>
              <w:t xml:space="preserve"> I WYPOSAŻENIE SKANERA</w:t>
            </w:r>
            <w:r w:rsidRPr="00BE1A7C">
              <w:rPr>
                <w:rFonts w:ascii="Arial" w:hAnsi="Arial" w:cs="Arial"/>
                <w:b/>
              </w:rPr>
              <w:t xml:space="preserve"> OFEROWANE PRZEZ WYKONAWCĘ*</w:t>
            </w: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CA874E" w14:textId="77777777" w:rsidR="004852A0" w:rsidRPr="00BE1A7C" w:rsidRDefault="004852A0" w:rsidP="005254D4">
            <w:pPr>
              <w:spacing w:after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PARAMETRY OFEROWANEGO PRZEDMIOTU ZAMÓWIENIA 1</w:t>
            </w:r>
            <w:r w:rsidRPr="00BE1A7C">
              <w:rPr>
                <w:rFonts w:ascii="Arial" w:hAnsi="Arial" w:cs="Arial"/>
                <w:b/>
              </w:rPr>
              <w:t>*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B5C26E" w14:textId="77777777" w:rsidR="004852A0" w:rsidRPr="00BE1A7C" w:rsidRDefault="004852A0" w:rsidP="005254D4">
            <w:pPr>
              <w:rPr>
                <w:rFonts w:ascii="Arial" w:hAnsi="Arial" w:cs="Arial"/>
                <w:b/>
              </w:rPr>
            </w:pPr>
            <w:r w:rsidRPr="00BE1A7C">
              <w:rPr>
                <w:rFonts w:ascii="Arial" w:hAnsi="Arial" w:cs="Arial"/>
                <w:b/>
              </w:rPr>
              <w:t>SPEŁNIA / NIE SPEŁNIA</w:t>
            </w:r>
            <w:r>
              <w:rPr>
                <w:rFonts w:ascii="Arial" w:hAnsi="Arial" w:cs="Arial"/>
                <w:b/>
              </w:rPr>
              <w:t xml:space="preserve"> 2</w:t>
            </w:r>
            <w:r w:rsidRPr="00BE1A7C">
              <w:rPr>
                <w:rFonts w:ascii="Arial" w:hAnsi="Arial" w:cs="Arial"/>
                <w:b/>
              </w:rPr>
              <w:t xml:space="preserve">* </w:t>
            </w:r>
          </w:p>
        </w:tc>
      </w:tr>
      <w:tr w:rsidR="004852A0" w:rsidRPr="003B37FF" w14:paraId="32D54DB7" w14:textId="77777777" w:rsidTr="00433EDE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1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09C1D" w14:textId="77777777" w:rsidR="004852A0" w:rsidRPr="003B37FF" w:rsidRDefault="004852A0" w:rsidP="005254D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24295" w14:textId="77777777" w:rsidR="00F74B07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Skaner 3D z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 xml:space="preserve"> automatycznym stolik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iem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 xml:space="preserve"> obrotowym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, wyposażony w trójwymiarowe ramię montażowe (do skanowania stacjonarnego) oraz statyw typu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tripod</w:t>
            </w:r>
            <w:proofErr w:type="spellEnd"/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– trójnóg (do skanowania mobilnego)</w:t>
            </w:r>
            <w:r w:rsidR="004852A0">
              <w:rPr>
                <w:rFonts w:eastAsia="Times New Roman" w:cstheme="minorHAnsi"/>
                <w:color w:val="000000" w:themeColor="text1"/>
                <w:lang w:eastAsia="pl-PL"/>
              </w:rPr>
              <w:t xml:space="preserve"> z przeznaczeniem do skanowania obiektów w celu wykonania druków testowych w technologii druku 3D. </w:t>
            </w:r>
          </w:p>
          <w:p w14:paraId="066FA546" w14:textId="77777777" w:rsidR="00F74B07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  <w:p w14:paraId="7A29E7F5" w14:textId="77777777" w:rsidR="00F74B07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Skaner powinien umożliwiać użytkownikowi samodzielną jego kalibrację przy użyciu odpowiednich paneli kalibracyjnych, które powinny zostać dołączone do niniejszego skanera. </w:t>
            </w:r>
          </w:p>
          <w:p w14:paraId="0FEDC685" w14:textId="77777777" w:rsidR="00F74B07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  <w:p w14:paraId="7766406B" w14:textId="70CED841" w:rsidR="004852A0" w:rsidRDefault="00F74B07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Skaner powinien być wyposażony w niezbędne akcesoria do jego przechowywania oraz użytkowania takie jak wyżej wymienione elementy montażowe i mocujące, bez których użytkowanie skanera nie byłoby możliwe</w:t>
            </w:r>
            <w:r w:rsidR="00644F53">
              <w:rPr>
                <w:rFonts w:eastAsia="Times New Roman" w:cstheme="minorHAnsi"/>
                <w:color w:val="000000" w:themeColor="text1"/>
                <w:lang w:eastAsia="pl-PL"/>
              </w:rPr>
              <w:t xml:space="preserve">, a także zestaw znaczników do skanowania. </w:t>
            </w:r>
          </w:p>
          <w:p w14:paraId="40DECB33" w14:textId="77777777" w:rsidR="004852A0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  <w:p w14:paraId="270F2354" w14:textId="568D3F80" w:rsidR="004852A0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Skaner powinien spełniać poniższe wymagania:</w:t>
            </w:r>
          </w:p>
          <w:p w14:paraId="1C7DB86B" w14:textId="3D819D0A" w:rsidR="004852A0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posiadać dwie kamery min. 3,1 </w:t>
            </w:r>
            <w:proofErr w:type="spellStart"/>
            <w:r>
              <w:rPr>
                <w:rFonts w:eastAsia="Times New Roman" w:cstheme="minorHAnsi"/>
                <w:color w:val="000000" w:themeColor="text1"/>
                <w:lang w:eastAsia="pl-PL"/>
              </w:rPr>
              <w:t>Mpix</w:t>
            </w:r>
            <w:proofErr w:type="spellEnd"/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133989A0" w14:textId="2D7B01AD" w:rsidR="004852A0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precyzję min. 0,05% skanowanego obiektu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2E0DEB3C" w14:textId="548B36F8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r</w:t>
            </w: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ozdzielczość skanów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 powinna spełniać poniższe kryteria</w:t>
            </w: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:</w:t>
            </w:r>
          </w:p>
          <w:p w14:paraId="67062999" w14:textId="77777777" w:rsidR="004852A0" w:rsidRPr="00A928CD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1) </w:t>
            </w: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Dla największej objętości nie gorsza niż 0,35 mm;</w:t>
            </w:r>
          </w:p>
          <w:p w14:paraId="18C7EEF2" w14:textId="7BC8B184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2) Dla najmniejszej objętości nie gorsza niż 0,09 mm.</w:t>
            </w:r>
          </w:p>
          <w:p w14:paraId="5D4F0498" w14:textId="7BDE2088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rejestracji tekstury z rozdzielczością kamery nie gorszą niż 3 MP (zdolność skanera do przechwytywania tekstury)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2D7E77D2" w14:textId="08E57888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ilość wierzchołków na skan powinna wynosić min. 2 300 000 pkt.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310CED77" w14:textId="6FC7AAD2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dokładność wyznaczenia punktu 3D powinna spełniać poniższe kryteria:</w:t>
            </w:r>
          </w:p>
          <w:p w14:paraId="66B38EA9" w14:textId="77777777" w:rsidR="004852A0" w:rsidRPr="006A6529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1) D</w:t>
            </w:r>
            <w:r w:rsidRPr="006A6529">
              <w:rPr>
                <w:rFonts w:eastAsia="Times New Roman" w:cstheme="minorHAnsi"/>
                <w:color w:val="000000" w:themeColor="text1"/>
                <w:lang w:eastAsia="pl-PL"/>
              </w:rPr>
              <w:t>la największej objętości nie gorsza niż 0,14 mm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59F125F6" w14:textId="578A95FC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2) D</w:t>
            </w:r>
            <w:r w:rsidRPr="006A6529">
              <w:rPr>
                <w:rFonts w:eastAsia="Times New Roman" w:cstheme="minorHAnsi"/>
                <w:color w:val="000000" w:themeColor="text1"/>
                <w:lang w:eastAsia="pl-PL"/>
              </w:rPr>
              <w:t>la najmniejszej objętości nie gorsza niż 0,06 mm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.</w:t>
            </w:r>
          </w:p>
          <w:p w14:paraId="7AA8BFBB" w14:textId="315B5859" w:rsidR="004852A0" w:rsidRDefault="004852A0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posiadać projektor 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 xml:space="preserve">z 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dynamiczny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m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 xml:space="preserve"> </w:t>
            </w:r>
            <w:proofErr w:type="spellStart"/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f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ocus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em</w:t>
            </w:r>
            <w:proofErr w:type="spellEnd"/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 xml:space="preserve"> (LED);</w:t>
            </w:r>
          </w:p>
          <w:p w14:paraId="3F12AA2D" w14:textId="114E7413" w:rsidR="007404D9" w:rsidRDefault="007404D9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źródło światła LED (nie laser) – światło strukturalne;</w:t>
            </w:r>
          </w:p>
          <w:p w14:paraId="154A8C2E" w14:textId="7E57C07C" w:rsidR="007404D9" w:rsidRDefault="007404D9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przestrzeń skanu powinna zawierać się w zakresie 50-600 mm. Skaner powinien mieć możliwość skanowania większych detali;</w:t>
            </w:r>
          </w:p>
          <w:p w14:paraId="2D32A2EB" w14:textId="1F520A9F" w:rsidR="007404D9" w:rsidRDefault="007404D9" w:rsidP="004852A0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wyboru pola skanowania (co najmniej trzech objętości skanowania):</w:t>
            </w:r>
          </w:p>
          <w:p w14:paraId="785CB848" w14:textId="77777777" w:rsidR="007404D9" w:rsidRPr="00A928CD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1) </w:t>
            </w:r>
            <w:r w:rsidRPr="00A928CD">
              <w:rPr>
                <w:rFonts w:eastAsia="Times New Roman" w:cstheme="minorHAnsi"/>
                <w:color w:val="000000" w:themeColor="text1"/>
                <w:lang w:eastAsia="pl-PL"/>
              </w:rPr>
              <w:t>Maksymalna objętość nie mniejsza niż 510 x 380 x 380 mm;</w:t>
            </w:r>
          </w:p>
          <w:p w14:paraId="296E2BA3" w14:textId="6A3FE84A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2) </w:t>
            </w:r>
            <w:r w:rsidRPr="006A6529">
              <w:rPr>
                <w:rFonts w:eastAsia="Times New Roman" w:cstheme="minorHAnsi"/>
                <w:color w:val="000000" w:themeColor="text1"/>
                <w:lang w:eastAsia="pl-PL"/>
              </w:rPr>
              <w:t>Minimalna objętość nie większa niż 143 x 110 x 110 mm</w:t>
            </w:r>
            <w:r>
              <w:rPr>
                <w:rFonts w:eastAsia="Times New Roman" w:cstheme="minorHAnsi"/>
                <w:color w:val="000000" w:themeColor="text1"/>
                <w:lang w:eastAsia="pl-PL"/>
              </w:rPr>
              <w:t>.</w:t>
            </w:r>
          </w:p>
          <w:p w14:paraId="14F93D53" w14:textId="390EC0E4" w:rsidR="00F74B07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7404D9"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="00F74B07">
              <w:rPr>
                <w:rFonts w:eastAsia="Times New Roman" w:cstheme="minorHAnsi"/>
                <w:color w:val="000000" w:themeColor="text1"/>
                <w:lang w:eastAsia="pl-PL"/>
              </w:rPr>
              <w:t>minimalna odległość skanera od skanowanego obiektu powinna być nie mniejsza niż 0,30 m (odległość pracy);</w:t>
            </w:r>
          </w:p>
          <w:p w14:paraId="1E43EFF0" w14:textId="2F20A0E6" w:rsidR="007404D9" w:rsidRDefault="00F74B07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 xml:space="preserve">- </w:t>
            </w:r>
            <w:r w:rsidR="007404D9" w:rsidRPr="007404D9">
              <w:rPr>
                <w:rFonts w:eastAsia="Times New Roman" w:cstheme="minorHAnsi"/>
                <w:color w:val="000000" w:themeColor="text1"/>
                <w:lang w:eastAsia="pl-PL"/>
              </w:rPr>
              <w:t>posiadać możliwość skanowania (łączenia klatek skanu) na podstawie geometrii obiektu bez użycia dodatkowych znaczników</w:t>
            </w:r>
            <w:r w:rsidR="007404D9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496D6501" w14:textId="4A976C43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skanowania ze znacznikami;</w:t>
            </w:r>
          </w:p>
          <w:p w14:paraId="2E212235" w14:textId="5011FD33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skanowania obiektów przy użyciu stolika obrotowego;</w:t>
            </w:r>
          </w:p>
          <w:p w14:paraId="5D2B7800" w14:textId="198D223E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budowania całego obiektu w czasie rzeczywistym (podczas skanowania) na ekranie komputera;</w:t>
            </w:r>
          </w:p>
          <w:p w14:paraId="56675BE5" w14:textId="1F236BBF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zapisu wyników skanowania co najmniej w formatach: STL, PLY, OBJ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59A28BCE" w14:textId="0CFC10FD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posiadać możliwość sterowania ilością zbieranych danych (liczbą wykonywanych skanów) oraz jasnością tekstury podczas skanowania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;</w:t>
            </w:r>
          </w:p>
          <w:p w14:paraId="2919FF8B" w14:textId="4D83F895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lastRenderedPageBreak/>
              <w:t xml:space="preserve">- </w:t>
            </w:r>
            <w:r w:rsidR="00156B40">
              <w:rPr>
                <w:rFonts w:eastAsia="Times New Roman" w:cstheme="minorHAnsi"/>
                <w:color w:val="000000" w:themeColor="text1"/>
                <w:lang w:eastAsia="pl-PL"/>
              </w:rPr>
              <w:t>posiadać możliwość przemieszczania skanera lub obiektu (lub jednocześnie skanera i obiektu) w trakcie procesu skanowania pomiędzy pojedynczymi pomiarami;</w:t>
            </w:r>
          </w:p>
          <w:p w14:paraId="5AE446CA" w14:textId="69EDB1B1" w:rsidR="00156B40" w:rsidRDefault="00156B40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color w:val="000000" w:themeColor="text1"/>
                <w:lang w:eastAsia="pl-PL"/>
              </w:rPr>
              <w:t>- podczas skanowania kontrola skanera powinna odbywać się za pomocą programu (z komputera); oprogramowanie do obsługi skanera powinno umożliwiać:</w:t>
            </w:r>
          </w:p>
          <w:p w14:paraId="314E1486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Sterowanie skanerem.</w:t>
            </w:r>
          </w:p>
          <w:p w14:paraId="1B763512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Wykonywanie skanów oraz automatyczne łączenie skanów w trakcie skanowania (w czasie rzeczywistym).</w:t>
            </w:r>
          </w:p>
          <w:p w14:paraId="20DEA598" w14:textId="77777777" w:rsidR="00156B40" w:rsidRPr="008B089E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Edycję i naprawę skanów, pomiar odległości między punktami na siatce trójkątów, zaznaczanie/wykrywanie: płaszczyzn, cylindrów i sfer.</w:t>
            </w:r>
          </w:p>
          <w:p w14:paraId="18837896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Usuwanie szumów i zaznaczonych obszarów, usuwanie obszarów (za pomocą wbudowanych narzędzi do obróbki skanów).</w:t>
            </w:r>
          </w:p>
          <w:p w14:paraId="06B5C718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Wygładzanie siatek.</w:t>
            </w:r>
          </w:p>
          <w:p w14:paraId="06A3AAD4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Porównywanie ze sobą geometrii plików (kolorowa mapa odchyłek).</w:t>
            </w:r>
          </w:p>
          <w:p w14:paraId="4FDD48F4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Wykrywanie drgań otoczenia podczas kalibracji skanera.</w:t>
            </w:r>
          </w:p>
          <w:p w14:paraId="77448C7B" w14:textId="77777777" w:rsidR="00156B40" w:rsidRPr="009A5E4D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Wyeksportowanie pomiarów wykonanych na skanie.</w:t>
            </w:r>
          </w:p>
          <w:p w14:paraId="1BCE54B4" w14:textId="77777777" w:rsidR="00156B40" w:rsidRPr="001724F8" w:rsidRDefault="00156B40" w:rsidP="00156B40">
            <w:pPr>
              <w:pStyle w:val="Akapitzlist"/>
              <w:numPr>
                <w:ilvl w:val="0"/>
                <w:numId w:val="2"/>
              </w:numPr>
              <w:spacing w:after="0"/>
              <w:rPr>
                <w:rFonts w:eastAsia="Times New Roman" w:cstheme="minorHAnsi"/>
                <w:b/>
                <w:color w:val="000000" w:themeColor="text1"/>
                <w:lang w:eastAsia="pl-PL"/>
              </w:rPr>
            </w:pPr>
            <w:r w:rsidRPr="009A5E4D">
              <w:rPr>
                <w:rFonts w:eastAsia="Times New Roman" w:cstheme="minorHAnsi"/>
                <w:color w:val="000000" w:themeColor="text1"/>
                <w:lang w:eastAsia="pl-PL"/>
              </w:rPr>
              <w:t>Darmowe aktualizacje oprogramowania.</w:t>
            </w:r>
          </w:p>
          <w:p w14:paraId="07FF6BA1" w14:textId="06D26BC9" w:rsidR="00156B40" w:rsidRPr="007404D9" w:rsidRDefault="00156B40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Oprogramowanie niezbędne do sterowania urządzeniem powinno zostać </w:t>
            </w:r>
            <w:r w:rsidR="00644F53">
              <w:rPr>
                <w:rFonts w:eastAsia="Times New Roman" w:cstheme="minorHAnsi"/>
                <w:b/>
                <w:color w:val="000000" w:themeColor="text1"/>
                <w:lang w:eastAsia="pl-PL"/>
              </w:rPr>
              <w:t xml:space="preserve">dołączone do skanera na elektrycznym nośniku </w:t>
            </w:r>
            <w:r>
              <w:rPr>
                <w:rFonts w:eastAsia="Times New Roman" w:cstheme="minorHAnsi"/>
                <w:b/>
                <w:color w:val="000000" w:themeColor="text1"/>
                <w:lang w:eastAsia="pl-PL"/>
              </w:rPr>
              <w:t>wraz z cyfrowym kluczem licencyjnym. Oprogramowanie powinno być kompatybilne z systemami Windows, na komputer 64-bit</w:t>
            </w:r>
          </w:p>
          <w:p w14:paraId="30BF532C" w14:textId="2F5881B6" w:rsidR="007404D9" w:rsidRDefault="007404D9" w:rsidP="007404D9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  <w:p w14:paraId="51C71067" w14:textId="37D25E70" w:rsidR="004852A0" w:rsidRPr="003C6A52" w:rsidRDefault="004852A0" w:rsidP="003C6A52">
            <w:pPr>
              <w:spacing w:after="0"/>
              <w:rPr>
                <w:rFonts w:eastAsia="Times New Roman" w:cstheme="minorHAnsi"/>
                <w:color w:val="000000" w:themeColor="text1"/>
                <w:lang w:eastAsia="pl-PL"/>
              </w:rPr>
            </w:pPr>
          </w:p>
        </w:tc>
        <w:tc>
          <w:tcPr>
            <w:tcW w:w="3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D1EBA" w14:textId="77777777" w:rsidR="004852A0" w:rsidRPr="006A6529" w:rsidRDefault="004852A0" w:rsidP="006A6529">
            <w:pPr>
              <w:pStyle w:val="Akapitzlis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0A135" w14:textId="77777777" w:rsidR="004852A0" w:rsidRPr="003B37FF" w:rsidRDefault="004852A0" w:rsidP="005254D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34CC0D15" w14:textId="77777777" w:rsidR="003B37FF" w:rsidRDefault="003B37FF" w:rsidP="005254D4">
      <w:pPr>
        <w:spacing w:after="0" w:line="240" w:lineRule="auto"/>
        <w:ind w:left="360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31EAFB4" w14:textId="77777777" w:rsidR="00BA02AC" w:rsidRPr="00742EFD" w:rsidRDefault="00BA02AC" w:rsidP="005254D4">
      <w:pPr>
        <w:spacing w:after="0" w:line="240" w:lineRule="auto"/>
        <w:ind w:left="36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42EF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1*- Wypełnia Wykonawca  w odniesieniu do wymagań Zamawiającego</w:t>
      </w:r>
    </w:p>
    <w:p w14:paraId="1B475466" w14:textId="77777777" w:rsidR="00BA02AC" w:rsidRPr="00742EFD" w:rsidRDefault="00BA02AC" w:rsidP="008159F6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742EF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2*- </w:t>
      </w:r>
      <w:r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Prawą stronę tabeli, należy wypełnić wpisując</w:t>
      </w:r>
      <w:r w:rsidR="008A7F6F"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parametry</w:t>
      </w:r>
      <w:r w:rsidR="008159F6" w:rsidRPr="00742EFD">
        <w:rPr>
          <w:rFonts w:ascii="Arial" w:hAnsi="Arial" w:cs="Arial"/>
          <w:b/>
          <w:sz w:val="20"/>
          <w:szCs w:val="20"/>
        </w:rPr>
        <w:t xml:space="preserve"> oferowanego skanera 3D</w:t>
      </w:r>
      <w:r w:rsidR="002A374D"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</w:t>
      </w:r>
      <w:r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oraz stosując słowa „spełnia” lub „nie spełnia” parametry minimalne wymagane przez Zamawiającego. W przypadku, gdy Wykonawca w którejkolwiek z pozycji wpisze słowa „nie spełnia” lub zaoferuje niższe wartości oferta zostanie </w:t>
      </w:r>
      <w:r w:rsidR="008159F6"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odrzucona, jako</w:t>
      </w:r>
      <w:r w:rsidRPr="00742EFD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 xml:space="preserve"> niezgodna z przedmiotem zamówienia.</w:t>
      </w:r>
      <w:r w:rsidRPr="00742EFD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</w:p>
    <w:p w14:paraId="1A7D95E3" w14:textId="77777777" w:rsidR="009B4532" w:rsidRPr="00742EFD" w:rsidRDefault="009B4532" w:rsidP="000B7D0C">
      <w:pPr>
        <w:pStyle w:val="Standard"/>
        <w:tabs>
          <w:tab w:val="left" w:pos="709"/>
        </w:tabs>
        <w:jc w:val="both"/>
        <w:rPr>
          <w:rFonts w:ascii="Arial" w:hAnsi="Arial" w:cs="Arial"/>
          <w:sz w:val="22"/>
          <w:szCs w:val="22"/>
        </w:rPr>
      </w:pPr>
    </w:p>
    <w:p w14:paraId="1C1EC27F" w14:textId="77777777" w:rsidR="007B7F89" w:rsidRDefault="007B7F89" w:rsidP="005254D4">
      <w:pPr>
        <w:spacing w:after="0" w:line="280" w:lineRule="exact"/>
        <w:ind w:left="851"/>
        <w:rPr>
          <w:rFonts w:ascii="Arial" w:hAnsi="Arial" w:cs="Arial"/>
          <w:sz w:val="24"/>
          <w:szCs w:val="24"/>
        </w:rPr>
      </w:pPr>
    </w:p>
    <w:p w14:paraId="6318480B" w14:textId="77777777" w:rsidR="009B4532" w:rsidRDefault="009B4532" w:rsidP="005254D4">
      <w:pPr>
        <w:spacing w:after="0" w:line="280" w:lineRule="exact"/>
        <w:ind w:left="851"/>
        <w:rPr>
          <w:rFonts w:ascii="Arial" w:hAnsi="Arial" w:cs="Arial"/>
          <w:sz w:val="24"/>
          <w:szCs w:val="24"/>
        </w:rPr>
      </w:pPr>
    </w:p>
    <w:p w14:paraId="3590B9E5" w14:textId="77777777" w:rsidR="003B37FF" w:rsidRDefault="003B37FF" w:rsidP="005254D4">
      <w:pPr>
        <w:pStyle w:val="Standard"/>
        <w:tabs>
          <w:tab w:val="left" w:pos="709"/>
        </w:tabs>
        <w:ind w:left="5664"/>
        <w:rPr>
          <w:rFonts w:ascii="Arial" w:hAnsi="Arial" w:cs="Arial"/>
        </w:rPr>
      </w:pPr>
    </w:p>
    <w:p w14:paraId="0C384F40" w14:textId="77777777" w:rsidR="003B37FF" w:rsidRPr="00BE1A7C" w:rsidRDefault="003B37FF" w:rsidP="00C35B8C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  <w:r w:rsidRPr="00BE1A7C">
        <w:rPr>
          <w:rFonts w:ascii="Arial" w:hAnsi="Arial" w:cs="Arial"/>
        </w:rPr>
        <w:t xml:space="preserve">……………………………….…… </w:t>
      </w:r>
    </w:p>
    <w:p w14:paraId="6745018C" w14:textId="77777777" w:rsidR="003B37FF" w:rsidRPr="00BE1A7C" w:rsidRDefault="003B37FF" w:rsidP="00C35B8C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  <w:r w:rsidRPr="00BE1A7C">
        <w:rPr>
          <w:rFonts w:ascii="Arial" w:hAnsi="Arial" w:cs="Arial"/>
        </w:rPr>
        <w:t xml:space="preserve">    Podpis i pieczęć Wykonawcy </w:t>
      </w:r>
    </w:p>
    <w:p w14:paraId="5D5933A5" w14:textId="77777777" w:rsidR="003B37FF" w:rsidRPr="00BE1A7C" w:rsidRDefault="003B37FF" w:rsidP="00C35B8C">
      <w:pPr>
        <w:pStyle w:val="Standard"/>
        <w:tabs>
          <w:tab w:val="left" w:pos="709"/>
        </w:tabs>
        <w:jc w:val="right"/>
        <w:rPr>
          <w:rFonts w:ascii="Arial" w:hAnsi="Arial" w:cs="Arial"/>
        </w:rPr>
      </w:pPr>
    </w:p>
    <w:p w14:paraId="421F2E56" w14:textId="77777777" w:rsidR="003B37FF" w:rsidRPr="00BE1A7C" w:rsidRDefault="003B37FF" w:rsidP="00C35B8C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  <w:r w:rsidRPr="00BE1A7C">
        <w:rPr>
          <w:rFonts w:ascii="Arial" w:hAnsi="Arial" w:cs="Arial"/>
        </w:rPr>
        <w:t xml:space="preserve">……………………………….…… </w:t>
      </w:r>
    </w:p>
    <w:p w14:paraId="41417A93" w14:textId="77777777" w:rsidR="003B37FF" w:rsidRPr="00BE1A7C" w:rsidRDefault="003B37FF" w:rsidP="00C35B8C">
      <w:pPr>
        <w:pStyle w:val="Standard"/>
        <w:tabs>
          <w:tab w:val="left" w:pos="709"/>
        </w:tabs>
        <w:ind w:left="5664"/>
        <w:jc w:val="right"/>
        <w:rPr>
          <w:rFonts w:ascii="Arial" w:hAnsi="Arial" w:cs="Arial"/>
        </w:rPr>
      </w:pPr>
      <w:r w:rsidRPr="00BE1A7C">
        <w:rPr>
          <w:rFonts w:ascii="Arial" w:hAnsi="Arial" w:cs="Arial"/>
        </w:rPr>
        <w:t xml:space="preserve">             Miejscowość, data</w:t>
      </w:r>
    </w:p>
    <w:p w14:paraId="0808315F" w14:textId="77777777" w:rsidR="003B37FF" w:rsidRPr="00BE1A7C" w:rsidRDefault="003B37FF" w:rsidP="005254D4">
      <w:pPr>
        <w:spacing w:after="0" w:line="280" w:lineRule="exact"/>
        <w:ind w:left="851"/>
        <w:rPr>
          <w:rFonts w:ascii="Arial" w:hAnsi="Arial" w:cs="Arial"/>
          <w:sz w:val="24"/>
          <w:szCs w:val="24"/>
        </w:rPr>
      </w:pPr>
    </w:p>
    <w:sectPr w:rsidR="003B37FF" w:rsidRPr="00BE1A7C" w:rsidSect="004E4301">
      <w:headerReference w:type="default" r:id="rId8"/>
      <w:footerReference w:type="default" r:id="rId9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BCAF6C" w14:textId="77777777" w:rsidR="008423CC" w:rsidRDefault="008423CC" w:rsidP="007A59E8">
      <w:pPr>
        <w:spacing w:after="0" w:line="240" w:lineRule="auto"/>
      </w:pPr>
      <w:r>
        <w:separator/>
      </w:r>
    </w:p>
  </w:endnote>
  <w:endnote w:type="continuationSeparator" w:id="0">
    <w:p w14:paraId="08F41A75" w14:textId="77777777" w:rsidR="008423CC" w:rsidRDefault="008423CC" w:rsidP="007A5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CC462" w14:textId="77777777" w:rsidR="00611B67" w:rsidRDefault="00611B67" w:rsidP="00611B67">
    <w:pPr>
      <w:pStyle w:val="Stopka"/>
      <w:jc w:val="center"/>
      <w:rPr>
        <w:rFonts w:ascii="Arial" w:hAnsi="Arial" w:cs="Arial"/>
        <w:sz w:val="24"/>
        <w:szCs w:val="24"/>
      </w:rPr>
    </w:pPr>
  </w:p>
  <w:p w14:paraId="58C6A0E4" w14:textId="77777777" w:rsidR="00A448C2" w:rsidRPr="00611B67" w:rsidRDefault="00A448C2" w:rsidP="00A448C2">
    <w:pPr>
      <w:pStyle w:val="Stopka"/>
      <w:jc w:val="center"/>
      <w:rPr>
        <w:rFonts w:ascii="Arial" w:hAnsi="Arial" w:cs="Arial"/>
        <w:sz w:val="24"/>
        <w:szCs w:val="24"/>
      </w:rPr>
    </w:pPr>
    <w:r w:rsidRPr="00A4778D">
      <w:rPr>
        <w:rFonts w:ascii="Arial" w:hAnsi="Arial" w:cs="Arial"/>
        <w:sz w:val="24"/>
        <w:szCs w:val="24"/>
      </w:rPr>
      <w:t>„Centrum Badawcze Druku 3D i Materiałów Kompozytowych w Centrum Zaawansowanych Technologii UAM”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647178" w14:textId="77777777" w:rsidR="008423CC" w:rsidRDefault="008423CC" w:rsidP="007A59E8">
      <w:pPr>
        <w:spacing w:after="0" w:line="240" w:lineRule="auto"/>
      </w:pPr>
      <w:r>
        <w:separator/>
      </w:r>
    </w:p>
  </w:footnote>
  <w:footnote w:type="continuationSeparator" w:id="0">
    <w:p w14:paraId="1119F47C" w14:textId="77777777" w:rsidR="008423CC" w:rsidRDefault="008423CC" w:rsidP="007A5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3F3210" w14:textId="77777777" w:rsidR="002602D7" w:rsidRDefault="00A448C2" w:rsidP="002602D7">
    <w:pPr>
      <w:pStyle w:val="Nagwek"/>
      <w:jc w:val="center"/>
    </w:pPr>
    <w:r w:rsidRPr="00AF3591">
      <w:rPr>
        <w:noProof/>
        <w:lang w:eastAsia="pl-PL"/>
      </w:rPr>
      <w:drawing>
        <wp:inline distT="0" distB="0" distL="0" distR="0" wp14:anchorId="5D9ED98D" wp14:editId="320CE75E">
          <wp:extent cx="6479540" cy="672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9540" cy="67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A7D5C"/>
    <w:multiLevelType w:val="multilevel"/>
    <w:tmpl w:val="2FC2A63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CC62C2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2CB"/>
    <w:rsid w:val="00011BCA"/>
    <w:rsid w:val="00023688"/>
    <w:rsid w:val="00026881"/>
    <w:rsid w:val="00027ADB"/>
    <w:rsid w:val="00031927"/>
    <w:rsid w:val="000341A1"/>
    <w:rsid w:val="000346B3"/>
    <w:rsid w:val="000523F0"/>
    <w:rsid w:val="000758F8"/>
    <w:rsid w:val="00087AE1"/>
    <w:rsid w:val="000905B2"/>
    <w:rsid w:val="000A1BB2"/>
    <w:rsid w:val="000B2AEF"/>
    <w:rsid w:val="000B7D0C"/>
    <w:rsid w:val="000C2638"/>
    <w:rsid w:val="000C2698"/>
    <w:rsid w:val="000C64C7"/>
    <w:rsid w:val="000D6844"/>
    <w:rsid w:val="00105D9B"/>
    <w:rsid w:val="001150E6"/>
    <w:rsid w:val="00121A33"/>
    <w:rsid w:val="00127E72"/>
    <w:rsid w:val="001439B7"/>
    <w:rsid w:val="00143D1A"/>
    <w:rsid w:val="0014718F"/>
    <w:rsid w:val="00156B40"/>
    <w:rsid w:val="001724F8"/>
    <w:rsid w:val="001937FE"/>
    <w:rsid w:val="001A1938"/>
    <w:rsid w:val="001A6F11"/>
    <w:rsid w:val="001B2E2E"/>
    <w:rsid w:val="001B45BA"/>
    <w:rsid w:val="001D2AF1"/>
    <w:rsid w:val="001E05F1"/>
    <w:rsid w:val="001E28C5"/>
    <w:rsid w:val="00207AF4"/>
    <w:rsid w:val="00215CC7"/>
    <w:rsid w:val="00217E54"/>
    <w:rsid w:val="002238C5"/>
    <w:rsid w:val="00226B1A"/>
    <w:rsid w:val="00233813"/>
    <w:rsid w:val="00244847"/>
    <w:rsid w:val="00246110"/>
    <w:rsid w:val="002563F9"/>
    <w:rsid w:val="002602D7"/>
    <w:rsid w:val="00273E1D"/>
    <w:rsid w:val="00282167"/>
    <w:rsid w:val="00283152"/>
    <w:rsid w:val="002A374D"/>
    <w:rsid w:val="002B1BDF"/>
    <w:rsid w:val="00301F0B"/>
    <w:rsid w:val="0030214B"/>
    <w:rsid w:val="00312850"/>
    <w:rsid w:val="003172EA"/>
    <w:rsid w:val="003274EC"/>
    <w:rsid w:val="00337907"/>
    <w:rsid w:val="003477AE"/>
    <w:rsid w:val="003506B8"/>
    <w:rsid w:val="003527DE"/>
    <w:rsid w:val="00352AF3"/>
    <w:rsid w:val="00361793"/>
    <w:rsid w:val="00364572"/>
    <w:rsid w:val="00382EA0"/>
    <w:rsid w:val="003906E3"/>
    <w:rsid w:val="0039190E"/>
    <w:rsid w:val="003940AC"/>
    <w:rsid w:val="00394BF7"/>
    <w:rsid w:val="0039763D"/>
    <w:rsid w:val="003A78ED"/>
    <w:rsid w:val="003B1D3F"/>
    <w:rsid w:val="003B37FF"/>
    <w:rsid w:val="003B6930"/>
    <w:rsid w:val="003C06E7"/>
    <w:rsid w:val="003C183D"/>
    <w:rsid w:val="003C2515"/>
    <w:rsid w:val="003C33A9"/>
    <w:rsid w:val="003C37A0"/>
    <w:rsid w:val="003C6A52"/>
    <w:rsid w:val="00421A8F"/>
    <w:rsid w:val="00444D85"/>
    <w:rsid w:val="0046351E"/>
    <w:rsid w:val="004717D6"/>
    <w:rsid w:val="004778BF"/>
    <w:rsid w:val="004852A0"/>
    <w:rsid w:val="004B4B0C"/>
    <w:rsid w:val="004D70C0"/>
    <w:rsid w:val="004E4301"/>
    <w:rsid w:val="005009CC"/>
    <w:rsid w:val="005050BA"/>
    <w:rsid w:val="005168E0"/>
    <w:rsid w:val="005254D4"/>
    <w:rsid w:val="005325F3"/>
    <w:rsid w:val="00562541"/>
    <w:rsid w:val="005A32CB"/>
    <w:rsid w:val="005B512A"/>
    <w:rsid w:val="005B7229"/>
    <w:rsid w:val="005C107D"/>
    <w:rsid w:val="005C1B76"/>
    <w:rsid w:val="005D40D4"/>
    <w:rsid w:val="005D500A"/>
    <w:rsid w:val="005E2390"/>
    <w:rsid w:val="00611B67"/>
    <w:rsid w:val="00624D34"/>
    <w:rsid w:val="00644F53"/>
    <w:rsid w:val="00656A2E"/>
    <w:rsid w:val="006732DA"/>
    <w:rsid w:val="00673AD0"/>
    <w:rsid w:val="00674311"/>
    <w:rsid w:val="006766BD"/>
    <w:rsid w:val="00682C22"/>
    <w:rsid w:val="006919AC"/>
    <w:rsid w:val="006A6529"/>
    <w:rsid w:val="006B0F8D"/>
    <w:rsid w:val="006B3793"/>
    <w:rsid w:val="006C35AF"/>
    <w:rsid w:val="006C61E3"/>
    <w:rsid w:val="006D3BBD"/>
    <w:rsid w:val="006D625D"/>
    <w:rsid w:val="006F794D"/>
    <w:rsid w:val="00701680"/>
    <w:rsid w:val="00702CC3"/>
    <w:rsid w:val="00706BB8"/>
    <w:rsid w:val="00713B2C"/>
    <w:rsid w:val="00721883"/>
    <w:rsid w:val="0072305E"/>
    <w:rsid w:val="007306FC"/>
    <w:rsid w:val="00730868"/>
    <w:rsid w:val="007404D9"/>
    <w:rsid w:val="00742EFD"/>
    <w:rsid w:val="007471D9"/>
    <w:rsid w:val="00750616"/>
    <w:rsid w:val="00751CBE"/>
    <w:rsid w:val="00757C67"/>
    <w:rsid w:val="00774690"/>
    <w:rsid w:val="007773CB"/>
    <w:rsid w:val="00795E4C"/>
    <w:rsid w:val="007A3972"/>
    <w:rsid w:val="007A59E8"/>
    <w:rsid w:val="007B1E33"/>
    <w:rsid w:val="007B7F89"/>
    <w:rsid w:val="007C24A7"/>
    <w:rsid w:val="007C5EF1"/>
    <w:rsid w:val="007E0AEE"/>
    <w:rsid w:val="007E10FD"/>
    <w:rsid w:val="007F50DF"/>
    <w:rsid w:val="007F5DE8"/>
    <w:rsid w:val="0081089A"/>
    <w:rsid w:val="008159F6"/>
    <w:rsid w:val="008373D2"/>
    <w:rsid w:val="008423CC"/>
    <w:rsid w:val="008462AA"/>
    <w:rsid w:val="00860644"/>
    <w:rsid w:val="00862096"/>
    <w:rsid w:val="008826CD"/>
    <w:rsid w:val="008865CC"/>
    <w:rsid w:val="00886EF1"/>
    <w:rsid w:val="008A5CEB"/>
    <w:rsid w:val="008A7F6F"/>
    <w:rsid w:val="008B089E"/>
    <w:rsid w:val="008F5BA9"/>
    <w:rsid w:val="009137FA"/>
    <w:rsid w:val="00923EAD"/>
    <w:rsid w:val="009319D2"/>
    <w:rsid w:val="00943540"/>
    <w:rsid w:val="00965D94"/>
    <w:rsid w:val="0097184E"/>
    <w:rsid w:val="00973AC6"/>
    <w:rsid w:val="00980502"/>
    <w:rsid w:val="009A5514"/>
    <w:rsid w:val="009A5E4D"/>
    <w:rsid w:val="009B4532"/>
    <w:rsid w:val="009D6498"/>
    <w:rsid w:val="00A12885"/>
    <w:rsid w:val="00A1612A"/>
    <w:rsid w:val="00A20CD5"/>
    <w:rsid w:val="00A25EC1"/>
    <w:rsid w:val="00A267A9"/>
    <w:rsid w:val="00A26F07"/>
    <w:rsid w:val="00A330B7"/>
    <w:rsid w:val="00A42C74"/>
    <w:rsid w:val="00A448C2"/>
    <w:rsid w:val="00A45819"/>
    <w:rsid w:val="00A718E4"/>
    <w:rsid w:val="00A928CD"/>
    <w:rsid w:val="00AA10B4"/>
    <w:rsid w:val="00AC3EA3"/>
    <w:rsid w:val="00AC7B5A"/>
    <w:rsid w:val="00AE22A5"/>
    <w:rsid w:val="00AF22AF"/>
    <w:rsid w:val="00AF6244"/>
    <w:rsid w:val="00AF66A5"/>
    <w:rsid w:val="00B134C1"/>
    <w:rsid w:val="00B136D9"/>
    <w:rsid w:val="00B21724"/>
    <w:rsid w:val="00B2317A"/>
    <w:rsid w:val="00B24F3F"/>
    <w:rsid w:val="00B378C3"/>
    <w:rsid w:val="00B4504B"/>
    <w:rsid w:val="00B54ACD"/>
    <w:rsid w:val="00B74AED"/>
    <w:rsid w:val="00B7711F"/>
    <w:rsid w:val="00B914B3"/>
    <w:rsid w:val="00B948F5"/>
    <w:rsid w:val="00BA02AC"/>
    <w:rsid w:val="00BC5A0B"/>
    <w:rsid w:val="00BC5A3B"/>
    <w:rsid w:val="00BC7601"/>
    <w:rsid w:val="00BD2C42"/>
    <w:rsid w:val="00BE1A7C"/>
    <w:rsid w:val="00BF2EAC"/>
    <w:rsid w:val="00C13A6A"/>
    <w:rsid w:val="00C16588"/>
    <w:rsid w:val="00C2344A"/>
    <w:rsid w:val="00C27756"/>
    <w:rsid w:val="00C35B8C"/>
    <w:rsid w:val="00C37C07"/>
    <w:rsid w:val="00C52879"/>
    <w:rsid w:val="00C7743B"/>
    <w:rsid w:val="00CA1040"/>
    <w:rsid w:val="00CA3765"/>
    <w:rsid w:val="00CD0785"/>
    <w:rsid w:val="00CD145E"/>
    <w:rsid w:val="00D06A83"/>
    <w:rsid w:val="00D14AF7"/>
    <w:rsid w:val="00D14F76"/>
    <w:rsid w:val="00D33AD1"/>
    <w:rsid w:val="00D41570"/>
    <w:rsid w:val="00D45ED2"/>
    <w:rsid w:val="00D461F3"/>
    <w:rsid w:val="00D54894"/>
    <w:rsid w:val="00D637CB"/>
    <w:rsid w:val="00D7127C"/>
    <w:rsid w:val="00D82F23"/>
    <w:rsid w:val="00DA10E9"/>
    <w:rsid w:val="00DB08A7"/>
    <w:rsid w:val="00DD4B44"/>
    <w:rsid w:val="00DE1D3E"/>
    <w:rsid w:val="00E039A6"/>
    <w:rsid w:val="00E073B2"/>
    <w:rsid w:val="00E12AC6"/>
    <w:rsid w:val="00E1741F"/>
    <w:rsid w:val="00E24061"/>
    <w:rsid w:val="00E447FB"/>
    <w:rsid w:val="00E466A1"/>
    <w:rsid w:val="00E504EE"/>
    <w:rsid w:val="00E61910"/>
    <w:rsid w:val="00E6369F"/>
    <w:rsid w:val="00E85945"/>
    <w:rsid w:val="00E86B24"/>
    <w:rsid w:val="00E906DA"/>
    <w:rsid w:val="00EB0734"/>
    <w:rsid w:val="00EB1192"/>
    <w:rsid w:val="00EB70CC"/>
    <w:rsid w:val="00EC4825"/>
    <w:rsid w:val="00EC585C"/>
    <w:rsid w:val="00ED1987"/>
    <w:rsid w:val="00EE1884"/>
    <w:rsid w:val="00EF146C"/>
    <w:rsid w:val="00EF5260"/>
    <w:rsid w:val="00F004FA"/>
    <w:rsid w:val="00F20F64"/>
    <w:rsid w:val="00F25398"/>
    <w:rsid w:val="00F32DEE"/>
    <w:rsid w:val="00F36FCE"/>
    <w:rsid w:val="00F471D9"/>
    <w:rsid w:val="00F507BD"/>
    <w:rsid w:val="00F5177B"/>
    <w:rsid w:val="00F64E39"/>
    <w:rsid w:val="00F74B07"/>
    <w:rsid w:val="00FA2CA2"/>
    <w:rsid w:val="00FB122F"/>
    <w:rsid w:val="00FC1D24"/>
    <w:rsid w:val="00FC575B"/>
    <w:rsid w:val="00FD0B6E"/>
    <w:rsid w:val="00FD13CA"/>
    <w:rsid w:val="00FF1CD0"/>
    <w:rsid w:val="00FF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FA5D6F"/>
  <w15:docId w15:val="{691FA070-00BA-45D4-9F13-7EA6216D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3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2CB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59E8"/>
  </w:style>
  <w:style w:type="paragraph" w:styleId="Stopka">
    <w:name w:val="footer"/>
    <w:basedOn w:val="Normalny"/>
    <w:link w:val="StopkaZnak"/>
    <w:uiPriority w:val="99"/>
    <w:unhideWhenUsed/>
    <w:rsid w:val="007A59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59E8"/>
  </w:style>
  <w:style w:type="table" w:styleId="Tabela-Siatka">
    <w:name w:val="Table Grid"/>
    <w:basedOn w:val="Standardowy"/>
    <w:uiPriority w:val="59"/>
    <w:rsid w:val="007A5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77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6BB8"/>
    <w:rPr>
      <w:color w:val="0000FF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20F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0F6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0F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0F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0F64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24D3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24D3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yle3">
    <w:name w:val="Style 3"/>
    <w:basedOn w:val="Normalny"/>
    <w:rsid w:val="00624D34"/>
    <w:pPr>
      <w:widowControl w:val="0"/>
      <w:autoSpaceDE w:val="0"/>
      <w:autoSpaceDN w:val="0"/>
      <w:spacing w:after="0" w:line="240" w:lineRule="auto"/>
      <w:ind w:left="504" w:right="216"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439B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31864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0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540293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075922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91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797762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7607564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7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2155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20768533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58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7966464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8709176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83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72907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3267505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766579">
                  <w:marLeft w:val="0"/>
                  <w:marRight w:val="0"/>
                  <w:marTop w:val="0"/>
                  <w:marBottom w:val="450"/>
                  <w:divBdr>
                    <w:top w:val="single" w:sz="2" w:space="0" w:color="CCCCCC"/>
                    <w:left w:val="single" w:sz="2" w:space="0" w:color="CCCCCC"/>
                    <w:bottom w:val="single" w:sz="6" w:space="8" w:color="CCCCCC"/>
                    <w:right w:val="single" w:sz="2" w:space="0" w:color="CCCCCC"/>
                  </w:divBdr>
                  <w:divsChild>
                    <w:div w:id="111740834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3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4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2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9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C00E3-BA13-4D5E-9A9A-2FE99FCCF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642</Words>
  <Characters>3855</Characters>
  <Application>Microsoft Office Word</Application>
  <DocSecurity>0</DocSecurity>
  <Lines>32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RG</dc:creator>
  <cp:lastModifiedBy>Iwona Zerbin</cp:lastModifiedBy>
  <cp:revision>3</cp:revision>
  <cp:lastPrinted>2020-02-14T09:23:00Z</cp:lastPrinted>
  <dcterms:created xsi:type="dcterms:W3CDTF">2021-03-12T12:37:00Z</dcterms:created>
  <dcterms:modified xsi:type="dcterms:W3CDTF">2021-03-17T10:23:00Z</dcterms:modified>
</cp:coreProperties>
</file>