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6042" w14:textId="77777777" w:rsidR="00392574" w:rsidRDefault="00392574" w:rsidP="00BD2553"/>
    <w:p w14:paraId="67498A55" w14:textId="77777777" w:rsidR="00CD281B" w:rsidRDefault="00CD281B" w:rsidP="00CD281B"/>
    <w:p w14:paraId="0B4CCE3A" w14:textId="0300F081" w:rsidR="00CD281B" w:rsidRPr="00F27467" w:rsidRDefault="00CD281B" w:rsidP="00CD281B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ab/>
        <w:t xml:space="preserve">Kraków, </w:t>
      </w:r>
      <w:r>
        <w:rPr>
          <w:rFonts w:ascii="Verdana" w:hAnsi="Verdana"/>
          <w:sz w:val="16"/>
          <w:szCs w:val="16"/>
        </w:rPr>
        <w:t>20</w:t>
      </w:r>
      <w:r w:rsidR="00C7399D">
        <w:rPr>
          <w:rFonts w:ascii="Verdana" w:hAnsi="Verdana"/>
          <w:sz w:val="16"/>
          <w:szCs w:val="16"/>
        </w:rPr>
        <w:t>21</w:t>
      </w:r>
      <w:r w:rsidRPr="00F27467">
        <w:rPr>
          <w:rFonts w:ascii="Verdana" w:hAnsi="Verdana"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>0</w:t>
      </w:r>
      <w:r w:rsidR="00C7399D">
        <w:rPr>
          <w:rFonts w:ascii="Verdana" w:hAnsi="Verdana"/>
          <w:sz w:val="16"/>
          <w:szCs w:val="16"/>
        </w:rPr>
        <w:t>4</w:t>
      </w:r>
      <w:r w:rsidRPr="00F27467">
        <w:rPr>
          <w:rFonts w:ascii="Verdana" w:hAnsi="Verdana"/>
          <w:sz w:val="16"/>
          <w:szCs w:val="16"/>
        </w:rPr>
        <w:t>-</w:t>
      </w:r>
      <w:r w:rsidR="00C7399D">
        <w:rPr>
          <w:rFonts w:ascii="Verdana" w:hAnsi="Verdana"/>
          <w:sz w:val="16"/>
          <w:szCs w:val="16"/>
        </w:rPr>
        <w:t>15</w:t>
      </w:r>
    </w:p>
    <w:p w14:paraId="1C903767" w14:textId="424768C8" w:rsidR="00CD281B" w:rsidRPr="00F27467" w:rsidRDefault="00CD281B" w:rsidP="00CD281B">
      <w:pPr>
        <w:tabs>
          <w:tab w:val="right" w:pos="9072"/>
        </w:tabs>
        <w:spacing w:line="360" w:lineRule="auto"/>
        <w:rPr>
          <w:rFonts w:ascii="Verdana" w:hAnsi="Verdana"/>
          <w:sz w:val="16"/>
          <w:szCs w:val="16"/>
        </w:rPr>
      </w:pPr>
      <w:r w:rsidRPr="00F27467">
        <w:rPr>
          <w:rFonts w:ascii="Verdana" w:hAnsi="Verdana"/>
          <w:sz w:val="16"/>
          <w:szCs w:val="16"/>
        </w:rPr>
        <w:t>Sprawa: KC-zp.272-</w:t>
      </w:r>
      <w:r w:rsidR="00C7399D">
        <w:rPr>
          <w:rFonts w:ascii="Verdana" w:hAnsi="Verdana"/>
          <w:sz w:val="16"/>
          <w:szCs w:val="16"/>
        </w:rPr>
        <w:t>003/21</w:t>
      </w:r>
      <w:r w:rsidRPr="00F27467">
        <w:rPr>
          <w:rFonts w:ascii="Verdana" w:hAnsi="Verdana"/>
          <w:sz w:val="16"/>
          <w:szCs w:val="16"/>
        </w:rPr>
        <w:tab/>
      </w:r>
    </w:p>
    <w:p w14:paraId="63AA23F6" w14:textId="77777777" w:rsidR="00CD281B" w:rsidRPr="00F27467" w:rsidRDefault="00CD281B" w:rsidP="00CD281B">
      <w:pPr>
        <w:ind w:left="4536"/>
      </w:pPr>
    </w:p>
    <w:p w14:paraId="11328164" w14:textId="77777777" w:rsidR="00CD281B" w:rsidRPr="00F27467" w:rsidRDefault="00CD281B" w:rsidP="00CD281B">
      <w:pPr>
        <w:ind w:left="3828" w:firstLine="708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WYKONAWCY,</w:t>
      </w:r>
    </w:p>
    <w:p w14:paraId="599A97D1" w14:textId="77777777" w:rsidR="00CD281B" w:rsidRPr="00F27467" w:rsidRDefault="00CD281B" w:rsidP="00CD281B">
      <w:pPr>
        <w:ind w:left="4536"/>
        <w:rPr>
          <w:rFonts w:ascii="Verdana" w:hAnsi="Verdana"/>
          <w:b/>
        </w:rPr>
      </w:pPr>
      <w:r w:rsidRPr="00F27467">
        <w:rPr>
          <w:rFonts w:ascii="Verdana" w:hAnsi="Verdana"/>
          <w:b/>
        </w:rPr>
        <w:t>którzy odebrali SIWZ</w:t>
      </w:r>
    </w:p>
    <w:p w14:paraId="1ABF1980" w14:textId="77777777"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14:paraId="3041FE8B" w14:textId="77777777" w:rsidR="00CD281B" w:rsidRPr="00F27467" w:rsidRDefault="00CD281B" w:rsidP="00CD281B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F27467">
        <w:rPr>
          <w:rFonts w:ascii="Verdana" w:hAnsi="Verdana"/>
          <w:b/>
          <w:kern w:val="28"/>
          <w:sz w:val="20"/>
          <w:szCs w:val="20"/>
        </w:rPr>
        <w:t>INFORMACJA O ZMIANIE OGŁOSZENIA</w:t>
      </w:r>
      <w:r>
        <w:rPr>
          <w:rFonts w:ascii="Verdana" w:hAnsi="Verdana"/>
          <w:b/>
          <w:kern w:val="28"/>
          <w:sz w:val="20"/>
          <w:szCs w:val="20"/>
        </w:rPr>
        <w:t xml:space="preserve"> </w:t>
      </w:r>
    </w:p>
    <w:p w14:paraId="6ECEF96D" w14:textId="77777777"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14:paraId="6594031C" w14:textId="3AA8F8D0" w:rsidR="00CD281B" w:rsidRPr="00F27467" w:rsidRDefault="00CD281B" w:rsidP="00C7399D">
      <w:pPr>
        <w:ind w:left="952" w:hanging="910"/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Dotyczy: </w:t>
      </w:r>
      <w:r w:rsidRPr="00F27467">
        <w:rPr>
          <w:rFonts w:ascii="Verdana" w:hAnsi="Verdana"/>
          <w:sz w:val="20"/>
          <w:szCs w:val="20"/>
          <w:u w:val="single"/>
        </w:rPr>
        <w:t xml:space="preserve">ogłoszenia w postępowaniu na </w:t>
      </w:r>
      <w:r w:rsidR="004F27CC">
        <w:rPr>
          <w:rFonts w:ascii="Verdana" w:hAnsi="Verdana"/>
          <w:sz w:val="20"/>
          <w:szCs w:val="20"/>
          <w:u w:val="single"/>
        </w:rPr>
        <w:t>u</w:t>
      </w:r>
      <w:r w:rsidR="004F27CC" w:rsidRPr="004F27CC">
        <w:rPr>
          <w:rFonts w:ascii="Verdana" w:hAnsi="Verdana"/>
          <w:sz w:val="20"/>
          <w:szCs w:val="20"/>
          <w:u w:val="single"/>
        </w:rPr>
        <w:t>sług</w:t>
      </w:r>
      <w:r w:rsidR="004F27CC">
        <w:rPr>
          <w:rFonts w:ascii="Verdana" w:hAnsi="Verdana"/>
          <w:sz w:val="20"/>
          <w:szCs w:val="20"/>
          <w:u w:val="single"/>
        </w:rPr>
        <w:t>ę</w:t>
      </w:r>
      <w:r w:rsidR="004F27CC" w:rsidRPr="004F27CC">
        <w:rPr>
          <w:rFonts w:ascii="Verdana" w:hAnsi="Verdana"/>
          <w:sz w:val="20"/>
          <w:szCs w:val="20"/>
          <w:u w:val="single"/>
        </w:rPr>
        <w:t xml:space="preserve"> </w:t>
      </w:r>
      <w:r w:rsidR="00C7399D" w:rsidRPr="00C7399D">
        <w:rPr>
          <w:rFonts w:ascii="Verdana" w:hAnsi="Verdana"/>
          <w:sz w:val="20"/>
          <w:szCs w:val="20"/>
          <w:u w:val="single"/>
        </w:rPr>
        <w:t>przeprowadzenia szkoleń, zapewnienia voucherów na egzamin oraz zorganizowania zapisów na egzamin dla kadry dydaktycznej – WIEiT Kc-zp.272-003/21</w:t>
      </w:r>
    </w:p>
    <w:p w14:paraId="7A483ECE" w14:textId="77777777" w:rsidR="00CD281B" w:rsidRPr="00F27467" w:rsidRDefault="00CD281B" w:rsidP="00CD281B">
      <w:pPr>
        <w:jc w:val="both"/>
        <w:rPr>
          <w:rFonts w:ascii="Verdana" w:hAnsi="Verdana"/>
          <w:bCs/>
          <w:sz w:val="20"/>
          <w:szCs w:val="20"/>
        </w:rPr>
      </w:pPr>
    </w:p>
    <w:p w14:paraId="409E6BC8" w14:textId="3E3F7731" w:rsidR="00CD281B" w:rsidRPr="00F27467" w:rsidRDefault="00CD281B" w:rsidP="00CD281B">
      <w:pPr>
        <w:jc w:val="both"/>
        <w:rPr>
          <w:rFonts w:ascii="Verdana" w:hAnsi="Verdana"/>
          <w:b/>
          <w:bCs/>
          <w:sz w:val="20"/>
          <w:szCs w:val="20"/>
        </w:rPr>
      </w:pPr>
      <w:r w:rsidRPr="00F27467">
        <w:rPr>
          <w:rFonts w:ascii="Verdana" w:hAnsi="Verdana"/>
          <w:bCs/>
          <w:sz w:val="20"/>
          <w:szCs w:val="20"/>
        </w:rPr>
        <w:t xml:space="preserve">Ogłoszenie zmian do </w:t>
      </w:r>
      <w:r w:rsidRPr="00F27467">
        <w:rPr>
          <w:rFonts w:ascii="Verdana" w:hAnsi="Verdana"/>
          <w:sz w:val="20"/>
          <w:szCs w:val="20"/>
        </w:rPr>
        <w:t>ogłoszenia o zamówieniu</w:t>
      </w:r>
      <w:r w:rsidR="00031B95">
        <w:rPr>
          <w:rFonts w:ascii="Verdana" w:hAnsi="Verdana"/>
          <w:sz w:val="20"/>
          <w:szCs w:val="20"/>
        </w:rPr>
        <w:t>, obejmujące zmianę termin</w:t>
      </w:r>
      <w:r w:rsidR="004F27CC">
        <w:rPr>
          <w:rFonts w:ascii="Verdana" w:hAnsi="Verdana"/>
          <w:sz w:val="20"/>
          <w:szCs w:val="20"/>
        </w:rPr>
        <w:t>u</w:t>
      </w:r>
      <w:r w:rsidR="00031B95">
        <w:rPr>
          <w:rFonts w:ascii="Verdana" w:hAnsi="Verdana"/>
          <w:sz w:val="20"/>
          <w:szCs w:val="20"/>
        </w:rPr>
        <w:t xml:space="preserve"> składania ofert</w:t>
      </w:r>
      <w:r w:rsidRPr="00F27467">
        <w:rPr>
          <w:rFonts w:ascii="Verdana" w:hAnsi="Verdana"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zostało przekazane do publikacji Urzędowi Publikacji Unii Europejskiej</w:t>
      </w:r>
      <w:r>
        <w:rPr>
          <w:rFonts w:ascii="Verdana" w:hAnsi="Verdana"/>
          <w:bCs/>
          <w:sz w:val="20"/>
          <w:szCs w:val="20"/>
        </w:rPr>
        <w:t xml:space="preserve"> w dniu</w:t>
      </w:r>
      <w:r w:rsidR="00C7399D">
        <w:rPr>
          <w:rFonts w:ascii="Verdana" w:hAnsi="Verdana"/>
          <w:bCs/>
          <w:sz w:val="20"/>
          <w:szCs w:val="20"/>
        </w:rPr>
        <w:t xml:space="preserve"> 15</w:t>
      </w:r>
      <w:r>
        <w:rPr>
          <w:rFonts w:ascii="Verdana" w:hAnsi="Verdana"/>
          <w:bCs/>
          <w:sz w:val="20"/>
          <w:szCs w:val="20"/>
        </w:rPr>
        <w:t>.0</w:t>
      </w:r>
      <w:r w:rsidR="00C7399D"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/>
          <w:bCs/>
          <w:sz w:val="20"/>
          <w:szCs w:val="20"/>
        </w:rPr>
        <w:t>.20</w:t>
      </w:r>
      <w:r w:rsidR="00C7399D">
        <w:rPr>
          <w:rFonts w:ascii="Verdana" w:hAnsi="Verdana"/>
          <w:bCs/>
          <w:sz w:val="20"/>
          <w:szCs w:val="20"/>
        </w:rPr>
        <w:t>21</w:t>
      </w:r>
      <w:r w:rsidR="00031B95">
        <w:rPr>
          <w:rFonts w:ascii="Verdana" w:hAnsi="Verdana"/>
          <w:bCs/>
          <w:sz w:val="20"/>
          <w:szCs w:val="20"/>
        </w:rPr>
        <w:t xml:space="preserve"> </w:t>
      </w:r>
      <w:r w:rsidRPr="00F27467">
        <w:rPr>
          <w:rFonts w:ascii="Verdana" w:hAnsi="Verdana"/>
          <w:bCs/>
          <w:sz w:val="20"/>
          <w:szCs w:val="20"/>
        </w:rPr>
        <w:t>r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14:paraId="1899B6BE" w14:textId="77777777"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</w:p>
    <w:p w14:paraId="5C045DC1" w14:textId="77777777" w:rsidR="00CD281B" w:rsidRPr="00F27467" w:rsidRDefault="00CD281B" w:rsidP="00CD281B">
      <w:pPr>
        <w:jc w:val="both"/>
        <w:rPr>
          <w:rFonts w:ascii="Verdana" w:hAnsi="Verdana"/>
          <w:sz w:val="20"/>
          <w:szCs w:val="20"/>
        </w:rPr>
      </w:pPr>
      <w:r w:rsidRPr="00F27467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F27467">
        <w:rPr>
          <w:rFonts w:ascii="Verdana" w:hAnsi="Verdana"/>
          <w:bCs/>
          <w:sz w:val="20"/>
          <w:szCs w:val="20"/>
        </w:rPr>
        <w:t>Dzienniku Urzędowym Unii Europejskiej</w:t>
      </w:r>
      <w:r w:rsidRPr="00F27467">
        <w:rPr>
          <w:rFonts w:ascii="Verdana" w:hAnsi="Verdana"/>
          <w:sz w:val="20"/>
          <w:szCs w:val="20"/>
        </w:rPr>
        <w:t xml:space="preserve">. </w:t>
      </w:r>
    </w:p>
    <w:p w14:paraId="2E8DA0F0" w14:textId="77777777"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p w14:paraId="0A63D947" w14:textId="77777777" w:rsidR="00CD281B" w:rsidRPr="00F27467" w:rsidRDefault="00CD281B" w:rsidP="00CD281B">
      <w:pPr>
        <w:rPr>
          <w:rFonts w:ascii="Verdana" w:hAnsi="Verdana"/>
          <w:sz w:val="20"/>
          <w:szCs w:val="20"/>
        </w:rPr>
      </w:pPr>
    </w:p>
    <w:sectPr w:rsidR="00CD281B" w:rsidRPr="00F27467" w:rsidSect="00421ADF">
      <w:headerReference w:type="default" r:id="rId6"/>
      <w:headerReference w:type="first" r:id="rId7"/>
      <w:footerReference w:type="first" r:id="rId8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0962" w14:textId="77777777" w:rsidR="0031097F" w:rsidRDefault="0031097F">
      <w:r>
        <w:separator/>
      </w:r>
    </w:p>
  </w:endnote>
  <w:endnote w:type="continuationSeparator" w:id="0">
    <w:p w14:paraId="38FFB8EC" w14:textId="77777777" w:rsidR="0031097F" w:rsidRDefault="0031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B2C0" w14:textId="77777777"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14:paraId="560169F5" w14:textId="77777777"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14:paraId="0F4ABFA9" w14:textId="77777777"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14:paraId="41A78033" w14:textId="77777777"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14:paraId="51EDFB25" w14:textId="77777777"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14:paraId="31C89362" w14:textId="77777777"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14:paraId="76CAE161" w14:textId="77777777"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>System ProPublico © Datacomp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4033" w14:textId="77777777" w:rsidR="0031097F" w:rsidRDefault="0031097F">
      <w:r>
        <w:separator/>
      </w:r>
    </w:p>
  </w:footnote>
  <w:footnote w:type="continuationSeparator" w:id="0">
    <w:p w14:paraId="1243F32F" w14:textId="77777777" w:rsidR="0031097F" w:rsidRDefault="0031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FA63" w14:textId="77777777"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62046D">
      <w:rPr>
        <w:noProof/>
      </w:rPr>
      <w:drawing>
        <wp:inline distT="0" distB="0" distL="0" distR="0" wp14:anchorId="16371CED" wp14:editId="5B5D62AC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D94C4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14:paraId="0E40CCCB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66FD33F4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1ABEF7ED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2B3A023C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6B74880B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7093FC70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78484AFF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087211A6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1B1BCE45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14C4F30D" w14:textId="77777777"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14:paraId="62AD0639" w14:textId="77777777"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9866" w14:textId="77777777" w:rsidR="008E4A53" w:rsidRPr="008E4A53" w:rsidRDefault="008E4A53" w:rsidP="008E4A53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</w:t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289F51A1" wp14:editId="030B4B9C">
          <wp:extent cx="1638300" cy="771525"/>
          <wp:effectExtent l="0" t="0" r="0" b="9525"/>
          <wp:docPr id="5" name="Obraz 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  <w:lang w:eastAsia="pl-PL"/>
      </w:rPr>
      <w:t xml:space="preserve">         </w:t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63604309" wp14:editId="7EF8A648">
          <wp:extent cx="352425" cy="695325"/>
          <wp:effectExtent l="0" t="0" r="9525" b="9525"/>
          <wp:docPr id="4" name="Obraz 4" descr="agh_znk_wbr_rgb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gh_znk_wbr_rgb_150p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  <w:lang w:eastAsia="pl-PL"/>
      </w:rPr>
      <w:t xml:space="preserve">   </w:t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24100C39" wp14:editId="16B1A81F">
          <wp:extent cx="2124075" cy="695325"/>
          <wp:effectExtent l="0" t="0" r="9525" b="9525"/>
          <wp:docPr id="3" name="Obraz 3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75953" w14:textId="77777777"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62046D">
      <w:rPr>
        <w:rFonts w:ascii="Verdana" w:hAnsi="Verdana"/>
        <w:noProof/>
        <w:sz w:val="26"/>
        <w:szCs w:val="26"/>
      </w:rPr>
      <w:drawing>
        <wp:inline distT="0" distB="0" distL="0" distR="0" wp14:anchorId="388B76B1" wp14:editId="59553E7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A7794" w14:textId="77777777"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14:paraId="56BA4BF8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14:paraId="440155D1" w14:textId="77777777"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14:paraId="0245FBE9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51DDC9F9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449A355E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6AFE34CE" w14:textId="77777777"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14:paraId="353CC4FD" w14:textId="77777777" w:rsidR="00BF3F7B" w:rsidRPr="00BF3F7B" w:rsidRDefault="00BF3F7B" w:rsidP="008E4A53">
    <w:pPr>
      <w:pStyle w:val="Nagwek"/>
      <w:tabs>
        <w:tab w:val="left" w:pos="708"/>
      </w:tabs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DF3"/>
    <w:rsid w:val="00031B95"/>
    <w:rsid w:val="002319A6"/>
    <w:rsid w:val="00247A92"/>
    <w:rsid w:val="002823E8"/>
    <w:rsid w:val="00296A30"/>
    <w:rsid w:val="002A3DF3"/>
    <w:rsid w:val="0031097F"/>
    <w:rsid w:val="00363C12"/>
    <w:rsid w:val="00392574"/>
    <w:rsid w:val="003E2CA9"/>
    <w:rsid w:val="003F2DC3"/>
    <w:rsid w:val="00421ADF"/>
    <w:rsid w:val="004F27CC"/>
    <w:rsid w:val="0062046D"/>
    <w:rsid w:val="007762E7"/>
    <w:rsid w:val="007A7965"/>
    <w:rsid w:val="00824E27"/>
    <w:rsid w:val="008E4A53"/>
    <w:rsid w:val="00BB24B9"/>
    <w:rsid w:val="00BD2553"/>
    <w:rsid w:val="00BF3F7B"/>
    <w:rsid w:val="00C01A23"/>
    <w:rsid w:val="00C4001D"/>
    <w:rsid w:val="00C7399D"/>
    <w:rsid w:val="00CD281B"/>
    <w:rsid w:val="00D55CCE"/>
    <w:rsid w:val="00DB161B"/>
    <w:rsid w:val="00E35302"/>
    <w:rsid w:val="00F26E5B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892B4"/>
  <w15:docId w15:val="{C4577D18-792D-4716-A6AB-FA5CC284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8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9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8E4A53"/>
    <w:rPr>
      <w:color w:val="00000A"/>
      <w:lang w:eastAsia="zh-CN"/>
    </w:rPr>
  </w:style>
  <w:style w:type="character" w:customStyle="1" w:styleId="Data1">
    <w:name w:val="Data1"/>
    <w:rsid w:val="008E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Michał Długoń</cp:lastModifiedBy>
  <cp:revision>4</cp:revision>
  <cp:lastPrinted>2017-01-11T08:50:00Z</cp:lastPrinted>
  <dcterms:created xsi:type="dcterms:W3CDTF">2019-05-28T12:23:00Z</dcterms:created>
  <dcterms:modified xsi:type="dcterms:W3CDTF">2021-04-15T11:14:00Z</dcterms:modified>
</cp:coreProperties>
</file>